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51186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8" w:name="_GoBack"/>
      <w:bookmarkEnd w:id="18"/>
    </w:p>
    <w:p w14:paraId="0AAA933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172E77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F4B174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C7F712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25A83E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A9E978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35D6A191">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许昌市财政局（本级）</w:t>
      </w:r>
      <w:r>
        <w:rPr>
          <w:rFonts w:hint="eastAsia" w:ascii="黑体" w:hAnsi="宋体" w:eastAsia="黑体" w:cs="黑体"/>
          <w:kern w:val="2"/>
          <w:sz w:val="44"/>
          <w:szCs w:val="44"/>
          <w:lang w:val="en-US" w:eastAsia="zh-CN"/>
        </w:rPr>
        <w:t>单位决算</w:t>
      </w:r>
    </w:p>
    <w:p w14:paraId="01648B7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EC2BFB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B4FB97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810512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CFD848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F3FC08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04EF681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27F50742">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1B5B56B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许昌市财政局（本级）概况</w:t>
      </w:r>
    </w:p>
    <w:p w14:paraId="29D80042">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3F1F6E4F">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15E40FE9">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3AFA9E2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1C63087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44FA106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1E5A409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33D546B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6E65A5D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564BA23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7540A27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71BE5F1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0DE668A4">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5EFEC27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1214163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6E6A2A4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32BA40C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732F3B8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712EA86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563546B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03EEEF4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0CDF799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26B6DC9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594A318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26A1728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4CC0B19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4A406105">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37E665F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4B957F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707300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4409A5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FB3E5A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FAD3E8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5C7EF13B">
      <w:pPr>
        <w:bidi w:val="0"/>
        <w:rPr>
          <w:rFonts w:hint="eastAsia"/>
          <w:lang w:val="en-US" w:eastAsia="zh-CN"/>
        </w:rPr>
      </w:pPr>
    </w:p>
    <w:p w14:paraId="4B8E6EE2">
      <w:pPr>
        <w:bidi w:val="0"/>
        <w:rPr>
          <w:rFonts w:hint="eastAsia"/>
          <w:lang w:val="en-US" w:eastAsia="zh-CN"/>
        </w:rPr>
      </w:pPr>
    </w:p>
    <w:p w14:paraId="253E14B4">
      <w:pPr>
        <w:bidi w:val="0"/>
        <w:rPr>
          <w:rFonts w:hint="eastAsia"/>
          <w:lang w:val="en-US" w:eastAsia="zh-CN"/>
        </w:rPr>
      </w:pPr>
    </w:p>
    <w:p w14:paraId="104B8282">
      <w:pPr>
        <w:bidi w:val="0"/>
        <w:rPr>
          <w:rFonts w:hint="eastAsia"/>
          <w:lang w:val="en-US" w:eastAsia="zh-CN"/>
        </w:rPr>
      </w:pPr>
    </w:p>
    <w:p w14:paraId="08869A98">
      <w:pPr>
        <w:bidi w:val="0"/>
        <w:rPr>
          <w:rFonts w:hint="eastAsia"/>
          <w:lang w:val="en-US" w:eastAsia="zh-CN"/>
        </w:rPr>
      </w:pPr>
    </w:p>
    <w:p w14:paraId="51AB0E55">
      <w:pPr>
        <w:bidi w:val="0"/>
        <w:rPr>
          <w:rFonts w:hint="eastAsia"/>
          <w:lang w:val="en-US" w:eastAsia="zh-CN"/>
        </w:rPr>
      </w:pPr>
    </w:p>
    <w:p w14:paraId="3CD643B6">
      <w:pPr>
        <w:bidi w:val="0"/>
        <w:rPr>
          <w:rFonts w:hint="eastAsia"/>
          <w:lang w:val="en-US" w:eastAsia="zh-CN"/>
        </w:rPr>
      </w:pPr>
    </w:p>
    <w:p w14:paraId="7D5BBF39">
      <w:pPr>
        <w:bidi w:val="0"/>
        <w:rPr>
          <w:rFonts w:hint="eastAsia"/>
          <w:lang w:val="en-US" w:eastAsia="zh-CN"/>
        </w:rPr>
      </w:pPr>
    </w:p>
    <w:p w14:paraId="5174BF5B">
      <w:pPr>
        <w:bidi w:val="0"/>
        <w:rPr>
          <w:rFonts w:hint="eastAsia"/>
          <w:lang w:val="en-US" w:eastAsia="zh-CN"/>
        </w:rPr>
      </w:pPr>
    </w:p>
    <w:p w14:paraId="64393B7D">
      <w:pPr>
        <w:bidi w:val="0"/>
        <w:rPr>
          <w:rFonts w:hint="eastAsia"/>
          <w:lang w:val="en-US" w:eastAsia="zh-CN"/>
        </w:rPr>
      </w:pPr>
    </w:p>
    <w:p w14:paraId="45D0C11F">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第一部分许昌市财政局（本级）概况</w:t>
      </w:r>
    </w:p>
    <w:p w14:paraId="478189E1">
      <w:pPr>
        <w:bidi w:val="0"/>
        <w:rPr>
          <w:rFonts w:hint="eastAsia"/>
        </w:rPr>
      </w:pPr>
    </w:p>
    <w:p w14:paraId="070DBBAA">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49BA40B8">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0A3BDB6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1、拟订和执行全市财税发展战略、规划、政策和改革方案并组织实施。研究提出建立完善现代财政制度,运用财政政策促进经济、政治、文化、社会、生态建设的政策措施。</w:t>
      </w:r>
    </w:p>
    <w:p w14:paraId="1F83E15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2、贯彻执行国家、省制定的财政、税收、财务、会计管理等方面的法律、法规、规章制度。在政府统一领导下,牵头建立政府购买服务工作机制,会同有关部门研究提出相关政策。</w:t>
      </w:r>
    </w:p>
    <w:p w14:paraId="26C7C1C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3、负责全市财政收支管理工作,承担市级财政收支管理责任。负责编审年度市级财政预算草案并组织执行,受市政府委托向市人民代表大会报告全市和市级财政预算及其执行情况;负责编制全市年度财政决算草案并向市人大常委会报告。组织制定经费开支标准、定额,负责审核批复部门(单位)的年度预决算。建立全面规范、公开透明的预算制度。建立跨年度预算平衡机制。全面推进预算绩效管理工作。</w:t>
      </w:r>
    </w:p>
    <w:p w14:paraId="3645B05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4、研究提出完善市县乡级政府之间事权、支出责任、财政收入划分方案的建议,完善转移支付制度。</w:t>
      </w:r>
    </w:p>
    <w:p w14:paraId="5960A18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5、负责政府非税收入和政府性基金管理;编制年度市级政府性基金预算草案,汇总年度全市政府性基金预算。按规定管理财政票据;贯彻执行彩票管理政策,按规定管理彩票资金。贯彻执行政府非税收入管理制度。</w:t>
      </w:r>
    </w:p>
    <w:p w14:paraId="059AF46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6、组织制定全市财政国库管理制度、国库集中收付制度,指导和监督市级国库业务,按规定开展国库现金管理工作。负责建立权责发生制的政府综合财务报告制度。负责制定政府采购制度,编制市级政府采购预算并监督管理。</w:t>
      </w:r>
    </w:p>
    <w:p w14:paraId="655BB94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7、负责管理和监督市级财政行政、政法、教育、科学、文化、体育等支出,研究提出相关财政政策建议;贯彻执行行政事业单位财务管理制度,拟订行政事业单位公务支出标准。</w:t>
      </w:r>
    </w:p>
    <w:p w14:paraId="2B980E6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8、负责管理和监督市级财政农业、林业、水利、扶贫等支出,研究提出相关财政政策建议;贯彻执行农业综合开发政策和项目、资金、财务管理工作。</w:t>
      </w:r>
    </w:p>
    <w:p w14:paraId="0DCA7CE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9、负责监督管理市级财政经济发展支出和环境资源支出,研究提出相关财政政策建议;贯彻执行基本建设财务制度;承担财政投资评审管理工作。</w:t>
      </w:r>
    </w:p>
    <w:p w14:paraId="4DAA64D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10、负责管理和监督市级财政社会保障、就业及医疗卫生支出,贯彻执行社会保障资金(基金)财务管理制度,编制市级社会保障预决算草案。</w:t>
      </w:r>
    </w:p>
    <w:p w14:paraId="638FF2F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11、负责管理和监督市级财政服务业发展、商业流通、粮食等支出,研究提出相关财政政策建议。贯彻执行商业流通、旅游、粮食、物资、供销企业的财务管理制度;承担有关政策性补贴和专项储备资金财政管理工作。</w:t>
      </w:r>
    </w:p>
    <w:p w14:paraId="6CA7690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12、在国家规定的权限内,提出地方性税目税率调整和对全市财政影响较大的临时特案减免税的建议。在国家税制改革统一框架下,提出加强地方税体系建设相关建议。</w:t>
      </w:r>
    </w:p>
    <w:p w14:paraId="45E549F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13、负责制定行政事业单位国有资产管理制度,并对执行情况进行监督检查。管理行政事业单位国有资产,制定资产配置标准和相关费用标准,编制市级行政事业单位国有资产购置预算;负责市级事业单位对外投资的审批和监督管理。</w:t>
      </w:r>
    </w:p>
    <w:p w14:paraId="29FA0EB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14、贯彻执行国有资本经营预算制度,编制市级国有资本经营预算,审核和汇总编制全市国有资本经营预决算草案,收取市本级企业国有资本收益,组织实施全市企业财务制度,参与拟订企业国有资产管理相关制度,按规定管理资产评估工作;监督管理公物拍卖。</w:t>
      </w:r>
    </w:p>
    <w:p w14:paraId="1F4725F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15、承担地方金融类企业国有资产管理的有关工作,贯彻执行地方金融类企业财务管理制度,按规定管理政策性金融业务。贯彻执行地方政策性保险有关政策。代表政府履行出资人对地方金融类企业资产、财务的监管职责。</w:t>
      </w:r>
    </w:p>
    <w:p w14:paraId="0E24816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16、贯彻执行国家政府性债务管理政策和制度,建立规范合理的政府债务管理及相关风险预警机制。</w:t>
      </w:r>
    </w:p>
    <w:p w14:paraId="45DB2C4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17、负责管理全市会计工作,监督和规范会计行为,组织实施国家统一的会计制度,指导和监督注册会计师、会计师事务所的业务,指导和管理社会审计工作。</w:t>
      </w:r>
    </w:p>
    <w:p w14:paraId="29A1099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18、监督检查财税法规、政策的执行情况,依法查处违法违规行为;反映财政收支管理中的重大问题,提出加强财政管理的政策建议。</w:t>
      </w:r>
    </w:p>
    <w:p w14:paraId="192CEBC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19、根据市政府授权,依照《中华人民共和国公司法》等法律、法规履行出资人职责,监管市属企业的国有资产,加强国有资产的管理工作。</w:t>
      </w:r>
    </w:p>
    <w:p w14:paraId="606094C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20、承担监督所监管企业国有资产保值增值的责任。建立和完善国有资产保值增值指标体系,通过统计、稽核对所监管企业国有资产的保值增值情况进行监管;负责所监管企业工资分配管理工作,制定所监管企业负责人收入分配办法并组织实施。</w:t>
      </w:r>
    </w:p>
    <w:p w14:paraId="1D0519B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21、指导推进全市国有企业改革和重组。推进国有企业的现代企业制度建设,完善公司治理结构,推动国有经济布局和结构的战略性调整。</w:t>
      </w:r>
    </w:p>
    <w:p w14:paraId="6086DC1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22、按照有关规定和出资人职责向所监管企业派出监事会,负责监事会的日常工作。</w:t>
      </w:r>
    </w:p>
    <w:p w14:paraId="306A493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23、负责企业国有资产基础管理、依法对市国有资产监督管理工作进行指导监督。</w:t>
      </w:r>
    </w:p>
    <w:p w14:paraId="5288404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24、承办市政府交办的其他事项。</w:t>
      </w:r>
    </w:p>
    <w:p w14:paraId="0FBBBE06">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1092DD20">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财政局（本级）内设机构27个，包括：办公室、机关党委、人事教育科、综合科(清理规范津贴补贴办公室)、预算科、国库科、行政群团科，政法科、教科文科、经济建设科、农业农村科、社会保障科、政府采购监督管理办公室、税政科(条法科)、债务科、企业科、金融贸易科、会计科、行政事业资产管理科、财政监督科、生态环境科、基层财政管理科、综合治税办公室、国有资产监督管理办公室、产权管理科、政务服务科，离退休干部工作科。</w:t>
      </w:r>
    </w:p>
    <w:p w14:paraId="223E19A7">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从决算单位构成看，许昌市财政局（本级）单位决算包括：本级决算（1个）。</w:t>
      </w:r>
    </w:p>
    <w:p w14:paraId="39F2279E">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纳入本单位2025年度部门决算范围的为许昌市财政局（本级）本级。</w:t>
      </w:r>
    </w:p>
    <w:p w14:paraId="35C529BE">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5EB30534">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18E77BFE">
      <w:pPr>
        <w:bidi w:val="0"/>
        <w:rPr>
          <w:rFonts w:hint="eastAsia"/>
          <w:lang w:val="en-US" w:eastAsia="zh-CN"/>
        </w:rPr>
      </w:pPr>
    </w:p>
    <w:p w14:paraId="244BCEF5">
      <w:pPr>
        <w:bidi w:val="0"/>
        <w:rPr>
          <w:rFonts w:hint="eastAsia"/>
          <w:lang w:val="en-US" w:eastAsia="zh-CN"/>
        </w:rPr>
      </w:pPr>
    </w:p>
    <w:p w14:paraId="490EA388">
      <w:pPr>
        <w:bidi w:val="0"/>
        <w:rPr>
          <w:lang w:val="en-US" w:eastAsia="zh-CN"/>
        </w:rPr>
      </w:pPr>
    </w:p>
    <w:p w14:paraId="476C9905">
      <w:pPr>
        <w:bidi w:val="0"/>
        <w:rPr>
          <w:rFonts w:hint="eastAsia"/>
          <w:lang w:val="en-US" w:eastAsia="zh-CN"/>
        </w:rPr>
      </w:pPr>
      <w:r>
        <w:rPr>
          <w:rFonts w:hint="eastAsia"/>
          <w:lang w:val="en-US" w:eastAsia="zh-CN"/>
        </w:rPr>
        <w:t xml:space="preserve"> </w:t>
      </w:r>
    </w:p>
    <w:p w14:paraId="7A9819B5">
      <w:pPr>
        <w:bidi w:val="0"/>
        <w:rPr>
          <w:rFonts w:hint="eastAsia"/>
        </w:rPr>
      </w:pPr>
      <w:r>
        <w:rPr>
          <w:rFonts w:hint="eastAsia"/>
          <w:lang w:val="en-US" w:eastAsia="zh-CN"/>
        </w:rPr>
        <w:t xml:space="preserve"> </w:t>
      </w:r>
    </w:p>
    <w:p w14:paraId="5BB1CA5F">
      <w:pPr>
        <w:bidi w:val="0"/>
        <w:rPr>
          <w:rFonts w:hint="eastAsia"/>
        </w:rPr>
      </w:pPr>
      <w:r>
        <w:rPr>
          <w:rFonts w:hint="eastAsia"/>
          <w:lang w:val="en-US" w:eastAsia="zh-CN"/>
        </w:rPr>
        <w:t xml:space="preserve"> </w:t>
      </w:r>
    </w:p>
    <w:p w14:paraId="594F2CE5">
      <w:pPr>
        <w:bidi w:val="0"/>
        <w:rPr>
          <w:rFonts w:hint="eastAsia"/>
        </w:rPr>
      </w:pPr>
      <w:r>
        <w:rPr>
          <w:rFonts w:hint="eastAsia"/>
          <w:lang w:val="en-US" w:eastAsia="zh-CN"/>
        </w:rPr>
        <w:t xml:space="preserve"> </w:t>
      </w:r>
    </w:p>
    <w:p w14:paraId="0E450FBF">
      <w:pPr>
        <w:bidi w:val="0"/>
        <w:rPr>
          <w:rFonts w:hint="eastAsia"/>
        </w:rPr>
      </w:pPr>
      <w:r>
        <w:rPr>
          <w:rFonts w:hint="eastAsia"/>
          <w:lang w:val="en-US" w:eastAsia="zh-CN"/>
        </w:rPr>
        <w:t xml:space="preserve"> </w:t>
      </w:r>
    </w:p>
    <w:p w14:paraId="7D78FE84">
      <w:pPr>
        <w:bidi w:val="0"/>
        <w:rPr>
          <w:rFonts w:hint="eastAsia"/>
        </w:rPr>
      </w:pPr>
      <w:r>
        <w:rPr>
          <w:rFonts w:hint="eastAsia"/>
          <w:lang w:val="en-US" w:eastAsia="zh-CN"/>
        </w:rPr>
        <w:t xml:space="preserve"> </w:t>
      </w:r>
    </w:p>
    <w:p w14:paraId="69CB0107">
      <w:pPr>
        <w:bidi w:val="0"/>
        <w:rPr>
          <w:rFonts w:hint="eastAsia"/>
        </w:rPr>
      </w:pPr>
      <w:r>
        <w:rPr>
          <w:rFonts w:hint="eastAsia"/>
          <w:lang w:val="en-US" w:eastAsia="zh-CN"/>
        </w:rPr>
        <w:t xml:space="preserve"> </w:t>
      </w:r>
    </w:p>
    <w:p w14:paraId="0BD1462E">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1AF1820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02B05F08">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B180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3A1A5D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1366E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363448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单位：许昌市财政局（本级）</w:t>
            </w:r>
          </w:p>
        </w:tc>
        <w:tc>
          <w:tcPr>
            <w:tcW w:w="2000" w:type="dxa"/>
            <w:noWrap w:val="0"/>
            <w:vAlign w:val="center"/>
          </w:tcPr>
          <w:p w14:paraId="6B145D4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56E2145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44A3ED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15809A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78B4A4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77FE3B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3A2053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AD5FA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3DE1A3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71F49B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0BCD5F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0967F4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50CD45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2B7526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8D092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6714280E">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4618E0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0FE1B0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20EEBB19">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0C5E41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553EAE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C2624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1EC7E4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747157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3,042.43</w:t>
            </w:r>
          </w:p>
        </w:tc>
        <w:tc>
          <w:tcPr>
            <w:tcW w:w="3780" w:type="dxa"/>
            <w:noWrap w:val="0"/>
            <w:vAlign w:val="center"/>
          </w:tcPr>
          <w:p w14:paraId="39B8EE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3C7FF6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60F7A3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2,110.85</w:t>
            </w:r>
          </w:p>
        </w:tc>
      </w:tr>
      <w:tr w14:paraId="537A65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90B52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64BBA8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622544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8A1E9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27A70A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0D2C97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EB792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9543A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61C99A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3CE65A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685E4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223473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417197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7E3B1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9952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68CB24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2EC312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BAD9E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6A92CD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3660DD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9E66C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67777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21A68A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436821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0D9A0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15058B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319EFF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87356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2EB2B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6C6A91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1EFBCC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6F6EE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5408E4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422885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2D69C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A98AE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7AC796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452DB2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56FD9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79CDBA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121067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74803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1C4E6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1ADEC4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3D3BA6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B4A85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7DD374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750F34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714.39</w:t>
            </w:r>
          </w:p>
        </w:tc>
      </w:tr>
      <w:tr w14:paraId="71C6B7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501EDB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D2ADC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7EBDFBD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16808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2271CC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0DAAE8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110.22</w:t>
            </w:r>
          </w:p>
        </w:tc>
      </w:tr>
      <w:tr w14:paraId="27D9CC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746A7E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FF634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493E95E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6A000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0C63D2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2A9AFD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505D6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558AC0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AEE28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786BAB2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2E80C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6F3A87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17E49B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5F4BD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41E2DF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6E27B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0ECF190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ECC4A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5EB7CE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594518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3.44</w:t>
            </w:r>
          </w:p>
        </w:tc>
      </w:tr>
      <w:tr w14:paraId="4FE0B2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152AF8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10781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4C60EF3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85F64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00C6D3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408C92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4D265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B9F68D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9D6AB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676DD83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5C830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595605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37AC83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1B419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EE5E97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B3843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104EF35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4B316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2B68FF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452B14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27231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56B2C1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74A04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3003F5C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3B33A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53CD59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22BC9D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781FF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1C60D2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F6D8C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3AF6260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60BD9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54FBDB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03C8AE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55A8C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FD4B1A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927A2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7760B48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BD869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254D7F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5D8C6B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BBF77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334BCF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7653D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2741E98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BA4CD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4767E0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1843A9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169.12</w:t>
            </w:r>
          </w:p>
        </w:tc>
      </w:tr>
      <w:tr w14:paraId="4E47E9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63A8AA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EEBA6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6CE470D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B299C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1CE438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395184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AC53F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A3ECE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1B273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07151C5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06CFC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59347A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020136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52CB5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58371B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918A1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110326A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73C0D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1C2C82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45F96E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79D18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27C36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E9E6B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476521D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F811D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218F5C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6EBA0B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F7DC5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596112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E5244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15509D9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B5056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04283B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111061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90062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A228F3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4FEB7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7B07FF2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FBA3F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064EE5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1A69A2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BF363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DD1805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7BDB9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314A12A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6EC02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3B4590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1471A6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F6AB7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46F6F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338DA4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0055B1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3,042.43</w:t>
            </w:r>
          </w:p>
        </w:tc>
        <w:tc>
          <w:tcPr>
            <w:tcW w:w="3780" w:type="dxa"/>
            <w:noWrap w:val="0"/>
            <w:vAlign w:val="center"/>
          </w:tcPr>
          <w:p w14:paraId="1E01A3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1DCC36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330DEA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3,108.02</w:t>
            </w:r>
          </w:p>
        </w:tc>
      </w:tr>
      <w:tr w14:paraId="3FFAC8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3F7DA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491DF4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30BCF4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AD7F2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734A8F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59190C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B0023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FA362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27A45F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3E94B3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65.59</w:t>
            </w:r>
          </w:p>
        </w:tc>
        <w:tc>
          <w:tcPr>
            <w:tcW w:w="3780" w:type="dxa"/>
            <w:noWrap w:val="0"/>
            <w:vAlign w:val="center"/>
          </w:tcPr>
          <w:p w14:paraId="67AF87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509917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5E21EC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48C40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74061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797290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4372B9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3,108.02</w:t>
            </w:r>
          </w:p>
        </w:tc>
        <w:tc>
          <w:tcPr>
            <w:tcW w:w="3780" w:type="dxa"/>
            <w:noWrap w:val="0"/>
            <w:vAlign w:val="center"/>
          </w:tcPr>
          <w:p w14:paraId="660507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686108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53D58D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3,108.02</w:t>
            </w:r>
          </w:p>
        </w:tc>
      </w:tr>
      <w:tr w14:paraId="0810C1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0ADCD3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282F8D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135B58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7E06C078">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424B65B0">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7F670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25CB8B8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4E0D8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46ED751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单位：许昌市财政局（本级）</w:t>
            </w:r>
          </w:p>
        </w:tc>
        <w:tc>
          <w:tcPr>
            <w:tcW w:w="2000" w:type="dxa"/>
            <w:noWrap w:val="0"/>
            <w:vAlign w:val="center"/>
          </w:tcPr>
          <w:p w14:paraId="636F4AF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398C039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764437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60"/>
        <w:gridCol w:w="900"/>
        <w:gridCol w:w="900"/>
        <w:gridCol w:w="900"/>
        <w:gridCol w:w="900"/>
        <w:gridCol w:w="900"/>
        <w:gridCol w:w="900"/>
        <w:gridCol w:w="949"/>
      </w:tblGrid>
      <w:tr w14:paraId="5C8484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751EFE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00" w:type="dxa"/>
            <w:vMerge w:val="restart"/>
            <w:noWrap w:val="0"/>
            <w:vAlign w:val="center"/>
          </w:tcPr>
          <w:p w14:paraId="51B7D3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本年收入合计</w:t>
            </w:r>
          </w:p>
        </w:tc>
        <w:tc>
          <w:tcPr>
            <w:tcW w:w="900" w:type="dxa"/>
            <w:vMerge w:val="restart"/>
            <w:noWrap w:val="0"/>
            <w:vAlign w:val="center"/>
          </w:tcPr>
          <w:p w14:paraId="51EFBF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财政拨款收入</w:t>
            </w:r>
          </w:p>
        </w:tc>
        <w:tc>
          <w:tcPr>
            <w:tcW w:w="900" w:type="dxa"/>
            <w:vMerge w:val="restart"/>
            <w:noWrap w:val="0"/>
            <w:vAlign w:val="center"/>
          </w:tcPr>
          <w:p w14:paraId="0B47F1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上级补助收入</w:t>
            </w:r>
          </w:p>
        </w:tc>
        <w:tc>
          <w:tcPr>
            <w:tcW w:w="900" w:type="dxa"/>
            <w:vMerge w:val="restart"/>
            <w:noWrap w:val="0"/>
            <w:vAlign w:val="center"/>
          </w:tcPr>
          <w:p w14:paraId="08DC5F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事业收入</w:t>
            </w:r>
          </w:p>
        </w:tc>
        <w:tc>
          <w:tcPr>
            <w:tcW w:w="900" w:type="dxa"/>
            <w:vMerge w:val="restart"/>
            <w:noWrap w:val="0"/>
            <w:vAlign w:val="center"/>
          </w:tcPr>
          <w:p w14:paraId="1CBFB6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经营收入</w:t>
            </w:r>
          </w:p>
        </w:tc>
        <w:tc>
          <w:tcPr>
            <w:tcW w:w="900" w:type="dxa"/>
            <w:vMerge w:val="restart"/>
            <w:noWrap w:val="0"/>
            <w:vAlign w:val="center"/>
          </w:tcPr>
          <w:p w14:paraId="468B49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附属单位上缴收入</w:t>
            </w:r>
          </w:p>
        </w:tc>
        <w:tc>
          <w:tcPr>
            <w:tcW w:w="949" w:type="dxa"/>
            <w:vMerge w:val="restart"/>
            <w:noWrap w:val="0"/>
            <w:vAlign w:val="center"/>
          </w:tcPr>
          <w:p w14:paraId="2DA6E9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其他收入</w:t>
            </w:r>
          </w:p>
        </w:tc>
      </w:tr>
      <w:tr w14:paraId="69563C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restart"/>
            <w:noWrap w:val="0"/>
            <w:vAlign w:val="center"/>
          </w:tcPr>
          <w:p w14:paraId="62A412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科目编码</w:t>
            </w:r>
          </w:p>
        </w:tc>
        <w:tc>
          <w:tcPr>
            <w:tcW w:w="2160" w:type="dxa"/>
            <w:vMerge w:val="restart"/>
            <w:noWrap w:val="0"/>
            <w:vAlign w:val="center"/>
          </w:tcPr>
          <w:p w14:paraId="6BA2A9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00" w:type="dxa"/>
            <w:vMerge w:val="continue"/>
            <w:noWrap w:val="0"/>
            <w:vAlign w:val="center"/>
          </w:tcPr>
          <w:p w14:paraId="56A89ADD">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D6DCB6A">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600A46D">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C2C5B27">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DBC28B0">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CC4AACB">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2A9FE333">
            <w:pPr>
              <w:widowControl w:val="0"/>
              <w:jc w:val="both"/>
              <w:rPr>
                <w:rFonts w:ascii="Calibri" w:hAnsi="Calibri" w:eastAsia="仿宋_GB2312" w:cs="Arial"/>
                <w:kern w:val="2"/>
                <w:sz w:val="32"/>
                <w:szCs w:val="24"/>
                <w:lang w:val="en-US" w:eastAsia="zh-CN" w:bidi="ar-SA"/>
              </w:rPr>
            </w:pPr>
          </w:p>
        </w:tc>
      </w:tr>
      <w:tr w14:paraId="79FB0C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52A10D8C">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43019C2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27ABBA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645D58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050500D">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06FB5B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6D2E893">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1F53CDA">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353C6B8A">
            <w:pPr>
              <w:widowControl w:val="0"/>
              <w:jc w:val="both"/>
              <w:rPr>
                <w:rFonts w:ascii="Calibri" w:hAnsi="Calibri" w:eastAsia="仿宋_GB2312" w:cs="Arial"/>
                <w:kern w:val="2"/>
                <w:sz w:val="32"/>
                <w:szCs w:val="24"/>
                <w:lang w:val="en-US" w:eastAsia="zh-CN" w:bidi="ar-SA"/>
              </w:rPr>
            </w:pPr>
          </w:p>
        </w:tc>
      </w:tr>
      <w:tr w14:paraId="1FC21F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3A0DCCE5">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0ED4223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0A11A4C">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46F7518">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2EAE7C4">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FCA8667">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9FE9387">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D27778E">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4D74742A">
            <w:pPr>
              <w:widowControl w:val="0"/>
              <w:jc w:val="both"/>
              <w:rPr>
                <w:rFonts w:ascii="Calibri" w:hAnsi="Calibri" w:eastAsia="仿宋_GB2312" w:cs="Arial"/>
                <w:kern w:val="2"/>
                <w:sz w:val="32"/>
                <w:szCs w:val="24"/>
                <w:lang w:val="en-US" w:eastAsia="zh-CN" w:bidi="ar-SA"/>
              </w:rPr>
            </w:pPr>
          </w:p>
        </w:tc>
      </w:tr>
      <w:tr w14:paraId="43DF86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786CF5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00" w:type="dxa"/>
            <w:noWrap w:val="0"/>
            <w:vAlign w:val="center"/>
          </w:tcPr>
          <w:p w14:paraId="4C6374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00" w:type="dxa"/>
            <w:noWrap w:val="0"/>
            <w:vAlign w:val="center"/>
          </w:tcPr>
          <w:p w14:paraId="3A0615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00" w:type="dxa"/>
            <w:noWrap w:val="0"/>
            <w:vAlign w:val="center"/>
          </w:tcPr>
          <w:p w14:paraId="02D420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00" w:type="dxa"/>
            <w:noWrap w:val="0"/>
            <w:vAlign w:val="center"/>
          </w:tcPr>
          <w:p w14:paraId="2DF279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00" w:type="dxa"/>
            <w:noWrap w:val="0"/>
            <w:vAlign w:val="center"/>
          </w:tcPr>
          <w:p w14:paraId="7C61AE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00" w:type="dxa"/>
            <w:noWrap w:val="0"/>
            <w:vAlign w:val="center"/>
          </w:tcPr>
          <w:p w14:paraId="6E5894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c>
          <w:tcPr>
            <w:tcW w:w="949" w:type="dxa"/>
            <w:noWrap w:val="0"/>
            <w:vAlign w:val="center"/>
          </w:tcPr>
          <w:p w14:paraId="439A15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w:t>
            </w:r>
          </w:p>
        </w:tc>
      </w:tr>
      <w:tr w14:paraId="32C5ED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1159B1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00" w:type="dxa"/>
            <w:noWrap w:val="0"/>
            <w:vAlign w:val="center"/>
          </w:tcPr>
          <w:p w14:paraId="713021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3,042.43</w:t>
            </w:r>
          </w:p>
        </w:tc>
        <w:tc>
          <w:tcPr>
            <w:tcW w:w="900" w:type="dxa"/>
            <w:noWrap w:val="0"/>
            <w:vAlign w:val="center"/>
          </w:tcPr>
          <w:p w14:paraId="4D935A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3,042.43</w:t>
            </w:r>
          </w:p>
        </w:tc>
        <w:tc>
          <w:tcPr>
            <w:tcW w:w="900" w:type="dxa"/>
            <w:noWrap w:val="0"/>
            <w:vAlign w:val="center"/>
          </w:tcPr>
          <w:p w14:paraId="72406C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5726B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AE226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8DDD2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C5081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8BD16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257CF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160" w:type="dxa"/>
            <w:noWrap w:val="0"/>
            <w:vAlign w:val="center"/>
          </w:tcPr>
          <w:p w14:paraId="088D90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00" w:type="dxa"/>
            <w:noWrap w:val="0"/>
            <w:vAlign w:val="center"/>
          </w:tcPr>
          <w:p w14:paraId="6D04BF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2,045.26</w:t>
            </w:r>
          </w:p>
        </w:tc>
        <w:tc>
          <w:tcPr>
            <w:tcW w:w="900" w:type="dxa"/>
            <w:noWrap w:val="0"/>
            <w:vAlign w:val="center"/>
          </w:tcPr>
          <w:p w14:paraId="5FAEB6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2,045.26</w:t>
            </w:r>
          </w:p>
        </w:tc>
        <w:tc>
          <w:tcPr>
            <w:tcW w:w="900" w:type="dxa"/>
            <w:noWrap w:val="0"/>
            <w:vAlign w:val="center"/>
          </w:tcPr>
          <w:p w14:paraId="4BA3FF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72008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9E816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2F6E0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2A888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9C089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53185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20106</w:t>
            </w:r>
          </w:p>
        </w:tc>
        <w:tc>
          <w:tcPr>
            <w:tcW w:w="2160" w:type="dxa"/>
            <w:noWrap w:val="0"/>
            <w:vAlign w:val="center"/>
          </w:tcPr>
          <w:p w14:paraId="5A59E7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财政事务</w:t>
            </w:r>
          </w:p>
        </w:tc>
        <w:tc>
          <w:tcPr>
            <w:tcW w:w="900" w:type="dxa"/>
            <w:noWrap w:val="0"/>
            <w:vAlign w:val="center"/>
          </w:tcPr>
          <w:p w14:paraId="3EAED5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2,037.26</w:t>
            </w:r>
          </w:p>
        </w:tc>
        <w:tc>
          <w:tcPr>
            <w:tcW w:w="900" w:type="dxa"/>
            <w:noWrap w:val="0"/>
            <w:vAlign w:val="center"/>
          </w:tcPr>
          <w:p w14:paraId="5A78D7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2,037.26</w:t>
            </w:r>
          </w:p>
        </w:tc>
        <w:tc>
          <w:tcPr>
            <w:tcW w:w="900" w:type="dxa"/>
            <w:noWrap w:val="0"/>
            <w:vAlign w:val="center"/>
          </w:tcPr>
          <w:p w14:paraId="1EF949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8691B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54AFD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E6979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49191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A7C99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B45C8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2010601</w:t>
            </w:r>
          </w:p>
        </w:tc>
        <w:tc>
          <w:tcPr>
            <w:tcW w:w="2160" w:type="dxa"/>
            <w:noWrap w:val="0"/>
            <w:vAlign w:val="center"/>
          </w:tcPr>
          <w:p w14:paraId="25A362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00" w:type="dxa"/>
            <w:noWrap w:val="0"/>
            <w:vAlign w:val="center"/>
          </w:tcPr>
          <w:p w14:paraId="366084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1,813.62</w:t>
            </w:r>
          </w:p>
        </w:tc>
        <w:tc>
          <w:tcPr>
            <w:tcW w:w="900" w:type="dxa"/>
            <w:noWrap w:val="0"/>
            <w:vAlign w:val="center"/>
          </w:tcPr>
          <w:p w14:paraId="3D49D4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1,813.62</w:t>
            </w:r>
          </w:p>
        </w:tc>
        <w:tc>
          <w:tcPr>
            <w:tcW w:w="900" w:type="dxa"/>
            <w:noWrap w:val="0"/>
            <w:vAlign w:val="center"/>
          </w:tcPr>
          <w:p w14:paraId="0067EB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64EB3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BCF33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283D9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28911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E1AB4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3512D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2010602</w:t>
            </w:r>
          </w:p>
        </w:tc>
        <w:tc>
          <w:tcPr>
            <w:tcW w:w="2160" w:type="dxa"/>
            <w:noWrap w:val="0"/>
            <w:vAlign w:val="center"/>
          </w:tcPr>
          <w:p w14:paraId="5B02A5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一般行政管理事务</w:t>
            </w:r>
          </w:p>
        </w:tc>
        <w:tc>
          <w:tcPr>
            <w:tcW w:w="900" w:type="dxa"/>
            <w:noWrap w:val="0"/>
            <w:vAlign w:val="center"/>
          </w:tcPr>
          <w:p w14:paraId="5664F5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223.64</w:t>
            </w:r>
          </w:p>
        </w:tc>
        <w:tc>
          <w:tcPr>
            <w:tcW w:w="900" w:type="dxa"/>
            <w:noWrap w:val="0"/>
            <w:vAlign w:val="center"/>
          </w:tcPr>
          <w:p w14:paraId="465F72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223.64</w:t>
            </w:r>
          </w:p>
        </w:tc>
        <w:tc>
          <w:tcPr>
            <w:tcW w:w="900" w:type="dxa"/>
            <w:noWrap w:val="0"/>
            <w:vAlign w:val="center"/>
          </w:tcPr>
          <w:p w14:paraId="79AC57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E51FF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212CD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FDB6D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2E262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E6A50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31959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w:t>
            </w:r>
          </w:p>
        </w:tc>
        <w:tc>
          <w:tcPr>
            <w:tcW w:w="2160" w:type="dxa"/>
            <w:noWrap w:val="0"/>
            <w:vAlign w:val="center"/>
          </w:tcPr>
          <w:p w14:paraId="2B1099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党委办公厅（室）及相关机构事务</w:t>
            </w:r>
          </w:p>
        </w:tc>
        <w:tc>
          <w:tcPr>
            <w:tcW w:w="900" w:type="dxa"/>
            <w:noWrap w:val="0"/>
            <w:vAlign w:val="center"/>
          </w:tcPr>
          <w:p w14:paraId="216D54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8.00</w:t>
            </w:r>
          </w:p>
        </w:tc>
        <w:tc>
          <w:tcPr>
            <w:tcW w:w="900" w:type="dxa"/>
            <w:noWrap w:val="0"/>
            <w:vAlign w:val="center"/>
          </w:tcPr>
          <w:p w14:paraId="1B1894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8.00</w:t>
            </w:r>
          </w:p>
        </w:tc>
        <w:tc>
          <w:tcPr>
            <w:tcW w:w="900" w:type="dxa"/>
            <w:noWrap w:val="0"/>
            <w:vAlign w:val="center"/>
          </w:tcPr>
          <w:p w14:paraId="7178D8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47C07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93B90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E7B23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D88F9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BE609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5BF7F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2013199</w:t>
            </w:r>
          </w:p>
        </w:tc>
        <w:tc>
          <w:tcPr>
            <w:tcW w:w="2160" w:type="dxa"/>
            <w:noWrap w:val="0"/>
            <w:vAlign w:val="center"/>
          </w:tcPr>
          <w:p w14:paraId="3BC7A6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其他党委办公厅（室）及相关机构事务支出</w:t>
            </w:r>
          </w:p>
        </w:tc>
        <w:tc>
          <w:tcPr>
            <w:tcW w:w="900" w:type="dxa"/>
            <w:noWrap w:val="0"/>
            <w:vAlign w:val="center"/>
          </w:tcPr>
          <w:p w14:paraId="6BE73E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8.00</w:t>
            </w:r>
          </w:p>
        </w:tc>
        <w:tc>
          <w:tcPr>
            <w:tcW w:w="900" w:type="dxa"/>
            <w:noWrap w:val="0"/>
            <w:vAlign w:val="center"/>
          </w:tcPr>
          <w:p w14:paraId="633D63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8.00</w:t>
            </w:r>
          </w:p>
        </w:tc>
        <w:tc>
          <w:tcPr>
            <w:tcW w:w="900" w:type="dxa"/>
            <w:noWrap w:val="0"/>
            <w:vAlign w:val="center"/>
          </w:tcPr>
          <w:p w14:paraId="03CD8B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7ED0C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5A304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75D5C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25455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6C949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8DF2B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160" w:type="dxa"/>
            <w:noWrap w:val="0"/>
            <w:vAlign w:val="center"/>
          </w:tcPr>
          <w:p w14:paraId="0DC7E4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00" w:type="dxa"/>
            <w:noWrap w:val="0"/>
            <w:vAlign w:val="center"/>
          </w:tcPr>
          <w:p w14:paraId="650D20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714.39</w:t>
            </w:r>
          </w:p>
        </w:tc>
        <w:tc>
          <w:tcPr>
            <w:tcW w:w="900" w:type="dxa"/>
            <w:noWrap w:val="0"/>
            <w:vAlign w:val="center"/>
          </w:tcPr>
          <w:p w14:paraId="74DBAC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714.39</w:t>
            </w:r>
          </w:p>
        </w:tc>
        <w:tc>
          <w:tcPr>
            <w:tcW w:w="900" w:type="dxa"/>
            <w:noWrap w:val="0"/>
            <w:vAlign w:val="center"/>
          </w:tcPr>
          <w:p w14:paraId="55220B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A4572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6EEBC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68DEE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840FB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A5EDD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39435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160" w:type="dxa"/>
            <w:noWrap w:val="0"/>
            <w:vAlign w:val="center"/>
          </w:tcPr>
          <w:p w14:paraId="6B2374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00" w:type="dxa"/>
            <w:noWrap w:val="0"/>
            <w:vAlign w:val="center"/>
          </w:tcPr>
          <w:p w14:paraId="54B037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688.93</w:t>
            </w:r>
          </w:p>
        </w:tc>
        <w:tc>
          <w:tcPr>
            <w:tcW w:w="900" w:type="dxa"/>
            <w:noWrap w:val="0"/>
            <w:vAlign w:val="center"/>
          </w:tcPr>
          <w:p w14:paraId="67C3A6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688.93</w:t>
            </w:r>
          </w:p>
        </w:tc>
        <w:tc>
          <w:tcPr>
            <w:tcW w:w="900" w:type="dxa"/>
            <w:noWrap w:val="0"/>
            <w:vAlign w:val="center"/>
          </w:tcPr>
          <w:p w14:paraId="771CB2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EFE8D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CA3F4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2C52C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A0BDA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95FA5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D66AF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160" w:type="dxa"/>
            <w:noWrap w:val="0"/>
            <w:vAlign w:val="center"/>
          </w:tcPr>
          <w:p w14:paraId="15F8DA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00" w:type="dxa"/>
            <w:noWrap w:val="0"/>
            <w:vAlign w:val="center"/>
          </w:tcPr>
          <w:p w14:paraId="5AA4D4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518.07</w:t>
            </w:r>
          </w:p>
        </w:tc>
        <w:tc>
          <w:tcPr>
            <w:tcW w:w="900" w:type="dxa"/>
            <w:noWrap w:val="0"/>
            <w:vAlign w:val="center"/>
          </w:tcPr>
          <w:p w14:paraId="244ABA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518.07</w:t>
            </w:r>
          </w:p>
        </w:tc>
        <w:tc>
          <w:tcPr>
            <w:tcW w:w="900" w:type="dxa"/>
            <w:noWrap w:val="0"/>
            <w:vAlign w:val="center"/>
          </w:tcPr>
          <w:p w14:paraId="01BCB9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7E35D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1A3DC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F9F7F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8EF34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F352B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61DFA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160" w:type="dxa"/>
            <w:noWrap w:val="0"/>
            <w:vAlign w:val="center"/>
          </w:tcPr>
          <w:p w14:paraId="1F9410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00" w:type="dxa"/>
            <w:noWrap w:val="0"/>
            <w:vAlign w:val="center"/>
          </w:tcPr>
          <w:p w14:paraId="5A092E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170.86</w:t>
            </w:r>
          </w:p>
        </w:tc>
        <w:tc>
          <w:tcPr>
            <w:tcW w:w="900" w:type="dxa"/>
            <w:noWrap w:val="0"/>
            <w:vAlign w:val="center"/>
          </w:tcPr>
          <w:p w14:paraId="4D628E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170.86</w:t>
            </w:r>
          </w:p>
        </w:tc>
        <w:tc>
          <w:tcPr>
            <w:tcW w:w="900" w:type="dxa"/>
            <w:noWrap w:val="0"/>
            <w:vAlign w:val="center"/>
          </w:tcPr>
          <w:p w14:paraId="55B7D2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87BCA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B6A47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0CAAE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3EA03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358CC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A06C8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160" w:type="dxa"/>
            <w:noWrap w:val="0"/>
            <w:vAlign w:val="center"/>
          </w:tcPr>
          <w:p w14:paraId="5D65EF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00" w:type="dxa"/>
            <w:noWrap w:val="0"/>
            <w:vAlign w:val="center"/>
          </w:tcPr>
          <w:p w14:paraId="7C41F8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25.46</w:t>
            </w:r>
          </w:p>
        </w:tc>
        <w:tc>
          <w:tcPr>
            <w:tcW w:w="900" w:type="dxa"/>
            <w:noWrap w:val="0"/>
            <w:vAlign w:val="center"/>
          </w:tcPr>
          <w:p w14:paraId="28BB5C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25.46</w:t>
            </w:r>
          </w:p>
        </w:tc>
        <w:tc>
          <w:tcPr>
            <w:tcW w:w="900" w:type="dxa"/>
            <w:noWrap w:val="0"/>
            <w:vAlign w:val="center"/>
          </w:tcPr>
          <w:p w14:paraId="7CAA6C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48D6C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A97BC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73A81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B1A2D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0BB71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E9D98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160" w:type="dxa"/>
            <w:noWrap w:val="0"/>
            <w:vAlign w:val="center"/>
          </w:tcPr>
          <w:p w14:paraId="3E3671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00" w:type="dxa"/>
            <w:noWrap w:val="0"/>
            <w:vAlign w:val="center"/>
          </w:tcPr>
          <w:p w14:paraId="0E650F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25.46</w:t>
            </w:r>
          </w:p>
        </w:tc>
        <w:tc>
          <w:tcPr>
            <w:tcW w:w="900" w:type="dxa"/>
            <w:noWrap w:val="0"/>
            <w:vAlign w:val="center"/>
          </w:tcPr>
          <w:p w14:paraId="2C8575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25.46</w:t>
            </w:r>
          </w:p>
        </w:tc>
        <w:tc>
          <w:tcPr>
            <w:tcW w:w="900" w:type="dxa"/>
            <w:noWrap w:val="0"/>
            <w:vAlign w:val="center"/>
          </w:tcPr>
          <w:p w14:paraId="6F6EFF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D380A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F65B3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CCCC1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419DD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DF09A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66982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160" w:type="dxa"/>
            <w:noWrap w:val="0"/>
            <w:vAlign w:val="center"/>
          </w:tcPr>
          <w:p w14:paraId="41DB19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00" w:type="dxa"/>
            <w:noWrap w:val="0"/>
            <w:vAlign w:val="center"/>
          </w:tcPr>
          <w:p w14:paraId="5AD360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110.22</w:t>
            </w:r>
          </w:p>
        </w:tc>
        <w:tc>
          <w:tcPr>
            <w:tcW w:w="900" w:type="dxa"/>
            <w:noWrap w:val="0"/>
            <w:vAlign w:val="center"/>
          </w:tcPr>
          <w:p w14:paraId="33A774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110.22</w:t>
            </w:r>
          </w:p>
        </w:tc>
        <w:tc>
          <w:tcPr>
            <w:tcW w:w="900" w:type="dxa"/>
            <w:noWrap w:val="0"/>
            <w:vAlign w:val="center"/>
          </w:tcPr>
          <w:p w14:paraId="7C54FB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4EFE1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838B8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0E239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61899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1DD01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29662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160" w:type="dxa"/>
            <w:noWrap w:val="0"/>
            <w:vAlign w:val="center"/>
          </w:tcPr>
          <w:p w14:paraId="654F7D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00" w:type="dxa"/>
            <w:noWrap w:val="0"/>
            <w:vAlign w:val="center"/>
          </w:tcPr>
          <w:p w14:paraId="4FF6DB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110.22</w:t>
            </w:r>
          </w:p>
        </w:tc>
        <w:tc>
          <w:tcPr>
            <w:tcW w:w="900" w:type="dxa"/>
            <w:noWrap w:val="0"/>
            <w:vAlign w:val="center"/>
          </w:tcPr>
          <w:p w14:paraId="0B1630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110.22</w:t>
            </w:r>
          </w:p>
        </w:tc>
        <w:tc>
          <w:tcPr>
            <w:tcW w:w="900" w:type="dxa"/>
            <w:noWrap w:val="0"/>
            <w:vAlign w:val="center"/>
          </w:tcPr>
          <w:p w14:paraId="4E69F3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E9E85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C62CC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FE68F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D01B4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53414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FF9D0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160" w:type="dxa"/>
            <w:noWrap w:val="0"/>
            <w:vAlign w:val="center"/>
          </w:tcPr>
          <w:p w14:paraId="303CAD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00" w:type="dxa"/>
            <w:noWrap w:val="0"/>
            <w:vAlign w:val="center"/>
          </w:tcPr>
          <w:p w14:paraId="3EF435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52.12</w:t>
            </w:r>
          </w:p>
        </w:tc>
        <w:tc>
          <w:tcPr>
            <w:tcW w:w="900" w:type="dxa"/>
            <w:noWrap w:val="0"/>
            <w:vAlign w:val="center"/>
          </w:tcPr>
          <w:p w14:paraId="1D4871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52.12</w:t>
            </w:r>
          </w:p>
        </w:tc>
        <w:tc>
          <w:tcPr>
            <w:tcW w:w="900" w:type="dxa"/>
            <w:noWrap w:val="0"/>
            <w:vAlign w:val="center"/>
          </w:tcPr>
          <w:p w14:paraId="13E1CD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0A3DC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834DF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A0038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8C7FE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470E7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C3645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160" w:type="dxa"/>
            <w:noWrap w:val="0"/>
            <w:vAlign w:val="center"/>
          </w:tcPr>
          <w:p w14:paraId="0B6A37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00" w:type="dxa"/>
            <w:noWrap w:val="0"/>
            <w:vAlign w:val="center"/>
          </w:tcPr>
          <w:p w14:paraId="547134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56.13</w:t>
            </w:r>
          </w:p>
        </w:tc>
        <w:tc>
          <w:tcPr>
            <w:tcW w:w="900" w:type="dxa"/>
            <w:noWrap w:val="0"/>
            <w:vAlign w:val="center"/>
          </w:tcPr>
          <w:p w14:paraId="4303D2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56.13</w:t>
            </w:r>
          </w:p>
        </w:tc>
        <w:tc>
          <w:tcPr>
            <w:tcW w:w="900" w:type="dxa"/>
            <w:noWrap w:val="0"/>
            <w:vAlign w:val="center"/>
          </w:tcPr>
          <w:p w14:paraId="4A83C1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6CE05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725DA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C757F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26675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84034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1D123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2101199</w:t>
            </w:r>
          </w:p>
        </w:tc>
        <w:tc>
          <w:tcPr>
            <w:tcW w:w="2160" w:type="dxa"/>
            <w:noWrap w:val="0"/>
            <w:vAlign w:val="center"/>
          </w:tcPr>
          <w:p w14:paraId="16BA92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其他行政事业单位医疗支出</w:t>
            </w:r>
          </w:p>
        </w:tc>
        <w:tc>
          <w:tcPr>
            <w:tcW w:w="900" w:type="dxa"/>
            <w:noWrap w:val="0"/>
            <w:vAlign w:val="center"/>
          </w:tcPr>
          <w:p w14:paraId="724357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1.97</w:t>
            </w:r>
          </w:p>
        </w:tc>
        <w:tc>
          <w:tcPr>
            <w:tcW w:w="900" w:type="dxa"/>
            <w:noWrap w:val="0"/>
            <w:vAlign w:val="center"/>
          </w:tcPr>
          <w:p w14:paraId="7F9A76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1.97</w:t>
            </w:r>
          </w:p>
        </w:tc>
        <w:tc>
          <w:tcPr>
            <w:tcW w:w="900" w:type="dxa"/>
            <w:noWrap w:val="0"/>
            <w:vAlign w:val="center"/>
          </w:tcPr>
          <w:p w14:paraId="482A55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C803C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E7721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32894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7B926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5812D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86D7B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160" w:type="dxa"/>
            <w:noWrap w:val="0"/>
            <w:vAlign w:val="center"/>
          </w:tcPr>
          <w:p w14:paraId="2217D9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00" w:type="dxa"/>
            <w:noWrap w:val="0"/>
            <w:vAlign w:val="center"/>
          </w:tcPr>
          <w:p w14:paraId="384954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3.44</w:t>
            </w:r>
          </w:p>
        </w:tc>
        <w:tc>
          <w:tcPr>
            <w:tcW w:w="900" w:type="dxa"/>
            <w:noWrap w:val="0"/>
            <w:vAlign w:val="center"/>
          </w:tcPr>
          <w:p w14:paraId="30E441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3.44</w:t>
            </w:r>
          </w:p>
        </w:tc>
        <w:tc>
          <w:tcPr>
            <w:tcW w:w="900" w:type="dxa"/>
            <w:noWrap w:val="0"/>
            <w:vAlign w:val="center"/>
          </w:tcPr>
          <w:p w14:paraId="5B6825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21130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EACDF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CE56C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4C58F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1BD4D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0F820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160" w:type="dxa"/>
            <w:noWrap w:val="0"/>
            <w:vAlign w:val="center"/>
          </w:tcPr>
          <w:p w14:paraId="14215A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00" w:type="dxa"/>
            <w:noWrap w:val="0"/>
            <w:vAlign w:val="center"/>
          </w:tcPr>
          <w:p w14:paraId="0D5427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3.44</w:t>
            </w:r>
          </w:p>
        </w:tc>
        <w:tc>
          <w:tcPr>
            <w:tcW w:w="900" w:type="dxa"/>
            <w:noWrap w:val="0"/>
            <w:vAlign w:val="center"/>
          </w:tcPr>
          <w:p w14:paraId="6FB756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3.44</w:t>
            </w:r>
          </w:p>
        </w:tc>
        <w:tc>
          <w:tcPr>
            <w:tcW w:w="900" w:type="dxa"/>
            <w:noWrap w:val="0"/>
            <w:vAlign w:val="center"/>
          </w:tcPr>
          <w:p w14:paraId="4E64FE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58C5C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B55B2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2823D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D7319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10B23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BA287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160" w:type="dxa"/>
            <w:noWrap w:val="0"/>
            <w:vAlign w:val="center"/>
          </w:tcPr>
          <w:p w14:paraId="5F3528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00" w:type="dxa"/>
            <w:noWrap w:val="0"/>
            <w:vAlign w:val="center"/>
          </w:tcPr>
          <w:p w14:paraId="6230A4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3.44</w:t>
            </w:r>
          </w:p>
        </w:tc>
        <w:tc>
          <w:tcPr>
            <w:tcW w:w="900" w:type="dxa"/>
            <w:noWrap w:val="0"/>
            <w:vAlign w:val="center"/>
          </w:tcPr>
          <w:p w14:paraId="515720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3.44</w:t>
            </w:r>
          </w:p>
        </w:tc>
        <w:tc>
          <w:tcPr>
            <w:tcW w:w="900" w:type="dxa"/>
            <w:noWrap w:val="0"/>
            <w:vAlign w:val="center"/>
          </w:tcPr>
          <w:p w14:paraId="354B77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A8961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4D6F6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0A8B7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33FB1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12111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29486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160" w:type="dxa"/>
            <w:noWrap w:val="0"/>
            <w:vAlign w:val="center"/>
          </w:tcPr>
          <w:p w14:paraId="7BA38D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00" w:type="dxa"/>
            <w:noWrap w:val="0"/>
            <w:vAlign w:val="center"/>
          </w:tcPr>
          <w:p w14:paraId="1B353F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169.12</w:t>
            </w:r>
          </w:p>
        </w:tc>
        <w:tc>
          <w:tcPr>
            <w:tcW w:w="900" w:type="dxa"/>
            <w:noWrap w:val="0"/>
            <w:vAlign w:val="center"/>
          </w:tcPr>
          <w:p w14:paraId="5EFBAD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169.12</w:t>
            </w:r>
          </w:p>
        </w:tc>
        <w:tc>
          <w:tcPr>
            <w:tcW w:w="900" w:type="dxa"/>
            <w:noWrap w:val="0"/>
            <w:vAlign w:val="center"/>
          </w:tcPr>
          <w:p w14:paraId="06C55D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2022A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1D316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4B9E4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19881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2D50D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750EE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160" w:type="dxa"/>
            <w:noWrap w:val="0"/>
            <w:vAlign w:val="center"/>
          </w:tcPr>
          <w:p w14:paraId="5EF1A0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00" w:type="dxa"/>
            <w:noWrap w:val="0"/>
            <w:vAlign w:val="center"/>
          </w:tcPr>
          <w:p w14:paraId="6351A6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169.12</w:t>
            </w:r>
          </w:p>
        </w:tc>
        <w:tc>
          <w:tcPr>
            <w:tcW w:w="900" w:type="dxa"/>
            <w:noWrap w:val="0"/>
            <w:vAlign w:val="center"/>
          </w:tcPr>
          <w:p w14:paraId="488185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169.12</w:t>
            </w:r>
          </w:p>
        </w:tc>
        <w:tc>
          <w:tcPr>
            <w:tcW w:w="900" w:type="dxa"/>
            <w:noWrap w:val="0"/>
            <w:vAlign w:val="center"/>
          </w:tcPr>
          <w:p w14:paraId="1380C1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7F801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AB5C1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2D23F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BA634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84DA8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AF3BE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160" w:type="dxa"/>
            <w:noWrap w:val="0"/>
            <w:vAlign w:val="center"/>
          </w:tcPr>
          <w:p w14:paraId="6D0E43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00" w:type="dxa"/>
            <w:noWrap w:val="0"/>
            <w:vAlign w:val="center"/>
          </w:tcPr>
          <w:p w14:paraId="2740AA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169.12</w:t>
            </w:r>
          </w:p>
        </w:tc>
        <w:tc>
          <w:tcPr>
            <w:tcW w:w="900" w:type="dxa"/>
            <w:noWrap w:val="0"/>
            <w:vAlign w:val="center"/>
          </w:tcPr>
          <w:p w14:paraId="3FE337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169.12</w:t>
            </w:r>
          </w:p>
        </w:tc>
        <w:tc>
          <w:tcPr>
            <w:tcW w:w="900" w:type="dxa"/>
            <w:noWrap w:val="0"/>
            <w:vAlign w:val="center"/>
          </w:tcPr>
          <w:p w14:paraId="100DBD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280FD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DCFAD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CB83B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8BFD5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A044F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9049" w:type="dxa"/>
            <w:gridSpan w:val="9"/>
            <w:tcBorders>
              <w:left w:val="nil"/>
              <w:bottom w:val="nil"/>
              <w:right w:val="nil"/>
            </w:tcBorders>
            <w:noWrap w:val="0"/>
            <w:vAlign w:val="center"/>
          </w:tcPr>
          <w:p w14:paraId="469B57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注：本表反映本年度取得的各项收入情况。本表金额转换为万元时，因四舍五入可能存在尾差。</w:t>
            </w:r>
          </w:p>
        </w:tc>
      </w:tr>
    </w:tbl>
    <w:p w14:paraId="6871F94A">
      <w:pPr>
        <w:sectPr>
          <w:pgSz w:w="11906" w:h="16838"/>
          <w:pgMar w:top="873" w:right="1417" w:bottom="873" w:left="1440" w:header="720" w:footer="720" w:gutter="0"/>
          <w:pgNumType w:fmt="numberInDash"/>
          <w:cols w:space="720" w:num="1"/>
          <w:docGrid w:type="lines" w:linePitch="312" w:charSpace="0"/>
        </w:sectPr>
      </w:pPr>
    </w:p>
    <w:p w14:paraId="1C1802A5">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9642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6F91C5A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204F3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060EA87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单位：许昌市财政局（本级）</w:t>
            </w:r>
          </w:p>
        </w:tc>
        <w:tc>
          <w:tcPr>
            <w:tcW w:w="2000" w:type="dxa"/>
            <w:noWrap w:val="0"/>
            <w:vAlign w:val="center"/>
          </w:tcPr>
          <w:p w14:paraId="30ABB38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640FCA4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5C13B66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00"/>
        <w:gridCol w:w="2440"/>
        <w:gridCol w:w="1000"/>
        <w:gridCol w:w="1000"/>
        <w:gridCol w:w="1000"/>
        <w:gridCol w:w="1000"/>
        <w:gridCol w:w="1000"/>
        <w:gridCol w:w="986"/>
      </w:tblGrid>
      <w:tr w14:paraId="14D58C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0528ED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w:t>
            </w:r>
          </w:p>
        </w:tc>
        <w:tc>
          <w:tcPr>
            <w:tcW w:w="1000" w:type="dxa"/>
            <w:vMerge w:val="restart"/>
            <w:noWrap w:val="0"/>
            <w:vAlign w:val="center"/>
          </w:tcPr>
          <w:p w14:paraId="0012F9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本年支出合计</w:t>
            </w:r>
          </w:p>
        </w:tc>
        <w:tc>
          <w:tcPr>
            <w:tcW w:w="1000" w:type="dxa"/>
            <w:vMerge w:val="restart"/>
            <w:noWrap w:val="0"/>
            <w:vAlign w:val="center"/>
          </w:tcPr>
          <w:p w14:paraId="10EEA2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基本支出</w:t>
            </w:r>
          </w:p>
        </w:tc>
        <w:tc>
          <w:tcPr>
            <w:tcW w:w="1000" w:type="dxa"/>
            <w:vMerge w:val="restart"/>
            <w:noWrap w:val="0"/>
            <w:vAlign w:val="center"/>
          </w:tcPr>
          <w:p w14:paraId="3B230D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项目支出</w:t>
            </w:r>
          </w:p>
        </w:tc>
        <w:tc>
          <w:tcPr>
            <w:tcW w:w="1000" w:type="dxa"/>
            <w:vMerge w:val="restart"/>
            <w:noWrap w:val="0"/>
            <w:vAlign w:val="center"/>
          </w:tcPr>
          <w:p w14:paraId="10DE66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上缴上级支出</w:t>
            </w:r>
          </w:p>
        </w:tc>
        <w:tc>
          <w:tcPr>
            <w:tcW w:w="1000" w:type="dxa"/>
            <w:vMerge w:val="restart"/>
            <w:noWrap w:val="0"/>
            <w:vAlign w:val="center"/>
          </w:tcPr>
          <w:p w14:paraId="1B74B1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经营支出</w:t>
            </w:r>
          </w:p>
        </w:tc>
        <w:tc>
          <w:tcPr>
            <w:tcW w:w="986" w:type="dxa"/>
            <w:vMerge w:val="restart"/>
            <w:noWrap w:val="0"/>
            <w:vAlign w:val="center"/>
          </w:tcPr>
          <w:p w14:paraId="64B313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对附属单位补助支出</w:t>
            </w:r>
          </w:p>
        </w:tc>
      </w:tr>
      <w:tr w14:paraId="3E6C67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restart"/>
            <w:noWrap w:val="0"/>
            <w:vAlign w:val="center"/>
          </w:tcPr>
          <w:p w14:paraId="6F5783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科目代码</w:t>
            </w:r>
          </w:p>
        </w:tc>
        <w:tc>
          <w:tcPr>
            <w:tcW w:w="2440" w:type="dxa"/>
            <w:vMerge w:val="restart"/>
            <w:noWrap w:val="0"/>
            <w:vAlign w:val="center"/>
          </w:tcPr>
          <w:p w14:paraId="5E574D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科目名称</w:t>
            </w:r>
          </w:p>
        </w:tc>
        <w:tc>
          <w:tcPr>
            <w:tcW w:w="1000" w:type="dxa"/>
            <w:vMerge w:val="continue"/>
            <w:noWrap w:val="0"/>
            <w:vAlign w:val="center"/>
          </w:tcPr>
          <w:p w14:paraId="791EAE2A">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BDBEFEE">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F699CF1">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F7323BB">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C7465DB">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0C98058B">
            <w:pPr>
              <w:widowControl w:val="0"/>
              <w:jc w:val="both"/>
              <w:rPr>
                <w:rFonts w:ascii="Calibri" w:hAnsi="Calibri" w:eastAsia="仿宋_GB2312" w:cs="Arial"/>
                <w:kern w:val="2"/>
                <w:sz w:val="32"/>
                <w:szCs w:val="24"/>
                <w:lang w:val="en-US" w:eastAsia="zh-CN" w:bidi="ar-SA"/>
              </w:rPr>
            </w:pPr>
          </w:p>
        </w:tc>
      </w:tr>
      <w:tr w14:paraId="7CDB1A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12A274A4">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60AC455D">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44AAA03">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52F07B5">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588B831">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F44990D">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6055C92">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6DE9D603">
            <w:pPr>
              <w:widowControl w:val="0"/>
              <w:jc w:val="both"/>
              <w:rPr>
                <w:rFonts w:ascii="Calibri" w:hAnsi="Calibri" w:eastAsia="仿宋_GB2312" w:cs="Arial"/>
                <w:kern w:val="2"/>
                <w:sz w:val="32"/>
                <w:szCs w:val="24"/>
                <w:lang w:val="en-US" w:eastAsia="zh-CN" w:bidi="ar-SA"/>
              </w:rPr>
            </w:pPr>
          </w:p>
        </w:tc>
      </w:tr>
      <w:tr w14:paraId="4162BF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6EAFB41F">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3E451CEA">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AAB32D5">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A9CF4A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26CE352">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5725FCE">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0077235">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28E4EC1E">
            <w:pPr>
              <w:widowControl w:val="0"/>
              <w:jc w:val="both"/>
              <w:rPr>
                <w:rFonts w:ascii="Calibri" w:hAnsi="Calibri" w:eastAsia="仿宋_GB2312" w:cs="Arial"/>
                <w:kern w:val="2"/>
                <w:sz w:val="32"/>
                <w:szCs w:val="24"/>
                <w:lang w:val="en-US" w:eastAsia="zh-CN" w:bidi="ar-SA"/>
              </w:rPr>
            </w:pPr>
          </w:p>
        </w:tc>
      </w:tr>
      <w:tr w14:paraId="427B91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07F6B8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栏次</w:t>
            </w:r>
          </w:p>
        </w:tc>
        <w:tc>
          <w:tcPr>
            <w:tcW w:w="1000" w:type="dxa"/>
            <w:noWrap w:val="0"/>
            <w:vAlign w:val="center"/>
          </w:tcPr>
          <w:p w14:paraId="4DEF78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w:t>
            </w:r>
          </w:p>
        </w:tc>
        <w:tc>
          <w:tcPr>
            <w:tcW w:w="1000" w:type="dxa"/>
            <w:noWrap w:val="0"/>
            <w:vAlign w:val="center"/>
          </w:tcPr>
          <w:p w14:paraId="07BCE7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w:t>
            </w:r>
          </w:p>
        </w:tc>
        <w:tc>
          <w:tcPr>
            <w:tcW w:w="1000" w:type="dxa"/>
            <w:noWrap w:val="0"/>
            <w:vAlign w:val="center"/>
          </w:tcPr>
          <w:p w14:paraId="0E427E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w:t>
            </w:r>
          </w:p>
        </w:tc>
        <w:tc>
          <w:tcPr>
            <w:tcW w:w="1000" w:type="dxa"/>
            <w:noWrap w:val="0"/>
            <w:vAlign w:val="center"/>
          </w:tcPr>
          <w:p w14:paraId="1171B8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w:t>
            </w:r>
          </w:p>
        </w:tc>
        <w:tc>
          <w:tcPr>
            <w:tcW w:w="1000" w:type="dxa"/>
            <w:noWrap w:val="0"/>
            <w:vAlign w:val="center"/>
          </w:tcPr>
          <w:p w14:paraId="470A45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w:t>
            </w:r>
          </w:p>
        </w:tc>
        <w:tc>
          <w:tcPr>
            <w:tcW w:w="986" w:type="dxa"/>
            <w:noWrap w:val="0"/>
            <w:vAlign w:val="center"/>
          </w:tcPr>
          <w:p w14:paraId="4159DC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w:t>
            </w:r>
          </w:p>
        </w:tc>
      </w:tr>
      <w:tr w14:paraId="25C87A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7D742F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合计</w:t>
            </w:r>
          </w:p>
        </w:tc>
        <w:tc>
          <w:tcPr>
            <w:tcW w:w="1000" w:type="dxa"/>
            <w:noWrap w:val="0"/>
            <w:vAlign w:val="center"/>
          </w:tcPr>
          <w:p w14:paraId="536066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3,108.02</w:t>
            </w:r>
          </w:p>
        </w:tc>
        <w:tc>
          <w:tcPr>
            <w:tcW w:w="1000" w:type="dxa"/>
            <w:noWrap w:val="0"/>
            <w:vAlign w:val="center"/>
          </w:tcPr>
          <w:p w14:paraId="5F68FF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2,805.39</w:t>
            </w:r>
          </w:p>
        </w:tc>
        <w:tc>
          <w:tcPr>
            <w:tcW w:w="1000" w:type="dxa"/>
            <w:noWrap w:val="0"/>
            <w:vAlign w:val="center"/>
          </w:tcPr>
          <w:p w14:paraId="53ABE5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302.63</w:t>
            </w:r>
          </w:p>
        </w:tc>
        <w:tc>
          <w:tcPr>
            <w:tcW w:w="1000" w:type="dxa"/>
            <w:noWrap w:val="0"/>
            <w:vAlign w:val="center"/>
          </w:tcPr>
          <w:p w14:paraId="01755B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1000" w:type="dxa"/>
            <w:noWrap w:val="0"/>
            <w:vAlign w:val="center"/>
          </w:tcPr>
          <w:p w14:paraId="286551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986" w:type="dxa"/>
            <w:noWrap w:val="0"/>
            <w:vAlign w:val="center"/>
          </w:tcPr>
          <w:p w14:paraId="3C0B05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r>
      <w:tr w14:paraId="375B90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28A05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w:t>
            </w:r>
          </w:p>
        </w:tc>
        <w:tc>
          <w:tcPr>
            <w:tcW w:w="2440" w:type="dxa"/>
            <w:noWrap w:val="0"/>
            <w:vAlign w:val="center"/>
          </w:tcPr>
          <w:p w14:paraId="2A9296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一般公共服务支出</w:t>
            </w:r>
          </w:p>
        </w:tc>
        <w:tc>
          <w:tcPr>
            <w:tcW w:w="1000" w:type="dxa"/>
            <w:noWrap w:val="0"/>
            <w:vAlign w:val="center"/>
          </w:tcPr>
          <w:p w14:paraId="5B55B5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2,110.85</w:t>
            </w:r>
          </w:p>
        </w:tc>
        <w:tc>
          <w:tcPr>
            <w:tcW w:w="1000" w:type="dxa"/>
            <w:noWrap w:val="0"/>
            <w:vAlign w:val="center"/>
          </w:tcPr>
          <w:p w14:paraId="3BE112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1,813.62</w:t>
            </w:r>
          </w:p>
        </w:tc>
        <w:tc>
          <w:tcPr>
            <w:tcW w:w="1000" w:type="dxa"/>
            <w:noWrap w:val="0"/>
            <w:vAlign w:val="center"/>
          </w:tcPr>
          <w:p w14:paraId="31CFB7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297.23</w:t>
            </w:r>
          </w:p>
        </w:tc>
        <w:tc>
          <w:tcPr>
            <w:tcW w:w="1000" w:type="dxa"/>
            <w:noWrap w:val="0"/>
            <w:vAlign w:val="center"/>
          </w:tcPr>
          <w:p w14:paraId="59154A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1E561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28E8D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BB4B1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058B6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20106</w:t>
            </w:r>
          </w:p>
        </w:tc>
        <w:tc>
          <w:tcPr>
            <w:tcW w:w="2440" w:type="dxa"/>
            <w:noWrap w:val="0"/>
            <w:vAlign w:val="center"/>
          </w:tcPr>
          <w:p w14:paraId="3552D6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财政事务</w:t>
            </w:r>
          </w:p>
        </w:tc>
        <w:tc>
          <w:tcPr>
            <w:tcW w:w="1000" w:type="dxa"/>
            <w:noWrap w:val="0"/>
            <w:vAlign w:val="center"/>
          </w:tcPr>
          <w:p w14:paraId="6D5F82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2,102.85</w:t>
            </w:r>
          </w:p>
        </w:tc>
        <w:tc>
          <w:tcPr>
            <w:tcW w:w="1000" w:type="dxa"/>
            <w:noWrap w:val="0"/>
            <w:vAlign w:val="center"/>
          </w:tcPr>
          <w:p w14:paraId="4590CE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1,813.62</w:t>
            </w:r>
          </w:p>
        </w:tc>
        <w:tc>
          <w:tcPr>
            <w:tcW w:w="1000" w:type="dxa"/>
            <w:noWrap w:val="0"/>
            <w:vAlign w:val="center"/>
          </w:tcPr>
          <w:p w14:paraId="149E13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289.23</w:t>
            </w:r>
          </w:p>
        </w:tc>
        <w:tc>
          <w:tcPr>
            <w:tcW w:w="1000" w:type="dxa"/>
            <w:noWrap w:val="0"/>
            <w:vAlign w:val="center"/>
          </w:tcPr>
          <w:p w14:paraId="258A59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3C846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58646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A5DC3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F15BC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2010601</w:t>
            </w:r>
          </w:p>
        </w:tc>
        <w:tc>
          <w:tcPr>
            <w:tcW w:w="2440" w:type="dxa"/>
            <w:noWrap w:val="0"/>
            <w:vAlign w:val="center"/>
          </w:tcPr>
          <w:p w14:paraId="0FD433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行政运行</w:t>
            </w:r>
          </w:p>
        </w:tc>
        <w:tc>
          <w:tcPr>
            <w:tcW w:w="1000" w:type="dxa"/>
            <w:noWrap w:val="0"/>
            <w:vAlign w:val="center"/>
          </w:tcPr>
          <w:p w14:paraId="5C0645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1,813.62</w:t>
            </w:r>
          </w:p>
        </w:tc>
        <w:tc>
          <w:tcPr>
            <w:tcW w:w="1000" w:type="dxa"/>
            <w:noWrap w:val="0"/>
            <w:vAlign w:val="center"/>
          </w:tcPr>
          <w:p w14:paraId="688D47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1,813.62</w:t>
            </w:r>
          </w:p>
        </w:tc>
        <w:tc>
          <w:tcPr>
            <w:tcW w:w="1000" w:type="dxa"/>
            <w:noWrap w:val="0"/>
            <w:vAlign w:val="center"/>
          </w:tcPr>
          <w:p w14:paraId="51FC93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C843A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01B41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DA261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EF215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09706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2010602</w:t>
            </w:r>
          </w:p>
        </w:tc>
        <w:tc>
          <w:tcPr>
            <w:tcW w:w="2440" w:type="dxa"/>
            <w:noWrap w:val="0"/>
            <w:vAlign w:val="center"/>
          </w:tcPr>
          <w:p w14:paraId="7C4A85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一般行政管理事务</w:t>
            </w:r>
          </w:p>
        </w:tc>
        <w:tc>
          <w:tcPr>
            <w:tcW w:w="1000" w:type="dxa"/>
            <w:noWrap w:val="0"/>
            <w:vAlign w:val="center"/>
          </w:tcPr>
          <w:p w14:paraId="590C6B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289.23</w:t>
            </w:r>
          </w:p>
        </w:tc>
        <w:tc>
          <w:tcPr>
            <w:tcW w:w="1000" w:type="dxa"/>
            <w:noWrap w:val="0"/>
            <w:vAlign w:val="center"/>
          </w:tcPr>
          <w:p w14:paraId="0C1856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A6567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289.23</w:t>
            </w:r>
          </w:p>
        </w:tc>
        <w:tc>
          <w:tcPr>
            <w:tcW w:w="1000" w:type="dxa"/>
            <w:noWrap w:val="0"/>
            <w:vAlign w:val="center"/>
          </w:tcPr>
          <w:p w14:paraId="7549F0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30BD6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92871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F25E3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17903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20131</w:t>
            </w:r>
          </w:p>
        </w:tc>
        <w:tc>
          <w:tcPr>
            <w:tcW w:w="2440" w:type="dxa"/>
            <w:noWrap w:val="0"/>
            <w:vAlign w:val="center"/>
          </w:tcPr>
          <w:p w14:paraId="0D2B8B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党委办公厅（室）及相关机构事务</w:t>
            </w:r>
          </w:p>
        </w:tc>
        <w:tc>
          <w:tcPr>
            <w:tcW w:w="1000" w:type="dxa"/>
            <w:noWrap w:val="0"/>
            <w:vAlign w:val="center"/>
          </w:tcPr>
          <w:p w14:paraId="63F512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8.00</w:t>
            </w:r>
          </w:p>
        </w:tc>
        <w:tc>
          <w:tcPr>
            <w:tcW w:w="1000" w:type="dxa"/>
            <w:noWrap w:val="0"/>
            <w:vAlign w:val="center"/>
          </w:tcPr>
          <w:p w14:paraId="7CC0CB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BD0D2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8.00</w:t>
            </w:r>
          </w:p>
        </w:tc>
        <w:tc>
          <w:tcPr>
            <w:tcW w:w="1000" w:type="dxa"/>
            <w:noWrap w:val="0"/>
            <w:vAlign w:val="center"/>
          </w:tcPr>
          <w:p w14:paraId="037A34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28673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BDE27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06E48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44CFD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2013199</w:t>
            </w:r>
          </w:p>
        </w:tc>
        <w:tc>
          <w:tcPr>
            <w:tcW w:w="2440" w:type="dxa"/>
            <w:noWrap w:val="0"/>
            <w:vAlign w:val="center"/>
          </w:tcPr>
          <w:p w14:paraId="5F00E7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其他党委办公厅（室）及相关机构事务支出</w:t>
            </w:r>
          </w:p>
        </w:tc>
        <w:tc>
          <w:tcPr>
            <w:tcW w:w="1000" w:type="dxa"/>
            <w:noWrap w:val="0"/>
            <w:vAlign w:val="center"/>
          </w:tcPr>
          <w:p w14:paraId="7A1E79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8.00</w:t>
            </w:r>
          </w:p>
        </w:tc>
        <w:tc>
          <w:tcPr>
            <w:tcW w:w="1000" w:type="dxa"/>
            <w:noWrap w:val="0"/>
            <w:vAlign w:val="center"/>
          </w:tcPr>
          <w:p w14:paraId="245D94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8D59A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8.00</w:t>
            </w:r>
          </w:p>
        </w:tc>
        <w:tc>
          <w:tcPr>
            <w:tcW w:w="1000" w:type="dxa"/>
            <w:noWrap w:val="0"/>
            <w:vAlign w:val="center"/>
          </w:tcPr>
          <w:p w14:paraId="00094A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F98FA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1B18E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7891A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0B88B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w:t>
            </w:r>
          </w:p>
        </w:tc>
        <w:tc>
          <w:tcPr>
            <w:tcW w:w="2440" w:type="dxa"/>
            <w:noWrap w:val="0"/>
            <w:vAlign w:val="center"/>
          </w:tcPr>
          <w:p w14:paraId="2C2484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社会保障和就业支出</w:t>
            </w:r>
          </w:p>
        </w:tc>
        <w:tc>
          <w:tcPr>
            <w:tcW w:w="1000" w:type="dxa"/>
            <w:noWrap w:val="0"/>
            <w:vAlign w:val="center"/>
          </w:tcPr>
          <w:p w14:paraId="0AFDE9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714.39</w:t>
            </w:r>
          </w:p>
        </w:tc>
        <w:tc>
          <w:tcPr>
            <w:tcW w:w="1000" w:type="dxa"/>
            <w:noWrap w:val="0"/>
            <w:vAlign w:val="center"/>
          </w:tcPr>
          <w:p w14:paraId="32D9B5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714.39</w:t>
            </w:r>
          </w:p>
        </w:tc>
        <w:tc>
          <w:tcPr>
            <w:tcW w:w="1000" w:type="dxa"/>
            <w:noWrap w:val="0"/>
            <w:vAlign w:val="center"/>
          </w:tcPr>
          <w:p w14:paraId="011418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BA03F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3EB1E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E61FE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2845B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CF048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w:t>
            </w:r>
          </w:p>
        </w:tc>
        <w:tc>
          <w:tcPr>
            <w:tcW w:w="2440" w:type="dxa"/>
            <w:noWrap w:val="0"/>
            <w:vAlign w:val="center"/>
          </w:tcPr>
          <w:p w14:paraId="5AFE82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行政事业单位养老支出</w:t>
            </w:r>
          </w:p>
        </w:tc>
        <w:tc>
          <w:tcPr>
            <w:tcW w:w="1000" w:type="dxa"/>
            <w:noWrap w:val="0"/>
            <w:vAlign w:val="center"/>
          </w:tcPr>
          <w:p w14:paraId="2B095E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688.93</w:t>
            </w:r>
          </w:p>
        </w:tc>
        <w:tc>
          <w:tcPr>
            <w:tcW w:w="1000" w:type="dxa"/>
            <w:noWrap w:val="0"/>
            <w:vAlign w:val="center"/>
          </w:tcPr>
          <w:p w14:paraId="0AB617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688.93</w:t>
            </w:r>
          </w:p>
        </w:tc>
        <w:tc>
          <w:tcPr>
            <w:tcW w:w="1000" w:type="dxa"/>
            <w:noWrap w:val="0"/>
            <w:vAlign w:val="center"/>
          </w:tcPr>
          <w:p w14:paraId="2DB7B6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98D30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2FDEF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41A25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7E29A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B4823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2080501</w:t>
            </w:r>
          </w:p>
        </w:tc>
        <w:tc>
          <w:tcPr>
            <w:tcW w:w="2440" w:type="dxa"/>
            <w:noWrap w:val="0"/>
            <w:vAlign w:val="center"/>
          </w:tcPr>
          <w:p w14:paraId="270D17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行政单位离退休</w:t>
            </w:r>
          </w:p>
        </w:tc>
        <w:tc>
          <w:tcPr>
            <w:tcW w:w="1000" w:type="dxa"/>
            <w:noWrap w:val="0"/>
            <w:vAlign w:val="center"/>
          </w:tcPr>
          <w:p w14:paraId="42D877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518.07</w:t>
            </w:r>
          </w:p>
        </w:tc>
        <w:tc>
          <w:tcPr>
            <w:tcW w:w="1000" w:type="dxa"/>
            <w:noWrap w:val="0"/>
            <w:vAlign w:val="center"/>
          </w:tcPr>
          <w:p w14:paraId="6598D1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518.07</w:t>
            </w:r>
          </w:p>
        </w:tc>
        <w:tc>
          <w:tcPr>
            <w:tcW w:w="1000" w:type="dxa"/>
            <w:noWrap w:val="0"/>
            <w:vAlign w:val="center"/>
          </w:tcPr>
          <w:p w14:paraId="7E031B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909B1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D28DF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413D9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43F9D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8B11D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2080505</w:t>
            </w:r>
          </w:p>
        </w:tc>
        <w:tc>
          <w:tcPr>
            <w:tcW w:w="2440" w:type="dxa"/>
            <w:noWrap w:val="0"/>
            <w:vAlign w:val="center"/>
          </w:tcPr>
          <w:p w14:paraId="3602DC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机关事业单位基本养老保险缴费支出</w:t>
            </w:r>
          </w:p>
        </w:tc>
        <w:tc>
          <w:tcPr>
            <w:tcW w:w="1000" w:type="dxa"/>
            <w:noWrap w:val="0"/>
            <w:vAlign w:val="center"/>
          </w:tcPr>
          <w:p w14:paraId="6B5C6E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170.86</w:t>
            </w:r>
          </w:p>
        </w:tc>
        <w:tc>
          <w:tcPr>
            <w:tcW w:w="1000" w:type="dxa"/>
            <w:noWrap w:val="0"/>
            <w:vAlign w:val="center"/>
          </w:tcPr>
          <w:p w14:paraId="08AE34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170.86</w:t>
            </w:r>
          </w:p>
        </w:tc>
        <w:tc>
          <w:tcPr>
            <w:tcW w:w="1000" w:type="dxa"/>
            <w:noWrap w:val="0"/>
            <w:vAlign w:val="center"/>
          </w:tcPr>
          <w:p w14:paraId="524D3A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0A031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6F876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8591F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0987D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10013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20808</w:t>
            </w:r>
          </w:p>
        </w:tc>
        <w:tc>
          <w:tcPr>
            <w:tcW w:w="2440" w:type="dxa"/>
            <w:noWrap w:val="0"/>
            <w:vAlign w:val="center"/>
          </w:tcPr>
          <w:p w14:paraId="377ACE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抚恤</w:t>
            </w:r>
          </w:p>
        </w:tc>
        <w:tc>
          <w:tcPr>
            <w:tcW w:w="1000" w:type="dxa"/>
            <w:noWrap w:val="0"/>
            <w:vAlign w:val="center"/>
          </w:tcPr>
          <w:p w14:paraId="7357CF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25.46</w:t>
            </w:r>
          </w:p>
        </w:tc>
        <w:tc>
          <w:tcPr>
            <w:tcW w:w="1000" w:type="dxa"/>
            <w:noWrap w:val="0"/>
            <w:vAlign w:val="center"/>
          </w:tcPr>
          <w:p w14:paraId="065A5E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25.46</w:t>
            </w:r>
          </w:p>
        </w:tc>
        <w:tc>
          <w:tcPr>
            <w:tcW w:w="1000" w:type="dxa"/>
            <w:noWrap w:val="0"/>
            <w:vAlign w:val="center"/>
          </w:tcPr>
          <w:p w14:paraId="634075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71CC7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B1952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57129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6449B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AAB50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2080801</w:t>
            </w:r>
          </w:p>
        </w:tc>
        <w:tc>
          <w:tcPr>
            <w:tcW w:w="2440" w:type="dxa"/>
            <w:noWrap w:val="0"/>
            <w:vAlign w:val="center"/>
          </w:tcPr>
          <w:p w14:paraId="05AD97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死亡抚恤</w:t>
            </w:r>
          </w:p>
        </w:tc>
        <w:tc>
          <w:tcPr>
            <w:tcW w:w="1000" w:type="dxa"/>
            <w:noWrap w:val="0"/>
            <w:vAlign w:val="center"/>
          </w:tcPr>
          <w:p w14:paraId="010D25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25.46</w:t>
            </w:r>
          </w:p>
        </w:tc>
        <w:tc>
          <w:tcPr>
            <w:tcW w:w="1000" w:type="dxa"/>
            <w:noWrap w:val="0"/>
            <w:vAlign w:val="center"/>
          </w:tcPr>
          <w:p w14:paraId="1862B3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25.46</w:t>
            </w:r>
          </w:p>
        </w:tc>
        <w:tc>
          <w:tcPr>
            <w:tcW w:w="1000" w:type="dxa"/>
            <w:noWrap w:val="0"/>
            <w:vAlign w:val="center"/>
          </w:tcPr>
          <w:p w14:paraId="7CAD97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91923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84FB2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4618C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17964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587FC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w:t>
            </w:r>
          </w:p>
        </w:tc>
        <w:tc>
          <w:tcPr>
            <w:tcW w:w="2440" w:type="dxa"/>
            <w:noWrap w:val="0"/>
            <w:vAlign w:val="center"/>
          </w:tcPr>
          <w:p w14:paraId="3EEB0D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卫生健康支出</w:t>
            </w:r>
          </w:p>
        </w:tc>
        <w:tc>
          <w:tcPr>
            <w:tcW w:w="1000" w:type="dxa"/>
            <w:noWrap w:val="0"/>
            <w:vAlign w:val="center"/>
          </w:tcPr>
          <w:p w14:paraId="41FE4B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110.22</w:t>
            </w:r>
          </w:p>
        </w:tc>
        <w:tc>
          <w:tcPr>
            <w:tcW w:w="1000" w:type="dxa"/>
            <w:noWrap w:val="0"/>
            <w:vAlign w:val="center"/>
          </w:tcPr>
          <w:p w14:paraId="4A1ACB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108.25</w:t>
            </w:r>
          </w:p>
        </w:tc>
        <w:tc>
          <w:tcPr>
            <w:tcW w:w="1000" w:type="dxa"/>
            <w:noWrap w:val="0"/>
            <w:vAlign w:val="center"/>
          </w:tcPr>
          <w:p w14:paraId="3B82A0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1.97</w:t>
            </w:r>
          </w:p>
        </w:tc>
        <w:tc>
          <w:tcPr>
            <w:tcW w:w="1000" w:type="dxa"/>
            <w:noWrap w:val="0"/>
            <w:vAlign w:val="center"/>
          </w:tcPr>
          <w:p w14:paraId="3D9331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59254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7F6F4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99B0A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4312B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w:t>
            </w:r>
          </w:p>
        </w:tc>
        <w:tc>
          <w:tcPr>
            <w:tcW w:w="2440" w:type="dxa"/>
            <w:noWrap w:val="0"/>
            <w:vAlign w:val="center"/>
          </w:tcPr>
          <w:p w14:paraId="1750B9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行政事业单位医疗</w:t>
            </w:r>
          </w:p>
        </w:tc>
        <w:tc>
          <w:tcPr>
            <w:tcW w:w="1000" w:type="dxa"/>
            <w:noWrap w:val="0"/>
            <w:vAlign w:val="center"/>
          </w:tcPr>
          <w:p w14:paraId="6E7F63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110.22</w:t>
            </w:r>
          </w:p>
        </w:tc>
        <w:tc>
          <w:tcPr>
            <w:tcW w:w="1000" w:type="dxa"/>
            <w:noWrap w:val="0"/>
            <w:vAlign w:val="center"/>
          </w:tcPr>
          <w:p w14:paraId="5B7646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108.25</w:t>
            </w:r>
          </w:p>
        </w:tc>
        <w:tc>
          <w:tcPr>
            <w:tcW w:w="1000" w:type="dxa"/>
            <w:noWrap w:val="0"/>
            <w:vAlign w:val="center"/>
          </w:tcPr>
          <w:p w14:paraId="279724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1.97</w:t>
            </w:r>
          </w:p>
        </w:tc>
        <w:tc>
          <w:tcPr>
            <w:tcW w:w="1000" w:type="dxa"/>
            <w:noWrap w:val="0"/>
            <w:vAlign w:val="center"/>
          </w:tcPr>
          <w:p w14:paraId="1919DC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5ECBC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B2FED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A8533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C3D59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2101101</w:t>
            </w:r>
          </w:p>
        </w:tc>
        <w:tc>
          <w:tcPr>
            <w:tcW w:w="2440" w:type="dxa"/>
            <w:noWrap w:val="0"/>
            <w:vAlign w:val="center"/>
          </w:tcPr>
          <w:p w14:paraId="755C7C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行政单位医疗</w:t>
            </w:r>
          </w:p>
        </w:tc>
        <w:tc>
          <w:tcPr>
            <w:tcW w:w="1000" w:type="dxa"/>
            <w:noWrap w:val="0"/>
            <w:vAlign w:val="center"/>
          </w:tcPr>
          <w:p w14:paraId="00FF9A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52.12</w:t>
            </w:r>
          </w:p>
        </w:tc>
        <w:tc>
          <w:tcPr>
            <w:tcW w:w="1000" w:type="dxa"/>
            <w:noWrap w:val="0"/>
            <w:vAlign w:val="center"/>
          </w:tcPr>
          <w:p w14:paraId="7BC988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52.12</w:t>
            </w:r>
          </w:p>
        </w:tc>
        <w:tc>
          <w:tcPr>
            <w:tcW w:w="1000" w:type="dxa"/>
            <w:noWrap w:val="0"/>
            <w:vAlign w:val="center"/>
          </w:tcPr>
          <w:p w14:paraId="47B86B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13F19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6E601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A81AA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D5106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E3678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2101103</w:t>
            </w:r>
          </w:p>
        </w:tc>
        <w:tc>
          <w:tcPr>
            <w:tcW w:w="2440" w:type="dxa"/>
            <w:noWrap w:val="0"/>
            <w:vAlign w:val="center"/>
          </w:tcPr>
          <w:p w14:paraId="0E2174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公务员医疗补助</w:t>
            </w:r>
          </w:p>
        </w:tc>
        <w:tc>
          <w:tcPr>
            <w:tcW w:w="1000" w:type="dxa"/>
            <w:noWrap w:val="0"/>
            <w:vAlign w:val="center"/>
          </w:tcPr>
          <w:p w14:paraId="5A7F48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56.13</w:t>
            </w:r>
          </w:p>
        </w:tc>
        <w:tc>
          <w:tcPr>
            <w:tcW w:w="1000" w:type="dxa"/>
            <w:noWrap w:val="0"/>
            <w:vAlign w:val="center"/>
          </w:tcPr>
          <w:p w14:paraId="2B67E0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56.13</w:t>
            </w:r>
          </w:p>
        </w:tc>
        <w:tc>
          <w:tcPr>
            <w:tcW w:w="1000" w:type="dxa"/>
            <w:noWrap w:val="0"/>
            <w:vAlign w:val="center"/>
          </w:tcPr>
          <w:p w14:paraId="30729B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DD82F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6E273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CB389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0F54C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6A228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2101199</w:t>
            </w:r>
          </w:p>
        </w:tc>
        <w:tc>
          <w:tcPr>
            <w:tcW w:w="2440" w:type="dxa"/>
            <w:noWrap w:val="0"/>
            <w:vAlign w:val="center"/>
          </w:tcPr>
          <w:p w14:paraId="431DFD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其他行政事业单位医疗支出</w:t>
            </w:r>
          </w:p>
        </w:tc>
        <w:tc>
          <w:tcPr>
            <w:tcW w:w="1000" w:type="dxa"/>
            <w:noWrap w:val="0"/>
            <w:vAlign w:val="center"/>
          </w:tcPr>
          <w:p w14:paraId="299A6B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1.97</w:t>
            </w:r>
          </w:p>
        </w:tc>
        <w:tc>
          <w:tcPr>
            <w:tcW w:w="1000" w:type="dxa"/>
            <w:noWrap w:val="0"/>
            <w:vAlign w:val="center"/>
          </w:tcPr>
          <w:p w14:paraId="007D2B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BA436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1.97</w:t>
            </w:r>
          </w:p>
        </w:tc>
        <w:tc>
          <w:tcPr>
            <w:tcW w:w="1000" w:type="dxa"/>
            <w:noWrap w:val="0"/>
            <w:vAlign w:val="center"/>
          </w:tcPr>
          <w:p w14:paraId="376ADA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64EF8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D319F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A5930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E10C6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213</w:t>
            </w:r>
          </w:p>
        </w:tc>
        <w:tc>
          <w:tcPr>
            <w:tcW w:w="2440" w:type="dxa"/>
            <w:noWrap w:val="0"/>
            <w:vAlign w:val="center"/>
          </w:tcPr>
          <w:p w14:paraId="5A6675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农林水支出</w:t>
            </w:r>
          </w:p>
        </w:tc>
        <w:tc>
          <w:tcPr>
            <w:tcW w:w="1000" w:type="dxa"/>
            <w:noWrap w:val="0"/>
            <w:vAlign w:val="center"/>
          </w:tcPr>
          <w:p w14:paraId="0EA79B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3.44</w:t>
            </w:r>
          </w:p>
        </w:tc>
        <w:tc>
          <w:tcPr>
            <w:tcW w:w="1000" w:type="dxa"/>
            <w:noWrap w:val="0"/>
            <w:vAlign w:val="center"/>
          </w:tcPr>
          <w:p w14:paraId="5657B9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28C0C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3.44</w:t>
            </w:r>
          </w:p>
        </w:tc>
        <w:tc>
          <w:tcPr>
            <w:tcW w:w="1000" w:type="dxa"/>
            <w:noWrap w:val="0"/>
            <w:vAlign w:val="center"/>
          </w:tcPr>
          <w:p w14:paraId="04A7EA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D858A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737A7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35C31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0086D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21301</w:t>
            </w:r>
          </w:p>
        </w:tc>
        <w:tc>
          <w:tcPr>
            <w:tcW w:w="2440" w:type="dxa"/>
            <w:noWrap w:val="0"/>
            <w:vAlign w:val="center"/>
          </w:tcPr>
          <w:p w14:paraId="1C757E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农业农村</w:t>
            </w:r>
          </w:p>
        </w:tc>
        <w:tc>
          <w:tcPr>
            <w:tcW w:w="1000" w:type="dxa"/>
            <w:noWrap w:val="0"/>
            <w:vAlign w:val="center"/>
          </w:tcPr>
          <w:p w14:paraId="5B79A7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3.44</w:t>
            </w:r>
          </w:p>
        </w:tc>
        <w:tc>
          <w:tcPr>
            <w:tcW w:w="1000" w:type="dxa"/>
            <w:noWrap w:val="0"/>
            <w:vAlign w:val="center"/>
          </w:tcPr>
          <w:p w14:paraId="1FBB1B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43F44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3.44</w:t>
            </w:r>
          </w:p>
        </w:tc>
        <w:tc>
          <w:tcPr>
            <w:tcW w:w="1000" w:type="dxa"/>
            <w:noWrap w:val="0"/>
            <w:vAlign w:val="center"/>
          </w:tcPr>
          <w:p w14:paraId="12BF97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233CD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8F6D4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2479C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19A79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2130199</w:t>
            </w:r>
          </w:p>
        </w:tc>
        <w:tc>
          <w:tcPr>
            <w:tcW w:w="2440" w:type="dxa"/>
            <w:noWrap w:val="0"/>
            <w:vAlign w:val="center"/>
          </w:tcPr>
          <w:p w14:paraId="0FCDAC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其他农业农村支出</w:t>
            </w:r>
          </w:p>
        </w:tc>
        <w:tc>
          <w:tcPr>
            <w:tcW w:w="1000" w:type="dxa"/>
            <w:noWrap w:val="0"/>
            <w:vAlign w:val="center"/>
          </w:tcPr>
          <w:p w14:paraId="2373AC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3.44</w:t>
            </w:r>
          </w:p>
        </w:tc>
        <w:tc>
          <w:tcPr>
            <w:tcW w:w="1000" w:type="dxa"/>
            <w:noWrap w:val="0"/>
            <w:vAlign w:val="center"/>
          </w:tcPr>
          <w:p w14:paraId="10A8A1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5A5D3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3.44</w:t>
            </w:r>
          </w:p>
        </w:tc>
        <w:tc>
          <w:tcPr>
            <w:tcW w:w="1000" w:type="dxa"/>
            <w:noWrap w:val="0"/>
            <w:vAlign w:val="center"/>
          </w:tcPr>
          <w:p w14:paraId="23BDAA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BC9B6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22DCE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B1F15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09A56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w:t>
            </w:r>
          </w:p>
        </w:tc>
        <w:tc>
          <w:tcPr>
            <w:tcW w:w="2440" w:type="dxa"/>
            <w:noWrap w:val="0"/>
            <w:vAlign w:val="center"/>
          </w:tcPr>
          <w:p w14:paraId="6C0BDE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住房保障支出</w:t>
            </w:r>
          </w:p>
        </w:tc>
        <w:tc>
          <w:tcPr>
            <w:tcW w:w="1000" w:type="dxa"/>
            <w:noWrap w:val="0"/>
            <w:vAlign w:val="center"/>
          </w:tcPr>
          <w:p w14:paraId="724048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169.12</w:t>
            </w:r>
          </w:p>
        </w:tc>
        <w:tc>
          <w:tcPr>
            <w:tcW w:w="1000" w:type="dxa"/>
            <w:noWrap w:val="0"/>
            <w:vAlign w:val="center"/>
          </w:tcPr>
          <w:p w14:paraId="48BAC2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169.12</w:t>
            </w:r>
          </w:p>
        </w:tc>
        <w:tc>
          <w:tcPr>
            <w:tcW w:w="1000" w:type="dxa"/>
            <w:noWrap w:val="0"/>
            <w:vAlign w:val="center"/>
          </w:tcPr>
          <w:p w14:paraId="24D740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1C5FF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B3A36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C63BE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10D31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9813E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w:t>
            </w:r>
          </w:p>
        </w:tc>
        <w:tc>
          <w:tcPr>
            <w:tcW w:w="2440" w:type="dxa"/>
            <w:noWrap w:val="0"/>
            <w:vAlign w:val="center"/>
          </w:tcPr>
          <w:p w14:paraId="165F19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住房改革支出</w:t>
            </w:r>
          </w:p>
        </w:tc>
        <w:tc>
          <w:tcPr>
            <w:tcW w:w="1000" w:type="dxa"/>
            <w:noWrap w:val="0"/>
            <w:vAlign w:val="center"/>
          </w:tcPr>
          <w:p w14:paraId="2BE4EB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169.12</w:t>
            </w:r>
          </w:p>
        </w:tc>
        <w:tc>
          <w:tcPr>
            <w:tcW w:w="1000" w:type="dxa"/>
            <w:noWrap w:val="0"/>
            <w:vAlign w:val="center"/>
          </w:tcPr>
          <w:p w14:paraId="0D250D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169.12</w:t>
            </w:r>
          </w:p>
        </w:tc>
        <w:tc>
          <w:tcPr>
            <w:tcW w:w="1000" w:type="dxa"/>
            <w:noWrap w:val="0"/>
            <w:vAlign w:val="center"/>
          </w:tcPr>
          <w:p w14:paraId="2A98E5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0FEC2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B5DDB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0DB52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DC131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358E9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2210201</w:t>
            </w:r>
          </w:p>
        </w:tc>
        <w:tc>
          <w:tcPr>
            <w:tcW w:w="2440" w:type="dxa"/>
            <w:noWrap w:val="0"/>
            <w:vAlign w:val="center"/>
          </w:tcPr>
          <w:p w14:paraId="6EA571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住房公积金</w:t>
            </w:r>
          </w:p>
        </w:tc>
        <w:tc>
          <w:tcPr>
            <w:tcW w:w="1000" w:type="dxa"/>
            <w:noWrap w:val="0"/>
            <w:vAlign w:val="center"/>
          </w:tcPr>
          <w:p w14:paraId="6CEFDF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169.12</w:t>
            </w:r>
          </w:p>
        </w:tc>
        <w:tc>
          <w:tcPr>
            <w:tcW w:w="1000" w:type="dxa"/>
            <w:noWrap w:val="0"/>
            <w:vAlign w:val="center"/>
          </w:tcPr>
          <w:p w14:paraId="548DB9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169.12</w:t>
            </w:r>
          </w:p>
        </w:tc>
        <w:tc>
          <w:tcPr>
            <w:tcW w:w="1000" w:type="dxa"/>
            <w:noWrap w:val="0"/>
            <w:vAlign w:val="center"/>
          </w:tcPr>
          <w:p w14:paraId="45300F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D7D3D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BBB8A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D678D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7183C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9026" w:type="dxa"/>
            <w:gridSpan w:val="8"/>
            <w:tcBorders>
              <w:left w:val="nil"/>
              <w:bottom w:val="nil"/>
              <w:right w:val="nil"/>
            </w:tcBorders>
            <w:noWrap w:val="0"/>
            <w:vAlign w:val="center"/>
          </w:tcPr>
          <w:p w14:paraId="68C8C2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注：本表反映部门本年度各项支出情况。</w:t>
            </w:r>
          </w:p>
        </w:tc>
      </w:tr>
    </w:tbl>
    <w:p w14:paraId="08BB3CEB">
      <w:pPr>
        <w:sectPr>
          <w:pgSz w:w="11906" w:h="16838"/>
          <w:pgMar w:top="873" w:right="1440" w:bottom="873" w:left="1440" w:header="720" w:footer="720" w:gutter="0"/>
          <w:pgNumType w:fmt="numberInDash"/>
          <w:cols w:space="720" w:num="1"/>
          <w:docGrid w:type="lines" w:linePitch="312" w:charSpace="0"/>
        </w:sectPr>
      </w:pPr>
    </w:p>
    <w:p w14:paraId="01DB1EA7">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F116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37476C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34783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72513C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单位：许昌市财政局（本级）</w:t>
            </w:r>
          </w:p>
        </w:tc>
        <w:tc>
          <w:tcPr>
            <w:tcW w:w="2000" w:type="dxa"/>
            <w:noWrap w:val="0"/>
            <w:vAlign w:val="center"/>
          </w:tcPr>
          <w:p w14:paraId="56B40EF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7114317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D67578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2174C8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1AECED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35CB46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5DD4DB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410378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172469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205431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1F6130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1233FB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2F5C19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630E18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2F2083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68DCD3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4F1745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0CBA1E88">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3C6CDF8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AC3662E">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7B94614D">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2A04D1D6">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53B613E">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02D4E0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069E1BB">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1F5A2441">
            <w:pPr>
              <w:widowControl w:val="0"/>
              <w:jc w:val="both"/>
              <w:rPr>
                <w:rFonts w:ascii="Calibri" w:hAnsi="Calibri" w:eastAsia="仿宋_GB2312" w:cs="Arial"/>
                <w:kern w:val="2"/>
                <w:sz w:val="32"/>
                <w:szCs w:val="24"/>
                <w:lang w:val="en-US" w:eastAsia="zh-CN" w:bidi="ar-SA"/>
              </w:rPr>
            </w:pPr>
          </w:p>
        </w:tc>
      </w:tr>
      <w:tr w14:paraId="4A2850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0145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30AC879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AB441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393C5B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55A1218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48A2C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2F3CB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5320C7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369F5A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642012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EAA4D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73C8D3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12E264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3,042.43</w:t>
            </w:r>
          </w:p>
        </w:tc>
        <w:tc>
          <w:tcPr>
            <w:tcW w:w="2800" w:type="dxa"/>
            <w:noWrap w:val="0"/>
            <w:vAlign w:val="center"/>
          </w:tcPr>
          <w:p w14:paraId="66F608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6088C9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421E71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2,110.85</w:t>
            </w:r>
          </w:p>
        </w:tc>
        <w:tc>
          <w:tcPr>
            <w:tcW w:w="1280" w:type="dxa"/>
            <w:noWrap w:val="0"/>
            <w:vAlign w:val="center"/>
          </w:tcPr>
          <w:p w14:paraId="57E588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2,110.85</w:t>
            </w:r>
          </w:p>
        </w:tc>
        <w:tc>
          <w:tcPr>
            <w:tcW w:w="1280" w:type="dxa"/>
            <w:noWrap w:val="0"/>
            <w:vAlign w:val="center"/>
          </w:tcPr>
          <w:p w14:paraId="3010D6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25A2C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73DE5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44462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52C45F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0903DC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6E899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1113A5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34997B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A0EF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866C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5253D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B61B1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A2492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113152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43C565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0A423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754A7B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366714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0112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1201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B9790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68961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4BE75C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CFAC9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0EF0614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7BEEC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177FF8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1D097E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99AD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71351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322E2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66E05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D4B70C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74F0A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4AAAD6E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72512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193335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37DE77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0401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A0BB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1B77B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6A49B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22876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FD8DC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62D4AEC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F1B5C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2E50CF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1D7F17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8420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5542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33E2F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DC7D2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EBF63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96113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5AC7F5D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E7908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422D8B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6BF9B9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65DDB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70A3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DC48D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8CF53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52176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83347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2297C1D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E9A63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5F925F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565274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714.39</w:t>
            </w:r>
          </w:p>
        </w:tc>
        <w:tc>
          <w:tcPr>
            <w:tcW w:w="1280" w:type="dxa"/>
            <w:noWrap w:val="0"/>
            <w:vAlign w:val="center"/>
          </w:tcPr>
          <w:p w14:paraId="4E3833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714.39</w:t>
            </w:r>
          </w:p>
        </w:tc>
        <w:tc>
          <w:tcPr>
            <w:tcW w:w="1280" w:type="dxa"/>
            <w:noWrap w:val="0"/>
            <w:vAlign w:val="center"/>
          </w:tcPr>
          <w:p w14:paraId="6072E0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8344F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E7B1F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424DA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C2906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55817E0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F89DA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5786F7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00AADC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110.22</w:t>
            </w:r>
          </w:p>
        </w:tc>
        <w:tc>
          <w:tcPr>
            <w:tcW w:w="1280" w:type="dxa"/>
            <w:noWrap w:val="0"/>
            <w:vAlign w:val="center"/>
          </w:tcPr>
          <w:p w14:paraId="6F6763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110.22</w:t>
            </w:r>
          </w:p>
        </w:tc>
        <w:tc>
          <w:tcPr>
            <w:tcW w:w="1280" w:type="dxa"/>
            <w:noWrap w:val="0"/>
            <w:vAlign w:val="center"/>
          </w:tcPr>
          <w:p w14:paraId="0879A7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8516C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57544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4A723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DCBAD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041DFF7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19A97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713CA5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49A311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ABFA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D945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25258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874FF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C279C1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68D51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76FBD41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A575F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21D757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7174D6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B9D4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AAC5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77DDF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BB254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869856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18CCD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737A0FF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308AA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67E1D1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4C4DC5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3.44</w:t>
            </w:r>
          </w:p>
        </w:tc>
        <w:tc>
          <w:tcPr>
            <w:tcW w:w="1280" w:type="dxa"/>
            <w:noWrap w:val="0"/>
            <w:vAlign w:val="center"/>
          </w:tcPr>
          <w:p w14:paraId="116750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3.44</w:t>
            </w:r>
          </w:p>
        </w:tc>
        <w:tc>
          <w:tcPr>
            <w:tcW w:w="1280" w:type="dxa"/>
            <w:noWrap w:val="0"/>
            <w:vAlign w:val="center"/>
          </w:tcPr>
          <w:p w14:paraId="247BF2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1801E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AC8B2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E3349E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D77C9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0D3BB9B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AB8BA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230E68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7A4ACF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F5D9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463B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4F7F1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6E8E6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D3FAAC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F24A1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014FCB1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9DF53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0ED9AF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40A497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349F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7841F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74FB0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08B0D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EBDC41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C21E6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3C86C6C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562BB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654F55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05E3D7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17505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6158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7CA07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6B9AD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3C7B5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99DE1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722A5D6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CBF87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41AC17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477C03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261C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9D27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196BB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96C1A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C8C4EA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37320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397D560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63FA6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14D3FA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34B33E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24BF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6FBB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8EA5B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F9700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B320E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BB934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11FF55F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7FF25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0FF5C5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6AD230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AF627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8676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A7F63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AE596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156050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2F984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22781C2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42A39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7A65D6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10155D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169.12</w:t>
            </w:r>
          </w:p>
        </w:tc>
        <w:tc>
          <w:tcPr>
            <w:tcW w:w="1280" w:type="dxa"/>
            <w:noWrap w:val="0"/>
            <w:vAlign w:val="center"/>
          </w:tcPr>
          <w:p w14:paraId="6C428E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169.12</w:t>
            </w:r>
          </w:p>
        </w:tc>
        <w:tc>
          <w:tcPr>
            <w:tcW w:w="1280" w:type="dxa"/>
            <w:noWrap w:val="0"/>
            <w:vAlign w:val="center"/>
          </w:tcPr>
          <w:p w14:paraId="370081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111F7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ACA83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477B4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9FB01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55A7371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E0CF6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448763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318535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4419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873A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6E0A8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42F06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770C9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DA925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120B290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51E4A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5CEFB6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7975AD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AB45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121F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C7D71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AA70A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A42728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B4D14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5DBA4EE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F104F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5BBFAA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2A5C6C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23C3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12E9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699CF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975D0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15E54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7B7A0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02D7586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166F2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451DFB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0C8AF7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D4BF7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4F89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7315D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508B6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C33E6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3C306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6532017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17066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26C52C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14515C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0CE55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7668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C5D8E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6EB0E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679DB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3B02F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2B53225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1D831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32FDFF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1DC495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1E94F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8908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B5E4F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50109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BB24A7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E353F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063690B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4120E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6A8ACB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416CF9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5530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0D81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F13E0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D2098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652BE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4C6E87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6D05D6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3,042.43</w:t>
            </w:r>
          </w:p>
        </w:tc>
        <w:tc>
          <w:tcPr>
            <w:tcW w:w="2800" w:type="dxa"/>
            <w:noWrap w:val="0"/>
            <w:vAlign w:val="center"/>
          </w:tcPr>
          <w:p w14:paraId="3D6954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3EC5F2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4D2931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3,108.02</w:t>
            </w:r>
          </w:p>
        </w:tc>
        <w:tc>
          <w:tcPr>
            <w:tcW w:w="1280" w:type="dxa"/>
            <w:noWrap w:val="0"/>
            <w:vAlign w:val="center"/>
          </w:tcPr>
          <w:p w14:paraId="073C08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3,108.02</w:t>
            </w:r>
          </w:p>
        </w:tc>
        <w:tc>
          <w:tcPr>
            <w:tcW w:w="1280" w:type="dxa"/>
            <w:noWrap w:val="0"/>
            <w:vAlign w:val="center"/>
          </w:tcPr>
          <w:p w14:paraId="26E10A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8EB08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FD172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BF46A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11F6DD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0875EE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65.59</w:t>
            </w:r>
          </w:p>
        </w:tc>
        <w:tc>
          <w:tcPr>
            <w:tcW w:w="2800" w:type="dxa"/>
            <w:noWrap w:val="0"/>
            <w:vAlign w:val="center"/>
          </w:tcPr>
          <w:p w14:paraId="3647B5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3AD59B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0ED312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DCFC3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F401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55BD1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59F0C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DC4A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0609EC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11195D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65.59</w:t>
            </w:r>
          </w:p>
        </w:tc>
        <w:tc>
          <w:tcPr>
            <w:tcW w:w="2800" w:type="dxa"/>
            <w:noWrap w:val="0"/>
            <w:vAlign w:val="center"/>
          </w:tcPr>
          <w:p w14:paraId="18C6A62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5B237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07A6E7B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083073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E9286DB">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4A9F81D">
            <w:pPr>
              <w:widowControl w:val="0"/>
              <w:jc w:val="both"/>
              <w:rPr>
                <w:rFonts w:ascii="Calibri" w:hAnsi="Calibri" w:eastAsia="仿宋_GB2312" w:cs="Arial"/>
                <w:kern w:val="2"/>
                <w:sz w:val="32"/>
                <w:szCs w:val="24"/>
                <w:lang w:val="en-US" w:eastAsia="zh-CN" w:bidi="ar-SA"/>
              </w:rPr>
            </w:pPr>
          </w:p>
        </w:tc>
      </w:tr>
      <w:tr w14:paraId="1F6787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0B474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038DEA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63F440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16FD64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BE9E6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3B06177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B5EFAD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3C28CB9">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3D06BB6">
            <w:pPr>
              <w:widowControl w:val="0"/>
              <w:jc w:val="both"/>
              <w:rPr>
                <w:rFonts w:ascii="Calibri" w:hAnsi="Calibri" w:eastAsia="仿宋_GB2312" w:cs="Arial"/>
                <w:kern w:val="2"/>
                <w:sz w:val="32"/>
                <w:szCs w:val="24"/>
                <w:lang w:val="en-US" w:eastAsia="zh-CN" w:bidi="ar-SA"/>
              </w:rPr>
            </w:pPr>
          </w:p>
        </w:tc>
      </w:tr>
      <w:tr w14:paraId="4E3EA6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872D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77D18B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6D71A4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DEAE8C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DE089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6D3F5FA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33836E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81CE671">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A7BAC94">
            <w:pPr>
              <w:widowControl w:val="0"/>
              <w:jc w:val="both"/>
              <w:rPr>
                <w:rFonts w:ascii="Calibri" w:hAnsi="Calibri" w:eastAsia="仿宋_GB2312" w:cs="Arial"/>
                <w:kern w:val="2"/>
                <w:sz w:val="32"/>
                <w:szCs w:val="24"/>
                <w:lang w:val="en-US" w:eastAsia="zh-CN" w:bidi="ar-SA"/>
              </w:rPr>
            </w:pPr>
          </w:p>
        </w:tc>
      </w:tr>
      <w:tr w14:paraId="72E7F9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882DD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2D7641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5E8A0C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3,108.02</w:t>
            </w:r>
          </w:p>
        </w:tc>
        <w:tc>
          <w:tcPr>
            <w:tcW w:w="2800" w:type="dxa"/>
            <w:noWrap w:val="0"/>
            <w:vAlign w:val="center"/>
          </w:tcPr>
          <w:p w14:paraId="0F54B6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6CDE94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242B60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3,108.02</w:t>
            </w:r>
          </w:p>
        </w:tc>
        <w:tc>
          <w:tcPr>
            <w:tcW w:w="1280" w:type="dxa"/>
            <w:noWrap w:val="0"/>
            <w:vAlign w:val="center"/>
          </w:tcPr>
          <w:p w14:paraId="5C7DEF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3,108.02</w:t>
            </w:r>
          </w:p>
        </w:tc>
        <w:tc>
          <w:tcPr>
            <w:tcW w:w="1280" w:type="dxa"/>
            <w:noWrap w:val="0"/>
            <w:vAlign w:val="center"/>
          </w:tcPr>
          <w:p w14:paraId="1A699A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3C773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3A1A1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1E628F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6025573B">
            <w:pPr>
              <w:widowControl w:val="0"/>
              <w:jc w:val="both"/>
              <w:rPr>
                <w:rFonts w:ascii="Calibri" w:hAnsi="Calibri" w:eastAsia="仿宋_GB2312" w:cs="Arial"/>
                <w:kern w:val="2"/>
                <w:sz w:val="32"/>
                <w:szCs w:val="24"/>
                <w:lang w:val="en-US" w:eastAsia="zh-CN" w:bidi="ar-SA"/>
              </w:rPr>
            </w:pPr>
          </w:p>
        </w:tc>
      </w:tr>
    </w:tbl>
    <w:p w14:paraId="38A7734F">
      <w:pPr>
        <w:sectPr>
          <w:pgSz w:w="16838" w:h="11906" w:orient="landscape"/>
          <w:pgMar w:top="669" w:right="2007" w:bottom="669" w:left="2007" w:header="720" w:footer="720" w:gutter="0"/>
          <w:pgNumType w:fmt="numberInDash"/>
          <w:cols w:space="720" w:num="1"/>
          <w:docGrid w:type="lines" w:linePitch="312" w:charSpace="0"/>
        </w:sectPr>
      </w:pPr>
    </w:p>
    <w:p w14:paraId="2199FA15">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EB36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E2049F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06E6B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5FB4C7A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单位：许昌市财政局（本级）</w:t>
            </w:r>
          </w:p>
        </w:tc>
        <w:tc>
          <w:tcPr>
            <w:tcW w:w="2000" w:type="dxa"/>
            <w:noWrap w:val="0"/>
            <w:vAlign w:val="center"/>
          </w:tcPr>
          <w:p w14:paraId="5FDB84F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48F2718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5587E44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1F06F4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4C98C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32F69F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7C73CB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4F2232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4532DD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78EF07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2914C5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71E9E5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511D6A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31BD0A51">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6EF652DB">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2125308">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49675E4">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18E8ECBB">
            <w:pPr>
              <w:widowControl w:val="0"/>
              <w:jc w:val="both"/>
              <w:rPr>
                <w:rFonts w:ascii="Calibri" w:hAnsi="Calibri" w:eastAsia="仿宋_GB2312" w:cs="Arial"/>
                <w:kern w:val="2"/>
                <w:sz w:val="32"/>
                <w:szCs w:val="24"/>
                <w:lang w:val="en-US" w:eastAsia="zh-CN" w:bidi="ar-SA"/>
              </w:rPr>
            </w:pPr>
          </w:p>
        </w:tc>
      </w:tr>
      <w:tr w14:paraId="315B09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27CF399E">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055A4308">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7E22DF7">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0360E52">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53EF62FA">
            <w:pPr>
              <w:widowControl w:val="0"/>
              <w:jc w:val="both"/>
              <w:rPr>
                <w:rFonts w:ascii="Calibri" w:hAnsi="Calibri" w:eastAsia="仿宋_GB2312" w:cs="Arial"/>
                <w:kern w:val="2"/>
                <w:sz w:val="32"/>
                <w:szCs w:val="24"/>
                <w:lang w:val="en-US" w:eastAsia="zh-CN" w:bidi="ar-SA"/>
              </w:rPr>
            </w:pPr>
          </w:p>
        </w:tc>
      </w:tr>
      <w:tr w14:paraId="245BAC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FB32E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0C0242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483AF0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24FC8B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0EC700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72169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5205E1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3,108.02</w:t>
            </w:r>
          </w:p>
        </w:tc>
        <w:tc>
          <w:tcPr>
            <w:tcW w:w="1400" w:type="dxa"/>
            <w:noWrap w:val="0"/>
            <w:vAlign w:val="center"/>
          </w:tcPr>
          <w:p w14:paraId="49160F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2,805.39</w:t>
            </w:r>
          </w:p>
        </w:tc>
        <w:tc>
          <w:tcPr>
            <w:tcW w:w="1386" w:type="dxa"/>
            <w:noWrap w:val="0"/>
            <w:vAlign w:val="center"/>
          </w:tcPr>
          <w:p w14:paraId="156356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302.63</w:t>
            </w:r>
          </w:p>
        </w:tc>
      </w:tr>
      <w:tr w14:paraId="2D1018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60867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2CF82B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1010C5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2,110.85</w:t>
            </w:r>
          </w:p>
        </w:tc>
        <w:tc>
          <w:tcPr>
            <w:tcW w:w="1400" w:type="dxa"/>
            <w:noWrap w:val="0"/>
            <w:vAlign w:val="center"/>
          </w:tcPr>
          <w:p w14:paraId="0F4758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1,813.62</w:t>
            </w:r>
          </w:p>
        </w:tc>
        <w:tc>
          <w:tcPr>
            <w:tcW w:w="1386" w:type="dxa"/>
            <w:noWrap w:val="0"/>
            <w:vAlign w:val="center"/>
          </w:tcPr>
          <w:p w14:paraId="693828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297.23</w:t>
            </w:r>
          </w:p>
        </w:tc>
      </w:tr>
      <w:tr w14:paraId="14865A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B6E20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20106</w:t>
            </w:r>
          </w:p>
        </w:tc>
        <w:tc>
          <w:tcPr>
            <w:tcW w:w="3040" w:type="dxa"/>
            <w:noWrap w:val="0"/>
            <w:vAlign w:val="center"/>
          </w:tcPr>
          <w:p w14:paraId="3E0B4A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财政事务</w:t>
            </w:r>
          </w:p>
        </w:tc>
        <w:tc>
          <w:tcPr>
            <w:tcW w:w="1400" w:type="dxa"/>
            <w:noWrap w:val="0"/>
            <w:vAlign w:val="center"/>
          </w:tcPr>
          <w:p w14:paraId="72B81E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2,102.85</w:t>
            </w:r>
          </w:p>
        </w:tc>
        <w:tc>
          <w:tcPr>
            <w:tcW w:w="1400" w:type="dxa"/>
            <w:noWrap w:val="0"/>
            <w:vAlign w:val="center"/>
          </w:tcPr>
          <w:p w14:paraId="4988D4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1,813.62</w:t>
            </w:r>
          </w:p>
        </w:tc>
        <w:tc>
          <w:tcPr>
            <w:tcW w:w="1386" w:type="dxa"/>
            <w:noWrap w:val="0"/>
            <w:vAlign w:val="center"/>
          </w:tcPr>
          <w:p w14:paraId="44DA07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289.23</w:t>
            </w:r>
          </w:p>
        </w:tc>
      </w:tr>
      <w:tr w14:paraId="282FCC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50852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2010601|行政运行</w:t>
            </w:r>
          </w:p>
        </w:tc>
        <w:tc>
          <w:tcPr>
            <w:tcW w:w="3040" w:type="dxa"/>
            <w:noWrap w:val="0"/>
            <w:vAlign w:val="center"/>
          </w:tcPr>
          <w:p w14:paraId="6ADCB7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24E185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1,813.62</w:t>
            </w:r>
          </w:p>
        </w:tc>
        <w:tc>
          <w:tcPr>
            <w:tcW w:w="1400" w:type="dxa"/>
            <w:noWrap w:val="0"/>
            <w:vAlign w:val="center"/>
          </w:tcPr>
          <w:p w14:paraId="494F45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1,813.62</w:t>
            </w:r>
          </w:p>
        </w:tc>
        <w:tc>
          <w:tcPr>
            <w:tcW w:w="1386" w:type="dxa"/>
            <w:noWrap w:val="0"/>
            <w:vAlign w:val="center"/>
          </w:tcPr>
          <w:p w14:paraId="585F8C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BE824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68732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2010602|一般行政管理事务</w:t>
            </w:r>
          </w:p>
        </w:tc>
        <w:tc>
          <w:tcPr>
            <w:tcW w:w="3040" w:type="dxa"/>
            <w:noWrap w:val="0"/>
            <w:vAlign w:val="center"/>
          </w:tcPr>
          <w:p w14:paraId="6D1059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6250C9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289.23</w:t>
            </w:r>
          </w:p>
        </w:tc>
        <w:tc>
          <w:tcPr>
            <w:tcW w:w="1400" w:type="dxa"/>
            <w:noWrap w:val="0"/>
            <w:vAlign w:val="center"/>
          </w:tcPr>
          <w:p w14:paraId="0BB3BA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49781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289.23</w:t>
            </w:r>
          </w:p>
        </w:tc>
      </w:tr>
      <w:tr w14:paraId="070F09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B2AC3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2010650|事业运行</w:t>
            </w:r>
          </w:p>
        </w:tc>
        <w:tc>
          <w:tcPr>
            <w:tcW w:w="3040" w:type="dxa"/>
            <w:noWrap w:val="0"/>
            <w:vAlign w:val="center"/>
          </w:tcPr>
          <w:p w14:paraId="6EE179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13C51D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C91DE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4F44A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DF54A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71CB7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6CF455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5FBF30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4F628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B1516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0DE7A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A4AA1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2012906|工会事务</w:t>
            </w:r>
          </w:p>
        </w:tc>
        <w:tc>
          <w:tcPr>
            <w:tcW w:w="3040" w:type="dxa"/>
            <w:noWrap w:val="0"/>
            <w:vAlign w:val="center"/>
          </w:tcPr>
          <w:p w14:paraId="3466BD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工会事务</w:t>
            </w:r>
          </w:p>
        </w:tc>
        <w:tc>
          <w:tcPr>
            <w:tcW w:w="1400" w:type="dxa"/>
            <w:noWrap w:val="0"/>
            <w:vAlign w:val="center"/>
          </w:tcPr>
          <w:p w14:paraId="1FC5C8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6917C0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BEC09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14E38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4E293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w:t>
            </w:r>
          </w:p>
        </w:tc>
        <w:tc>
          <w:tcPr>
            <w:tcW w:w="3040" w:type="dxa"/>
            <w:noWrap w:val="0"/>
            <w:vAlign w:val="center"/>
          </w:tcPr>
          <w:p w14:paraId="0337CD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党委办公厅（室）及相关机构事务</w:t>
            </w:r>
          </w:p>
        </w:tc>
        <w:tc>
          <w:tcPr>
            <w:tcW w:w="1400" w:type="dxa"/>
            <w:noWrap w:val="0"/>
            <w:vAlign w:val="center"/>
          </w:tcPr>
          <w:p w14:paraId="5FC79A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8.00</w:t>
            </w:r>
          </w:p>
        </w:tc>
        <w:tc>
          <w:tcPr>
            <w:tcW w:w="1400" w:type="dxa"/>
            <w:noWrap w:val="0"/>
            <w:vAlign w:val="center"/>
          </w:tcPr>
          <w:p w14:paraId="3C96AC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23A56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8.00</w:t>
            </w:r>
          </w:p>
        </w:tc>
      </w:tr>
      <w:tr w14:paraId="7B03C5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74E12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2013102|一般行政管理事务</w:t>
            </w:r>
          </w:p>
        </w:tc>
        <w:tc>
          <w:tcPr>
            <w:tcW w:w="3040" w:type="dxa"/>
            <w:noWrap w:val="0"/>
            <w:vAlign w:val="center"/>
          </w:tcPr>
          <w:p w14:paraId="388043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23A3D4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6BC040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DA5D4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A5304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DF780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2013199|其他党委办公厅（室）及相关机构事务支出</w:t>
            </w:r>
          </w:p>
        </w:tc>
        <w:tc>
          <w:tcPr>
            <w:tcW w:w="3040" w:type="dxa"/>
            <w:noWrap w:val="0"/>
            <w:vAlign w:val="center"/>
          </w:tcPr>
          <w:p w14:paraId="73A915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其他党委办公厅（室）及相关机构事务支出</w:t>
            </w:r>
          </w:p>
        </w:tc>
        <w:tc>
          <w:tcPr>
            <w:tcW w:w="1400" w:type="dxa"/>
            <w:noWrap w:val="0"/>
            <w:vAlign w:val="center"/>
          </w:tcPr>
          <w:p w14:paraId="54B566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8.00</w:t>
            </w:r>
          </w:p>
        </w:tc>
        <w:tc>
          <w:tcPr>
            <w:tcW w:w="1400" w:type="dxa"/>
            <w:noWrap w:val="0"/>
            <w:vAlign w:val="center"/>
          </w:tcPr>
          <w:p w14:paraId="5E744F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BD85F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8.00</w:t>
            </w:r>
          </w:p>
        </w:tc>
      </w:tr>
      <w:tr w14:paraId="1A1FC2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B08FE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w:t>
            </w:r>
          </w:p>
        </w:tc>
        <w:tc>
          <w:tcPr>
            <w:tcW w:w="3040" w:type="dxa"/>
            <w:noWrap w:val="0"/>
            <w:vAlign w:val="center"/>
          </w:tcPr>
          <w:p w14:paraId="241F88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3C618A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3A7A9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FE712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1E6D8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5571E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2019999|其他一般公共服务支出</w:t>
            </w:r>
          </w:p>
        </w:tc>
        <w:tc>
          <w:tcPr>
            <w:tcW w:w="3040" w:type="dxa"/>
            <w:noWrap w:val="0"/>
            <w:vAlign w:val="center"/>
          </w:tcPr>
          <w:p w14:paraId="251CFB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04F442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22A5F2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BDFA0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365EB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C4519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6B64FA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32D3BE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714.39</w:t>
            </w:r>
          </w:p>
        </w:tc>
        <w:tc>
          <w:tcPr>
            <w:tcW w:w="1400" w:type="dxa"/>
            <w:noWrap w:val="0"/>
            <w:vAlign w:val="center"/>
          </w:tcPr>
          <w:p w14:paraId="13ABE3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714.39</w:t>
            </w:r>
          </w:p>
        </w:tc>
        <w:tc>
          <w:tcPr>
            <w:tcW w:w="1386" w:type="dxa"/>
            <w:noWrap w:val="0"/>
            <w:vAlign w:val="center"/>
          </w:tcPr>
          <w:p w14:paraId="3B9276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3901B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3A683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4C0600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031DAD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688.93</w:t>
            </w:r>
          </w:p>
        </w:tc>
        <w:tc>
          <w:tcPr>
            <w:tcW w:w="1400" w:type="dxa"/>
            <w:noWrap w:val="0"/>
            <w:vAlign w:val="center"/>
          </w:tcPr>
          <w:p w14:paraId="720A03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688.93</w:t>
            </w:r>
          </w:p>
        </w:tc>
        <w:tc>
          <w:tcPr>
            <w:tcW w:w="1386" w:type="dxa"/>
            <w:noWrap w:val="0"/>
            <w:vAlign w:val="center"/>
          </w:tcPr>
          <w:p w14:paraId="60F6AD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B0B1E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C6DE7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2080501|行政单位离退休</w:t>
            </w:r>
          </w:p>
        </w:tc>
        <w:tc>
          <w:tcPr>
            <w:tcW w:w="3040" w:type="dxa"/>
            <w:noWrap w:val="0"/>
            <w:vAlign w:val="center"/>
          </w:tcPr>
          <w:p w14:paraId="1ABACF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628D40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518.07</w:t>
            </w:r>
          </w:p>
        </w:tc>
        <w:tc>
          <w:tcPr>
            <w:tcW w:w="1400" w:type="dxa"/>
            <w:noWrap w:val="0"/>
            <w:vAlign w:val="center"/>
          </w:tcPr>
          <w:p w14:paraId="773F17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518.07</w:t>
            </w:r>
          </w:p>
        </w:tc>
        <w:tc>
          <w:tcPr>
            <w:tcW w:w="1386" w:type="dxa"/>
            <w:noWrap w:val="0"/>
            <w:vAlign w:val="center"/>
          </w:tcPr>
          <w:p w14:paraId="40341C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8542D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D7EEA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2080505|机关事业单位基本养老保险缴费支出</w:t>
            </w:r>
          </w:p>
        </w:tc>
        <w:tc>
          <w:tcPr>
            <w:tcW w:w="3040" w:type="dxa"/>
            <w:noWrap w:val="0"/>
            <w:vAlign w:val="center"/>
          </w:tcPr>
          <w:p w14:paraId="3A53E0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219B0C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170.86</w:t>
            </w:r>
          </w:p>
        </w:tc>
        <w:tc>
          <w:tcPr>
            <w:tcW w:w="1400" w:type="dxa"/>
            <w:noWrap w:val="0"/>
            <w:vAlign w:val="center"/>
          </w:tcPr>
          <w:p w14:paraId="22FCFA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170.86</w:t>
            </w:r>
          </w:p>
        </w:tc>
        <w:tc>
          <w:tcPr>
            <w:tcW w:w="1386" w:type="dxa"/>
            <w:noWrap w:val="0"/>
            <w:vAlign w:val="center"/>
          </w:tcPr>
          <w:p w14:paraId="0D2C9C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F8DFD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2733C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28357C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5C5A52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25.46</w:t>
            </w:r>
          </w:p>
        </w:tc>
        <w:tc>
          <w:tcPr>
            <w:tcW w:w="1400" w:type="dxa"/>
            <w:noWrap w:val="0"/>
            <w:vAlign w:val="center"/>
          </w:tcPr>
          <w:p w14:paraId="42E4D1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25.46</w:t>
            </w:r>
          </w:p>
        </w:tc>
        <w:tc>
          <w:tcPr>
            <w:tcW w:w="1386" w:type="dxa"/>
            <w:noWrap w:val="0"/>
            <w:vAlign w:val="center"/>
          </w:tcPr>
          <w:p w14:paraId="6F8C5F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F16FC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657F1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2080801|死亡抚恤</w:t>
            </w:r>
          </w:p>
        </w:tc>
        <w:tc>
          <w:tcPr>
            <w:tcW w:w="3040" w:type="dxa"/>
            <w:noWrap w:val="0"/>
            <w:vAlign w:val="center"/>
          </w:tcPr>
          <w:p w14:paraId="3DC1B5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4D22D1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25.46</w:t>
            </w:r>
          </w:p>
        </w:tc>
        <w:tc>
          <w:tcPr>
            <w:tcW w:w="1400" w:type="dxa"/>
            <w:noWrap w:val="0"/>
            <w:vAlign w:val="center"/>
          </w:tcPr>
          <w:p w14:paraId="5DAD94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25.46</w:t>
            </w:r>
          </w:p>
        </w:tc>
        <w:tc>
          <w:tcPr>
            <w:tcW w:w="1386" w:type="dxa"/>
            <w:noWrap w:val="0"/>
            <w:vAlign w:val="center"/>
          </w:tcPr>
          <w:p w14:paraId="7B77A7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6737E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44865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32D4E1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077B8B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110.22</w:t>
            </w:r>
          </w:p>
        </w:tc>
        <w:tc>
          <w:tcPr>
            <w:tcW w:w="1400" w:type="dxa"/>
            <w:noWrap w:val="0"/>
            <w:vAlign w:val="center"/>
          </w:tcPr>
          <w:p w14:paraId="71C2E4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108.25</w:t>
            </w:r>
          </w:p>
        </w:tc>
        <w:tc>
          <w:tcPr>
            <w:tcW w:w="1386" w:type="dxa"/>
            <w:noWrap w:val="0"/>
            <w:vAlign w:val="center"/>
          </w:tcPr>
          <w:p w14:paraId="17A7B8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1.97</w:t>
            </w:r>
          </w:p>
        </w:tc>
      </w:tr>
      <w:tr w14:paraId="4A3119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04E53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5F75B8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6F58D2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110.22</w:t>
            </w:r>
          </w:p>
        </w:tc>
        <w:tc>
          <w:tcPr>
            <w:tcW w:w="1400" w:type="dxa"/>
            <w:noWrap w:val="0"/>
            <w:vAlign w:val="center"/>
          </w:tcPr>
          <w:p w14:paraId="67224B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108.25</w:t>
            </w:r>
          </w:p>
        </w:tc>
        <w:tc>
          <w:tcPr>
            <w:tcW w:w="1386" w:type="dxa"/>
            <w:noWrap w:val="0"/>
            <w:vAlign w:val="center"/>
          </w:tcPr>
          <w:p w14:paraId="172EF4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1.97</w:t>
            </w:r>
          </w:p>
        </w:tc>
      </w:tr>
      <w:tr w14:paraId="74DAE6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06AD5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2101101|行政单位医疗</w:t>
            </w:r>
          </w:p>
        </w:tc>
        <w:tc>
          <w:tcPr>
            <w:tcW w:w="3040" w:type="dxa"/>
            <w:noWrap w:val="0"/>
            <w:vAlign w:val="center"/>
          </w:tcPr>
          <w:p w14:paraId="572819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4DE994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52.12</w:t>
            </w:r>
          </w:p>
        </w:tc>
        <w:tc>
          <w:tcPr>
            <w:tcW w:w="1400" w:type="dxa"/>
            <w:noWrap w:val="0"/>
            <w:vAlign w:val="center"/>
          </w:tcPr>
          <w:p w14:paraId="532E4D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52.12</w:t>
            </w:r>
          </w:p>
        </w:tc>
        <w:tc>
          <w:tcPr>
            <w:tcW w:w="1386" w:type="dxa"/>
            <w:noWrap w:val="0"/>
            <w:vAlign w:val="center"/>
          </w:tcPr>
          <w:p w14:paraId="48FC59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E7054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92B42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2101103|公务员医疗补助</w:t>
            </w:r>
          </w:p>
        </w:tc>
        <w:tc>
          <w:tcPr>
            <w:tcW w:w="3040" w:type="dxa"/>
            <w:noWrap w:val="0"/>
            <w:vAlign w:val="center"/>
          </w:tcPr>
          <w:p w14:paraId="173528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061812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56.13</w:t>
            </w:r>
          </w:p>
        </w:tc>
        <w:tc>
          <w:tcPr>
            <w:tcW w:w="1400" w:type="dxa"/>
            <w:noWrap w:val="0"/>
            <w:vAlign w:val="center"/>
          </w:tcPr>
          <w:p w14:paraId="4CC49F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56.13</w:t>
            </w:r>
          </w:p>
        </w:tc>
        <w:tc>
          <w:tcPr>
            <w:tcW w:w="1386" w:type="dxa"/>
            <w:noWrap w:val="0"/>
            <w:vAlign w:val="center"/>
          </w:tcPr>
          <w:p w14:paraId="64663F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3ACB1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F838B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2101199|其他行政事业单位医疗支出</w:t>
            </w:r>
          </w:p>
        </w:tc>
        <w:tc>
          <w:tcPr>
            <w:tcW w:w="3040" w:type="dxa"/>
            <w:noWrap w:val="0"/>
            <w:vAlign w:val="center"/>
          </w:tcPr>
          <w:p w14:paraId="66B3D0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其他行政事业单位医疗支出</w:t>
            </w:r>
          </w:p>
        </w:tc>
        <w:tc>
          <w:tcPr>
            <w:tcW w:w="1400" w:type="dxa"/>
            <w:noWrap w:val="0"/>
            <w:vAlign w:val="center"/>
          </w:tcPr>
          <w:p w14:paraId="7ED751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1.97</w:t>
            </w:r>
          </w:p>
        </w:tc>
        <w:tc>
          <w:tcPr>
            <w:tcW w:w="1400" w:type="dxa"/>
            <w:noWrap w:val="0"/>
            <w:vAlign w:val="center"/>
          </w:tcPr>
          <w:p w14:paraId="065A58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7D893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1.97</w:t>
            </w:r>
          </w:p>
        </w:tc>
      </w:tr>
      <w:tr w14:paraId="127122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4D82A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0C5BA4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247E12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3.44</w:t>
            </w:r>
          </w:p>
        </w:tc>
        <w:tc>
          <w:tcPr>
            <w:tcW w:w="1400" w:type="dxa"/>
            <w:noWrap w:val="0"/>
            <w:vAlign w:val="center"/>
          </w:tcPr>
          <w:p w14:paraId="374B3C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4AFD8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3.44</w:t>
            </w:r>
          </w:p>
        </w:tc>
      </w:tr>
      <w:tr w14:paraId="1B51EC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20DE6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57007D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466A43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3.44</w:t>
            </w:r>
          </w:p>
        </w:tc>
        <w:tc>
          <w:tcPr>
            <w:tcW w:w="1400" w:type="dxa"/>
            <w:noWrap w:val="0"/>
            <w:vAlign w:val="center"/>
          </w:tcPr>
          <w:p w14:paraId="7370D9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84698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3.44</w:t>
            </w:r>
          </w:p>
        </w:tc>
      </w:tr>
      <w:tr w14:paraId="08E7DF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2F263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2130199|其他农业农村支出</w:t>
            </w:r>
          </w:p>
        </w:tc>
        <w:tc>
          <w:tcPr>
            <w:tcW w:w="3040" w:type="dxa"/>
            <w:noWrap w:val="0"/>
            <w:vAlign w:val="center"/>
          </w:tcPr>
          <w:p w14:paraId="566BBA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592B52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3.44</w:t>
            </w:r>
          </w:p>
        </w:tc>
        <w:tc>
          <w:tcPr>
            <w:tcW w:w="1400" w:type="dxa"/>
            <w:noWrap w:val="0"/>
            <w:vAlign w:val="center"/>
          </w:tcPr>
          <w:p w14:paraId="05251E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C4CF5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3.44</w:t>
            </w:r>
          </w:p>
        </w:tc>
      </w:tr>
      <w:tr w14:paraId="5ABFEA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6F029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7F8A60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08782E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169.12</w:t>
            </w:r>
          </w:p>
        </w:tc>
        <w:tc>
          <w:tcPr>
            <w:tcW w:w="1400" w:type="dxa"/>
            <w:noWrap w:val="0"/>
            <w:vAlign w:val="center"/>
          </w:tcPr>
          <w:p w14:paraId="0E691F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169.12</w:t>
            </w:r>
          </w:p>
        </w:tc>
        <w:tc>
          <w:tcPr>
            <w:tcW w:w="1386" w:type="dxa"/>
            <w:noWrap w:val="0"/>
            <w:vAlign w:val="center"/>
          </w:tcPr>
          <w:p w14:paraId="2D6693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BB80A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45EDF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3AD27B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3A8EF6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169.12</w:t>
            </w:r>
          </w:p>
        </w:tc>
        <w:tc>
          <w:tcPr>
            <w:tcW w:w="1400" w:type="dxa"/>
            <w:noWrap w:val="0"/>
            <w:vAlign w:val="center"/>
          </w:tcPr>
          <w:p w14:paraId="7F304A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169.12</w:t>
            </w:r>
          </w:p>
        </w:tc>
        <w:tc>
          <w:tcPr>
            <w:tcW w:w="1386" w:type="dxa"/>
            <w:noWrap w:val="0"/>
            <w:vAlign w:val="center"/>
          </w:tcPr>
          <w:p w14:paraId="1D6098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18CAF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71B3A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2210201|住房公积金</w:t>
            </w:r>
          </w:p>
        </w:tc>
        <w:tc>
          <w:tcPr>
            <w:tcW w:w="3040" w:type="dxa"/>
            <w:noWrap w:val="0"/>
            <w:vAlign w:val="center"/>
          </w:tcPr>
          <w:p w14:paraId="031E95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27EF52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169.12</w:t>
            </w:r>
          </w:p>
        </w:tc>
        <w:tc>
          <w:tcPr>
            <w:tcW w:w="1400" w:type="dxa"/>
            <w:noWrap w:val="0"/>
            <w:vAlign w:val="center"/>
          </w:tcPr>
          <w:p w14:paraId="342AF6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169.12</w:t>
            </w:r>
          </w:p>
        </w:tc>
        <w:tc>
          <w:tcPr>
            <w:tcW w:w="1386" w:type="dxa"/>
            <w:noWrap w:val="0"/>
            <w:vAlign w:val="center"/>
          </w:tcPr>
          <w:p w14:paraId="225487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5A1F7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64844F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343827F1">
      <w:pPr>
        <w:sectPr>
          <w:pgSz w:w="11906" w:h="16838"/>
          <w:pgMar w:top="873" w:right="1440" w:bottom="873" w:left="1440" w:header="720" w:footer="720" w:gutter="0"/>
          <w:pgNumType w:fmt="numberInDash"/>
          <w:cols w:space="720" w:num="1"/>
          <w:docGrid w:type="lines" w:linePitch="312" w:charSpace="0"/>
        </w:sectPr>
      </w:pPr>
    </w:p>
    <w:p w14:paraId="58545D00">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8BFD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4FB6AC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0AF32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0B8762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单位：许昌市财政局（本级）</w:t>
            </w:r>
          </w:p>
        </w:tc>
        <w:tc>
          <w:tcPr>
            <w:tcW w:w="2000" w:type="dxa"/>
            <w:noWrap w:val="0"/>
            <w:vAlign w:val="center"/>
          </w:tcPr>
          <w:p w14:paraId="08F51B3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5244557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36D1BC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14:paraId="3775B0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restart"/>
            <w:noWrap w:val="0"/>
            <w:vAlign w:val="center"/>
          </w:tcPr>
          <w:p w14:paraId="53C976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80" w:type="dxa"/>
            <w:vMerge w:val="restart"/>
            <w:noWrap w:val="0"/>
            <w:vAlign w:val="center"/>
          </w:tcPr>
          <w:p w14:paraId="4E8EEC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503A61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261F39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80" w:type="dxa"/>
            <w:vMerge w:val="restart"/>
            <w:noWrap w:val="0"/>
            <w:vAlign w:val="center"/>
          </w:tcPr>
          <w:p w14:paraId="72757C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2518D1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061FE6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3060" w:type="dxa"/>
            <w:vMerge w:val="restart"/>
            <w:noWrap w:val="0"/>
            <w:vAlign w:val="center"/>
          </w:tcPr>
          <w:p w14:paraId="6EFABB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04" w:type="dxa"/>
            <w:vMerge w:val="restart"/>
            <w:noWrap w:val="0"/>
            <w:vAlign w:val="center"/>
          </w:tcPr>
          <w:p w14:paraId="10D11F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4E51D8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continue"/>
            <w:noWrap w:val="0"/>
            <w:vAlign w:val="center"/>
          </w:tcPr>
          <w:p w14:paraId="0CCA03BF">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FD5CBEF">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040B6689">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5672A45B">
            <w:pPr>
              <w:widowControl w:val="0"/>
              <w:jc w:val="both"/>
              <w:rPr>
                <w:rFonts w:ascii="Calibri" w:hAnsi="Calibri" w:eastAsia="仿宋_GB2312" w:cs="Arial"/>
                <w:kern w:val="2"/>
                <w:sz w:val="32"/>
                <w:szCs w:val="24"/>
                <w:lang w:val="en-US" w:eastAsia="zh-CN" w:bidi="ar-SA"/>
              </w:rPr>
            </w:pPr>
          </w:p>
        </w:tc>
        <w:tc>
          <w:tcPr>
            <w:tcW w:w="1880" w:type="dxa"/>
            <w:vMerge w:val="continue"/>
            <w:noWrap w:val="0"/>
            <w:vAlign w:val="center"/>
          </w:tcPr>
          <w:p w14:paraId="08CC6696">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6CBB7FD2">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4C72460A">
            <w:pPr>
              <w:widowControl w:val="0"/>
              <w:jc w:val="both"/>
              <w:rPr>
                <w:rFonts w:ascii="Calibri" w:hAnsi="Calibri" w:eastAsia="仿宋_GB2312" w:cs="Arial"/>
                <w:kern w:val="2"/>
                <w:sz w:val="32"/>
                <w:szCs w:val="24"/>
                <w:lang w:val="en-US" w:eastAsia="zh-CN" w:bidi="ar-SA"/>
              </w:rPr>
            </w:pPr>
          </w:p>
        </w:tc>
        <w:tc>
          <w:tcPr>
            <w:tcW w:w="3060" w:type="dxa"/>
            <w:vMerge w:val="continue"/>
            <w:noWrap w:val="0"/>
            <w:vAlign w:val="center"/>
          </w:tcPr>
          <w:p w14:paraId="009FEBB0">
            <w:pPr>
              <w:widowControl w:val="0"/>
              <w:jc w:val="both"/>
              <w:rPr>
                <w:rFonts w:ascii="Calibri" w:hAnsi="Calibri" w:eastAsia="仿宋_GB2312" w:cs="Arial"/>
                <w:kern w:val="2"/>
                <w:sz w:val="32"/>
                <w:szCs w:val="24"/>
                <w:lang w:val="en-US" w:eastAsia="zh-CN" w:bidi="ar-SA"/>
              </w:rPr>
            </w:pPr>
          </w:p>
        </w:tc>
        <w:tc>
          <w:tcPr>
            <w:tcW w:w="1204" w:type="dxa"/>
            <w:vMerge w:val="continue"/>
            <w:noWrap w:val="0"/>
            <w:vAlign w:val="center"/>
          </w:tcPr>
          <w:p w14:paraId="0309CDA4">
            <w:pPr>
              <w:widowControl w:val="0"/>
              <w:jc w:val="both"/>
              <w:rPr>
                <w:rFonts w:ascii="Calibri" w:hAnsi="Calibri" w:eastAsia="仿宋_GB2312" w:cs="Arial"/>
                <w:kern w:val="2"/>
                <w:sz w:val="32"/>
                <w:szCs w:val="24"/>
                <w:lang w:val="en-US" w:eastAsia="zh-CN" w:bidi="ar-SA"/>
              </w:rPr>
            </w:pPr>
          </w:p>
        </w:tc>
      </w:tr>
      <w:tr w14:paraId="149005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175E0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80" w:type="dxa"/>
            <w:noWrap w:val="0"/>
            <w:vAlign w:val="center"/>
          </w:tcPr>
          <w:p w14:paraId="17F8EB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220" w:type="dxa"/>
            <w:noWrap w:val="0"/>
            <w:vAlign w:val="center"/>
          </w:tcPr>
          <w:p w14:paraId="1648BE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1,990.19</w:t>
            </w:r>
          </w:p>
        </w:tc>
        <w:tc>
          <w:tcPr>
            <w:tcW w:w="620" w:type="dxa"/>
            <w:noWrap w:val="0"/>
            <w:vAlign w:val="center"/>
          </w:tcPr>
          <w:p w14:paraId="24CCB1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80" w:type="dxa"/>
            <w:noWrap w:val="0"/>
            <w:vAlign w:val="center"/>
          </w:tcPr>
          <w:p w14:paraId="369B85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220" w:type="dxa"/>
            <w:noWrap w:val="0"/>
            <w:vAlign w:val="center"/>
          </w:tcPr>
          <w:p w14:paraId="15C484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267.29</w:t>
            </w:r>
          </w:p>
        </w:tc>
        <w:tc>
          <w:tcPr>
            <w:tcW w:w="620" w:type="dxa"/>
            <w:noWrap w:val="0"/>
            <w:vAlign w:val="center"/>
          </w:tcPr>
          <w:p w14:paraId="77567B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3060" w:type="dxa"/>
            <w:noWrap w:val="0"/>
            <w:vAlign w:val="center"/>
          </w:tcPr>
          <w:p w14:paraId="0F8263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204" w:type="dxa"/>
            <w:noWrap w:val="0"/>
            <w:vAlign w:val="center"/>
          </w:tcPr>
          <w:p w14:paraId="7E152E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4F5B3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AFD0A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80" w:type="dxa"/>
            <w:noWrap w:val="0"/>
            <w:vAlign w:val="center"/>
          </w:tcPr>
          <w:p w14:paraId="4E8C7D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220" w:type="dxa"/>
            <w:noWrap w:val="0"/>
            <w:vAlign w:val="center"/>
          </w:tcPr>
          <w:p w14:paraId="40F9FD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536.79</w:t>
            </w:r>
          </w:p>
        </w:tc>
        <w:tc>
          <w:tcPr>
            <w:tcW w:w="620" w:type="dxa"/>
            <w:noWrap w:val="0"/>
            <w:vAlign w:val="center"/>
          </w:tcPr>
          <w:p w14:paraId="4F4EEC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80" w:type="dxa"/>
            <w:noWrap w:val="0"/>
            <w:vAlign w:val="center"/>
          </w:tcPr>
          <w:p w14:paraId="0EDBFE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220" w:type="dxa"/>
            <w:noWrap w:val="0"/>
            <w:vAlign w:val="center"/>
          </w:tcPr>
          <w:p w14:paraId="0EB3AA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26.87</w:t>
            </w:r>
          </w:p>
        </w:tc>
        <w:tc>
          <w:tcPr>
            <w:tcW w:w="620" w:type="dxa"/>
            <w:noWrap w:val="0"/>
            <w:vAlign w:val="center"/>
          </w:tcPr>
          <w:p w14:paraId="050DCB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3060" w:type="dxa"/>
            <w:noWrap w:val="0"/>
            <w:vAlign w:val="center"/>
          </w:tcPr>
          <w:p w14:paraId="403E96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204" w:type="dxa"/>
            <w:noWrap w:val="0"/>
            <w:vAlign w:val="center"/>
          </w:tcPr>
          <w:p w14:paraId="08E1A0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5CBED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64328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80" w:type="dxa"/>
            <w:noWrap w:val="0"/>
            <w:vAlign w:val="center"/>
          </w:tcPr>
          <w:p w14:paraId="2E85FB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220" w:type="dxa"/>
            <w:noWrap w:val="0"/>
            <w:vAlign w:val="center"/>
          </w:tcPr>
          <w:p w14:paraId="3B2169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341.34</w:t>
            </w:r>
          </w:p>
        </w:tc>
        <w:tc>
          <w:tcPr>
            <w:tcW w:w="620" w:type="dxa"/>
            <w:noWrap w:val="0"/>
            <w:vAlign w:val="center"/>
          </w:tcPr>
          <w:p w14:paraId="167B86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80" w:type="dxa"/>
            <w:noWrap w:val="0"/>
            <w:vAlign w:val="center"/>
          </w:tcPr>
          <w:p w14:paraId="389E62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220" w:type="dxa"/>
            <w:noWrap w:val="0"/>
            <w:vAlign w:val="center"/>
          </w:tcPr>
          <w:p w14:paraId="281A22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8.64</w:t>
            </w:r>
          </w:p>
        </w:tc>
        <w:tc>
          <w:tcPr>
            <w:tcW w:w="620" w:type="dxa"/>
            <w:noWrap w:val="0"/>
            <w:vAlign w:val="center"/>
          </w:tcPr>
          <w:p w14:paraId="5C5C10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3060" w:type="dxa"/>
            <w:noWrap w:val="0"/>
            <w:vAlign w:val="center"/>
          </w:tcPr>
          <w:p w14:paraId="75DB76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204" w:type="dxa"/>
            <w:noWrap w:val="0"/>
            <w:vAlign w:val="center"/>
          </w:tcPr>
          <w:p w14:paraId="5C0975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7D1A3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29C0B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80" w:type="dxa"/>
            <w:noWrap w:val="0"/>
            <w:vAlign w:val="center"/>
          </w:tcPr>
          <w:p w14:paraId="2C6EA2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220" w:type="dxa"/>
            <w:noWrap w:val="0"/>
            <w:vAlign w:val="center"/>
          </w:tcPr>
          <w:p w14:paraId="1DF068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662.65</w:t>
            </w:r>
          </w:p>
        </w:tc>
        <w:tc>
          <w:tcPr>
            <w:tcW w:w="620" w:type="dxa"/>
            <w:noWrap w:val="0"/>
            <w:vAlign w:val="center"/>
          </w:tcPr>
          <w:p w14:paraId="3A2172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80" w:type="dxa"/>
            <w:noWrap w:val="0"/>
            <w:vAlign w:val="center"/>
          </w:tcPr>
          <w:p w14:paraId="01FC3B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220" w:type="dxa"/>
            <w:noWrap w:val="0"/>
            <w:vAlign w:val="center"/>
          </w:tcPr>
          <w:p w14:paraId="0EAB90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FE1AE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3060" w:type="dxa"/>
            <w:noWrap w:val="0"/>
            <w:vAlign w:val="center"/>
          </w:tcPr>
          <w:p w14:paraId="0469D9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204" w:type="dxa"/>
            <w:noWrap w:val="0"/>
            <w:vAlign w:val="center"/>
          </w:tcPr>
          <w:p w14:paraId="33588D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2.57</w:t>
            </w:r>
          </w:p>
        </w:tc>
      </w:tr>
      <w:tr w14:paraId="2AE536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5807A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80" w:type="dxa"/>
            <w:noWrap w:val="0"/>
            <w:vAlign w:val="center"/>
          </w:tcPr>
          <w:p w14:paraId="0E0960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220" w:type="dxa"/>
            <w:noWrap w:val="0"/>
            <w:vAlign w:val="center"/>
          </w:tcPr>
          <w:p w14:paraId="7CDAD9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43ACD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80" w:type="dxa"/>
            <w:noWrap w:val="0"/>
            <w:vAlign w:val="center"/>
          </w:tcPr>
          <w:p w14:paraId="70D3D1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220" w:type="dxa"/>
            <w:noWrap w:val="0"/>
            <w:vAlign w:val="center"/>
          </w:tcPr>
          <w:p w14:paraId="479085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E5A74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3060" w:type="dxa"/>
            <w:noWrap w:val="0"/>
            <w:vAlign w:val="center"/>
          </w:tcPr>
          <w:p w14:paraId="7E56B0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204" w:type="dxa"/>
            <w:noWrap w:val="0"/>
            <w:vAlign w:val="center"/>
          </w:tcPr>
          <w:p w14:paraId="0E879C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57B3C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CEC89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80" w:type="dxa"/>
            <w:noWrap w:val="0"/>
            <w:vAlign w:val="center"/>
          </w:tcPr>
          <w:p w14:paraId="4879B5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220" w:type="dxa"/>
            <w:noWrap w:val="0"/>
            <w:vAlign w:val="center"/>
          </w:tcPr>
          <w:p w14:paraId="68C3E9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2D456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80" w:type="dxa"/>
            <w:noWrap w:val="0"/>
            <w:vAlign w:val="center"/>
          </w:tcPr>
          <w:p w14:paraId="111954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220" w:type="dxa"/>
            <w:noWrap w:val="0"/>
            <w:vAlign w:val="center"/>
          </w:tcPr>
          <w:p w14:paraId="024052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036FD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3060" w:type="dxa"/>
            <w:noWrap w:val="0"/>
            <w:vAlign w:val="center"/>
          </w:tcPr>
          <w:p w14:paraId="0E60FB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204" w:type="dxa"/>
            <w:noWrap w:val="0"/>
            <w:vAlign w:val="center"/>
          </w:tcPr>
          <w:p w14:paraId="7D773C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2.57</w:t>
            </w:r>
          </w:p>
        </w:tc>
      </w:tr>
      <w:tr w14:paraId="2A29FE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CF465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80" w:type="dxa"/>
            <w:noWrap w:val="0"/>
            <w:vAlign w:val="center"/>
          </w:tcPr>
          <w:p w14:paraId="20C674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220" w:type="dxa"/>
            <w:noWrap w:val="0"/>
            <w:vAlign w:val="center"/>
          </w:tcPr>
          <w:p w14:paraId="1EFBC3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170.86</w:t>
            </w:r>
          </w:p>
        </w:tc>
        <w:tc>
          <w:tcPr>
            <w:tcW w:w="620" w:type="dxa"/>
            <w:noWrap w:val="0"/>
            <w:vAlign w:val="center"/>
          </w:tcPr>
          <w:p w14:paraId="0233F0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80" w:type="dxa"/>
            <w:noWrap w:val="0"/>
            <w:vAlign w:val="center"/>
          </w:tcPr>
          <w:p w14:paraId="4E28B9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220" w:type="dxa"/>
            <w:noWrap w:val="0"/>
            <w:vAlign w:val="center"/>
          </w:tcPr>
          <w:p w14:paraId="2B87F6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7.23</w:t>
            </w:r>
          </w:p>
        </w:tc>
        <w:tc>
          <w:tcPr>
            <w:tcW w:w="620" w:type="dxa"/>
            <w:noWrap w:val="0"/>
            <w:vAlign w:val="center"/>
          </w:tcPr>
          <w:p w14:paraId="31DB0D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3060" w:type="dxa"/>
            <w:noWrap w:val="0"/>
            <w:vAlign w:val="center"/>
          </w:tcPr>
          <w:p w14:paraId="23B074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204" w:type="dxa"/>
            <w:noWrap w:val="0"/>
            <w:vAlign w:val="center"/>
          </w:tcPr>
          <w:p w14:paraId="12537F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2A5DB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F8102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80" w:type="dxa"/>
            <w:noWrap w:val="0"/>
            <w:vAlign w:val="center"/>
          </w:tcPr>
          <w:p w14:paraId="1714F6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220" w:type="dxa"/>
            <w:noWrap w:val="0"/>
            <w:vAlign w:val="center"/>
          </w:tcPr>
          <w:p w14:paraId="3F2C7B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7DFB6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80" w:type="dxa"/>
            <w:noWrap w:val="0"/>
            <w:vAlign w:val="center"/>
          </w:tcPr>
          <w:p w14:paraId="0D7EAC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220" w:type="dxa"/>
            <w:noWrap w:val="0"/>
            <w:vAlign w:val="center"/>
          </w:tcPr>
          <w:p w14:paraId="6A0C84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18.74</w:t>
            </w:r>
          </w:p>
        </w:tc>
        <w:tc>
          <w:tcPr>
            <w:tcW w:w="620" w:type="dxa"/>
            <w:noWrap w:val="0"/>
            <w:vAlign w:val="center"/>
          </w:tcPr>
          <w:p w14:paraId="5BC443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3060" w:type="dxa"/>
            <w:noWrap w:val="0"/>
            <w:vAlign w:val="center"/>
          </w:tcPr>
          <w:p w14:paraId="0199E1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204" w:type="dxa"/>
            <w:noWrap w:val="0"/>
            <w:vAlign w:val="center"/>
          </w:tcPr>
          <w:p w14:paraId="78BC56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6B072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A208F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80" w:type="dxa"/>
            <w:noWrap w:val="0"/>
            <w:vAlign w:val="center"/>
          </w:tcPr>
          <w:p w14:paraId="112D94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220" w:type="dxa"/>
            <w:noWrap w:val="0"/>
            <w:vAlign w:val="center"/>
          </w:tcPr>
          <w:p w14:paraId="39EEF3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52.12</w:t>
            </w:r>
          </w:p>
        </w:tc>
        <w:tc>
          <w:tcPr>
            <w:tcW w:w="620" w:type="dxa"/>
            <w:noWrap w:val="0"/>
            <w:vAlign w:val="center"/>
          </w:tcPr>
          <w:p w14:paraId="3AF7DE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80" w:type="dxa"/>
            <w:noWrap w:val="0"/>
            <w:vAlign w:val="center"/>
          </w:tcPr>
          <w:p w14:paraId="59DBD5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220" w:type="dxa"/>
            <w:noWrap w:val="0"/>
            <w:vAlign w:val="center"/>
          </w:tcPr>
          <w:p w14:paraId="266D1D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34.05</w:t>
            </w:r>
          </w:p>
        </w:tc>
        <w:tc>
          <w:tcPr>
            <w:tcW w:w="620" w:type="dxa"/>
            <w:noWrap w:val="0"/>
            <w:vAlign w:val="center"/>
          </w:tcPr>
          <w:p w14:paraId="2D5165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3060" w:type="dxa"/>
            <w:noWrap w:val="0"/>
            <w:vAlign w:val="center"/>
          </w:tcPr>
          <w:p w14:paraId="652D49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204" w:type="dxa"/>
            <w:noWrap w:val="0"/>
            <w:vAlign w:val="center"/>
          </w:tcPr>
          <w:p w14:paraId="499966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178E8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FDE80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80" w:type="dxa"/>
            <w:noWrap w:val="0"/>
            <w:vAlign w:val="center"/>
          </w:tcPr>
          <w:p w14:paraId="76AB94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220" w:type="dxa"/>
            <w:noWrap w:val="0"/>
            <w:vAlign w:val="center"/>
          </w:tcPr>
          <w:p w14:paraId="0EBBA8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56.13</w:t>
            </w:r>
          </w:p>
        </w:tc>
        <w:tc>
          <w:tcPr>
            <w:tcW w:w="620" w:type="dxa"/>
            <w:noWrap w:val="0"/>
            <w:vAlign w:val="center"/>
          </w:tcPr>
          <w:p w14:paraId="7303D7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80" w:type="dxa"/>
            <w:noWrap w:val="0"/>
            <w:vAlign w:val="center"/>
          </w:tcPr>
          <w:p w14:paraId="25897A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220" w:type="dxa"/>
            <w:noWrap w:val="0"/>
            <w:vAlign w:val="center"/>
          </w:tcPr>
          <w:p w14:paraId="2AE15B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27.02</w:t>
            </w:r>
          </w:p>
        </w:tc>
        <w:tc>
          <w:tcPr>
            <w:tcW w:w="620" w:type="dxa"/>
            <w:noWrap w:val="0"/>
            <w:vAlign w:val="center"/>
          </w:tcPr>
          <w:p w14:paraId="2E0DF9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3060" w:type="dxa"/>
            <w:noWrap w:val="0"/>
            <w:vAlign w:val="center"/>
          </w:tcPr>
          <w:p w14:paraId="3E28D5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204" w:type="dxa"/>
            <w:noWrap w:val="0"/>
            <w:vAlign w:val="center"/>
          </w:tcPr>
          <w:p w14:paraId="53EB42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09171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CFBE5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80" w:type="dxa"/>
            <w:noWrap w:val="0"/>
            <w:vAlign w:val="center"/>
          </w:tcPr>
          <w:p w14:paraId="062053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220" w:type="dxa"/>
            <w:noWrap w:val="0"/>
            <w:vAlign w:val="center"/>
          </w:tcPr>
          <w:p w14:paraId="0677B2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1.16</w:t>
            </w:r>
          </w:p>
        </w:tc>
        <w:tc>
          <w:tcPr>
            <w:tcW w:w="620" w:type="dxa"/>
            <w:noWrap w:val="0"/>
            <w:vAlign w:val="center"/>
          </w:tcPr>
          <w:p w14:paraId="55FB08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80" w:type="dxa"/>
            <w:noWrap w:val="0"/>
            <w:vAlign w:val="center"/>
          </w:tcPr>
          <w:p w14:paraId="5CF800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220" w:type="dxa"/>
            <w:noWrap w:val="0"/>
            <w:vAlign w:val="center"/>
          </w:tcPr>
          <w:p w14:paraId="2B2E6F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D899E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3060" w:type="dxa"/>
            <w:noWrap w:val="0"/>
            <w:vAlign w:val="center"/>
          </w:tcPr>
          <w:p w14:paraId="2485FC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204" w:type="dxa"/>
            <w:noWrap w:val="0"/>
            <w:vAlign w:val="center"/>
          </w:tcPr>
          <w:p w14:paraId="5817AD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3CE55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8A9ED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80" w:type="dxa"/>
            <w:noWrap w:val="0"/>
            <w:vAlign w:val="center"/>
          </w:tcPr>
          <w:p w14:paraId="4FAFEF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220" w:type="dxa"/>
            <w:noWrap w:val="0"/>
            <w:vAlign w:val="center"/>
          </w:tcPr>
          <w:p w14:paraId="12D5F7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169.12</w:t>
            </w:r>
          </w:p>
        </w:tc>
        <w:tc>
          <w:tcPr>
            <w:tcW w:w="620" w:type="dxa"/>
            <w:noWrap w:val="0"/>
            <w:vAlign w:val="center"/>
          </w:tcPr>
          <w:p w14:paraId="23FB28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80" w:type="dxa"/>
            <w:noWrap w:val="0"/>
            <w:vAlign w:val="center"/>
          </w:tcPr>
          <w:p w14:paraId="63C423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220" w:type="dxa"/>
            <w:noWrap w:val="0"/>
            <w:vAlign w:val="center"/>
          </w:tcPr>
          <w:p w14:paraId="20CA5D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0.18</w:t>
            </w:r>
          </w:p>
        </w:tc>
        <w:tc>
          <w:tcPr>
            <w:tcW w:w="620" w:type="dxa"/>
            <w:noWrap w:val="0"/>
            <w:vAlign w:val="center"/>
          </w:tcPr>
          <w:p w14:paraId="23EA59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3060" w:type="dxa"/>
            <w:noWrap w:val="0"/>
            <w:vAlign w:val="center"/>
          </w:tcPr>
          <w:p w14:paraId="5F61E3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204" w:type="dxa"/>
            <w:noWrap w:val="0"/>
            <w:vAlign w:val="center"/>
          </w:tcPr>
          <w:p w14:paraId="42F661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FEF67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3F71E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80" w:type="dxa"/>
            <w:noWrap w:val="0"/>
            <w:vAlign w:val="center"/>
          </w:tcPr>
          <w:p w14:paraId="057261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220" w:type="dxa"/>
            <w:noWrap w:val="0"/>
            <w:vAlign w:val="center"/>
          </w:tcPr>
          <w:p w14:paraId="3FE782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16178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80" w:type="dxa"/>
            <w:noWrap w:val="0"/>
            <w:vAlign w:val="center"/>
          </w:tcPr>
          <w:p w14:paraId="4A72A8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220" w:type="dxa"/>
            <w:noWrap w:val="0"/>
            <w:vAlign w:val="center"/>
          </w:tcPr>
          <w:p w14:paraId="5FC57D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1F6D7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3060" w:type="dxa"/>
            <w:noWrap w:val="0"/>
            <w:vAlign w:val="center"/>
          </w:tcPr>
          <w:p w14:paraId="3774B9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204" w:type="dxa"/>
            <w:noWrap w:val="0"/>
            <w:vAlign w:val="center"/>
          </w:tcPr>
          <w:p w14:paraId="1CF4FC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C83FF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545E4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80" w:type="dxa"/>
            <w:noWrap w:val="0"/>
            <w:vAlign w:val="center"/>
          </w:tcPr>
          <w:p w14:paraId="3C7A07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220" w:type="dxa"/>
            <w:noWrap w:val="0"/>
            <w:vAlign w:val="center"/>
          </w:tcPr>
          <w:p w14:paraId="3BF615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6C1A3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80" w:type="dxa"/>
            <w:noWrap w:val="0"/>
            <w:vAlign w:val="center"/>
          </w:tcPr>
          <w:p w14:paraId="2C1EC6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220" w:type="dxa"/>
            <w:noWrap w:val="0"/>
            <w:vAlign w:val="center"/>
          </w:tcPr>
          <w:p w14:paraId="062C91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CC82D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3060" w:type="dxa"/>
            <w:noWrap w:val="0"/>
            <w:vAlign w:val="center"/>
          </w:tcPr>
          <w:p w14:paraId="4A9C11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204" w:type="dxa"/>
            <w:noWrap w:val="0"/>
            <w:vAlign w:val="center"/>
          </w:tcPr>
          <w:p w14:paraId="41C17C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E47E8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7CAC4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80" w:type="dxa"/>
            <w:noWrap w:val="0"/>
            <w:vAlign w:val="center"/>
          </w:tcPr>
          <w:p w14:paraId="27D069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220" w:type="dxa"/>
            <w:noWrap w:val="0"/>
            <w:vAlign w:val="center"/>
          </w:tcPr>
          <w:p w14:paraId="569C1E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545.35</w:t>
            </w:r>
          </w:p>
        </w:tc>
        <w:tc>
          <w:tcPr>
            <w:tcW w:w="620" w:type="dxa"/>
            <w:noWrap w:val="0"/>
            <w:vAlign w:val="center"/>
          </w:tcPr>
          <w:p w14:paraId="50E054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80" w:type="dxa"/>
            <w:noWrap w:val="0"/>
            <w:vAlign w:val="center"/>
          </w:tcPr>
          <w:p w14:paraId="4ECC0F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220" w:type="dxa"/>
            <w:noWrap w:val="0"/>
            <w:vAlign w:val="center"/>
          </w:tcPr>
          <w:p w14:paraId="56CDF0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1.47</w:t>
            </w:r>
          </w:p>
        </w:tc>
        <w:tc>
          <w:tcPr>
            <w:tcW w:w="620" w:type="dxa"/>
            <w:noWrap w:val="0"/>
            <w:vAlign w:val="center"/>
          </w:tcPr>
          <w:p w14:paraId="593ADD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3060" w:type="dxa"/>
            <w:noWrap w:val="0"/>
            <w:vAlign w:val="center"/>
          </w:tcPr>
          <w:p w14:paraId="170536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204" w:type="dxa"/>
            <w:noWrap w:val="0"/>
            <w:vAlign w:val="center"/>
          </w:tcPr>
          <w:p w14:paraId="562EA5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D28CF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F74AE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80" w:type="dxa"/>
            <w:noWrap w:val="0"/>
            <w:vAlign w:val="center"/>
          </w:tcPr>
          <w:p w14:paraId="0E9617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220" w:type="dxa"/>
            <w:noWrap w:val="0"/>
            <w:vAlign w:val="center"/>
          </w:tcPr>
          <w:p w14:paraId="2F6EB1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17.45</w:t>
            </w:r>
          </w:p>
        </w:tc>
        <w:tc>
          <w:tcPr>
            <w:tcW w:w="620" w:type="dxa"/>
            <w:noWrap w:val="0"/>
            <w:vAlign w:val="center"/>
          </w:tcPr>
          <w:p w14:paraId="266129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80" w:type="dxa"/>
            <w:noWrap w:val="0"/>
            <w:vAlign w:val="center"/>
          </w:tcPr>
          <w:p w14:paraId="2ACFA6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220" w:type="dxa"/>
            <w:noWrap w:val="0"/>
            <w:vAlign w:val="center"/>
          </w:tcPr>
          <w:p w14:paraId="46989E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0.38</w:t>
            </w:r>
          </w:p>
        </w:tc>
        <w:tc>
          <w:tcPr>
            <w:tcW w:w="620" w:type="dxa"/>
            <w:noWrap w:val="0"/>
            <w:vAlign w:val="center"/>
          </w:tcPr>
          <w:p w14:paraId="28C854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3060" w:type="dxa"/>
            <w:noWrap w:val="0"/>
            <w:vAlign w:val="center"/>
          </w:tcPr>
          <w:p w14:paraId="25EC1D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204" w:type="dxa"/>
            <w:noWrap w:val="0"/>
            <w:vAlign w:val="center"/>
          </w:tcPr>
          <w:p w14:paraId="2D4553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69DE1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5E18C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80" w:type="dxa"/>
            <w:noWrap w:val="0"/>
            <w:vAlign w:val="center"/>
          </w:tcPr>
          <w:p w14:paraId="15C970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220" w:type="dxa"/>
            <w:noWrap w:val="0"/>
            <w:vAlign w:val="center"/>
          </w:tcPr>
          <w:p w14:paraId="0F7959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481.38</w:t>
            </w:r>
          </w:p>
        </w:tc>
        <w:tc>
          <w:tcPr>
            <w:tcW w:w="620" w:type="dxa"/>
            <w:noWrap w:val="0"/>
            <w:vAlign w:val="center"/>
          </w:tcPr>
          <w:p w14:paraId="16288E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80" w:type="dxa"/>
            <w:noWrap w:val="0"/>
            <w:vAlign w:val="center"/>
          </w:tcPr>
          <w:p w14:paraId="20E7E5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220" w:type="dxa"/>
            <w:noWrap w:val="0"/>
            <w:vAlign w:val="center"/>
          </w:tcPr>
          <w:p w14:paraId="6026F9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9151B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3060" w:type="dxa"/>
            <w:noWrap w:val="0"/>
            <w:vAlign w:val="center"/>
          </w:tcPr>
          <w:p w14:paraId="3A4E24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204" w:type="dxa"/>
            <w:noWrap w:val="0"/>
            <w:vAlign w:val="center"/>
          </w:tcPr>
          <w:p w14:paraId="56E4E3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C0CBE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EED64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80" w:type="dxa"/>
            <w:noWrap w:val="0"/>
            <w:vAlign w:val="center"/>
          </w:tcPr>
          <w:p w14:paraId="2D61B2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220" w:type="dxa"/>
            <w:noWrap w:val="0"/>
            <w:vAlign w:val="center"/>
          </w:tcPr>
          <w:p w14:paraId="04D9D1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F1512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80" w:type="dxa"/>
            <w:noWrap w:val="0"/>
            <w:vAlign w:val="center"/>
          </w:tcPr>
          <w:p w14:paraId="435FCB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220" w:type="dxa"/>
            <w:noWrap w:val="0"/>
            <w:vAlign w:val="center"/>
          </w:tcPr>
          <w:p w14:paraId="0BCA9C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28A42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3060" w:type="dxa"/>
            <w:noWrap w:val="0"/>
            <w:vAlign w:val="center"/>
          </w:tcPr>
          <w:p w14:paraId="4DFA78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204" w:type="dxa"/>
            <w:noWrap w:val="0"/>
            <w:vAlign w:val="center"/>
          </w:tcPr>
          <w:p w14:paraId="0096A8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9E29A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A0A0D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80" w:type="dxa"/>
            <w:noWrap w:val="0"/>
            <w:vAlign w:val="center"/>
          </w:tcPr>
          <w:p w14:paraId="357832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220" w:type="dxa"/>
            <w:noWrap w:val="0"/>
            <w:vAlign w:val="center"/>
          </w:tcPr>
          <w:p w14:paraId="1C6A46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25.46</w:t>
            </w:r>
          </w:p>
        </w:tc>
        <w:tc>
          <w:tcPr>
            <w:tcW w:w="620" w:type="dxa"/>
            <w:noWrap w:val="0"/>
            <w:vAlign w:val="center"/>
          </w:tcPr>
          <w:p w14:paraId="0CF61C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80" w:type="dxa"/>
            <w:noWrap w:val="0"/>
            <w:vAlign w:val="center"/>
          </w:tcPr>
          <w:p w14:paraId="2A556F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220" w:type="dxa"/>
            <w:noWrap w:val="0"/>
            <w:vAlign w:val="center"/>
          </w:tcPr>
          <w:p w14:paraId="0CE84C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E6BB5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3060" w:type="dxa"/>
            <w:noWrap w:val="0"/>
            <w:vAlign w:val="center"/>
          </w:tcPr>
          <w:p w14:paraId="7CC7F9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204" w:type="dxa"/>
            <w:noWrap w:val="0"/>
            <w:vAlign w:val="center"/>
          </w:tcPr>
          <w:p w14:paraId="54D35F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650EF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56347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80" w:type="dxa"/>
            <w:noWrap w:val="0"/>
            <w:vAlign w:val="center"/>
          </w:tcPr>
          <w:p w14:paraId="607CEB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220" w:type="dxa"/>
            <w:noWrap w:val="0"/>
            <w:vAlign w:val="center"/>
          </w:tcPr>
          <w:p w14:paraId="08D0B9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21.05</w:t>
            </w:r>
          </w:p>
        </w:tc>
        <w:tc>
          <w:tcPr>
            <w:tcW w:w="620" w:type="dxa"/>
            <w:noWrap w:val="0"/>
            <w:vAlign w:val="center"/>
          </w:tcPr>
          <w:p w14:paraId="2BE48C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80" w:type="dxa"/>
            <w:noWrap w:val="0"/>
            <w:vAlign w:val="center"/>
          </w:tcPr>
          <w:p w14:paraId="787ED0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220" w:type="dxa"/>
            <w:noWrap w:val="0"/>
            <w:vAlign w:val="center"/>
          </w:tcPr>
          <w:p w14:paraId="531439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1.59</w:t>
            </w:r>
          </w:p>
        </w:tc>
        <w:tc>
          <w:tcPr>
            <w:tcW w:w="620" w:type="dxa"/>
            <w:noWrap w:val="0"/>
            <w:vAlign w:val="center"/>
          </w:tcPr>
          <w:p w14:paraId="7EC709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3060" w:type="dxa"/>
            <w:noWrap w:val="0"/>
            <w:vAlign w:val="center"/>
          </w:tcPr>
          <w:p w14:paraId="5FFE80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204" w:type="dxa"/>
            <w:noWrap w:val="0"/>
            <w:vAlign w:val="center"/>
          </w:tcPr>
          <w:p w14:paraId="302F35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A7F22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94957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80" w:type="dxa"/>
            <w:noWrap w:val="0"/>
            <w:vAlign w:val="center"/>
          </w:tcPr>
          <w:p w14:paraId="68A976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220" w:type="dxa"/>
            <w:noWrap w:val="0"/>
            <w:vAlign w:val="center"/>
          </w:tcPr>
          <w:p w14:paraId="120DE1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02C0F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80" w:type="dxa"/>
            <w:noWrap w:val="0"/>
            <w:vAlign w:val="center"/>
          </w:tcPr>
          <w:p w14:paraId="6FCDA1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220" w:type="dxa"/>
            <w:noWrap w:val="0"/>
            <w:vAlign w:val="center"/>
          </w:tcPr>
          <w:p w14:paraId="4713AD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10.00</w:t>
            </w:r>
          </w:p>
        </w:tc>
        <w:tc>
          <w:tcPr>
            <w:tcW w:w="620" w:type="dxa"/>
            <w:noWrap w:val="0"/>
            <w:vAlign w:val="center"/>
          </w:tcPr>
          <w:p w14:paraId="69DEE1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3060" w:type="dxa"/>
            <w:noWrap w:val="0"/>
            <w:vAlign w:val="center"/>
          </w:tcPr>
          <w:p w14:paraId="22D891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204" w:type="dxa"/>
            <w:noWrap w:val="0"/>
            <w:vAlign w:val="center"/>
          </w:tcPr>
          <w:p w14:paraId="30E1E1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DD999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71FCA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80" w:type="dxa"/>
            <w:noWrap w:val="0"/>
            <w:vAlign w:val="center"/>
          </w:tcPr>
          <w:p w14:paraId="6F7F96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220" w:type="dxa"/>
            <w:noWrap w:val="0"/>
            <w:vAlign w:val="center"/>
          </w:tcPr>
          <w:p w14:paraId="3AFFC2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91487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80" w:type="dxa"/>
            <w:noWrap w:val="0"/>
            <w:vAlign w:val="center"/>
          </w:tcPr>
          <w:p w14:paraId="43C704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220" w:type="dxa"/>
            <w:noWrap w:val="0"/>
            <w:vAlign w:val="center"/>
          </w:tcPr>
          <w:p w14:paraId="789A1B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9.40</w:t>
            </w:r>
          </w:p>
        </w:tc>
        <w:tc>
          <w:tcPr>
            <w:tcW w:w="620" w:type="dxa"/>
            <w:noWrap w:val="0"/>
            <w:vAlign w:val="center"/>
          </w:tcPr>
          <w:p w14:paraId="5F7424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3060" w:type="dxa"/>
            <w:noWrap w:val="0"/>
            <w:vAlign w:val="center"/>
          </w:tcPr>
          <w:p w14:paraId="6E904B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204" w:type="dxa"/>
            <w:noWrap w:val="0"/>
            <w:vAlign w:val="center"/>
          </w:tcPr>
          <w:p w14:paraId="3B91F6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0806A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A9FFA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80" w:type="dxa"/>
            <w:noWrap w:val="0"/>
            <w:vAlign w:val="center"/>
          </w:tcPr>
          <w:p w14:paraId="0E1ED2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220" w:type="dxa"/>
            <w:noWrap w:val="0"/>
            <w:vAlign w:val="center"/>
          </w:tcPr>
          <w:p w14:paraId="3DC86B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C891E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80" w:type="dxa"/>
            <w:noWrap w:val="0"/>
            <w:vAlign w:val="center"/>
          </w:tcPr>
          <w:p w14:paraId="69D7E2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220" w:type="dxa"/>
            <w:noWrap w:val="0"/>
            <w:vAlign w:val="center"/>
          </w:tcPr>
          <w:p w14:paraId="4A5DBF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16.65</w:t>
            </w:r>
          </w:p>
        </w:tc>
        <w:tc>
          <w:tcPr>
            <w:tcW w:w="620" w:type="dxa"/>
            <w:noWrap w:val="0"/>
            <w:vAlign w:val="center"/>
          </w:tcPr>
          <w:p w14:paraId="7BA43F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3060" w:type="dxa"/>
            <w:noWrap w:val="0"/>
            <w:vAlign w:val="center"/>
          </w:tcPr>
          <w:p w14:paraId="7D40CE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204" w:type="dxa"/>
            <w:noWrap w:val="0"/>
            <w:vAlign w:val="center"/>
          </w:tcPr>
          <w:p w14:paraId="65EA93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0206F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D5191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80" w:type="dxa"/>
            <w:noWrap w:val="0"/>
            <w:vAlign w:val="center"/>
          </w:tcPr>
          <w:p w14:paraId="003EC8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220" w:type="dxa"/>
            <w:noWrap w:val="0"/>
            <w:vAlign w:val="center"/>
          </w:tcPr>
          <w:p w14:paraId="7869C8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23F44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80" w:type="dxa"/>
            <w:noWrap w:val="0"/>
            <w:vAlign w:val="center"/>
          </w:tcPr>
          <w:p w14:paraId="19F697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220" w:type="dxa"/>
            <w:noWrap w:val="0"/>
            <w:vAlign w:val="center"/>
          </w:tcPr>
          <w:p w14:paraId="41DDFB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9.28</w:t>
            </w:r>
          </w:p>
        </w:tc>
        <w:tc>
          <w:tcPr>
            <w:tcW w:w="620" w:type="dxa"/>
            <w:noWrap w:val="0"/>
            <w:vAlign w:val="center"/>
          </w:tcPr>
          <w:p w14:paraId="0A6BE4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3060" w:type="dxa"/>
            <w:noWrap w:val="0"/>
            <w:vAlign w:val="center"/>
          </w:tcPr>
          <w:p w14:paraId="498CB0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204" w:type="dxa"/>
            <w:noWrap w:val="0"/>
            <w:vAlign w:val="center"/>
          </w:tcPr>
          <w:p w14:paraId="027EA1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15822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1B868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80" w:type="dxa"/>
            <w:noWrap w:val="0"/>
            <w:vAlign w:val="center"/>
          </w:tcPr>
          <w:p w14:paraId="08535E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220" w:type="dxa"/>
            <w:noWrap w:val="0"/>
            <w:vAlign w:val="center"/>
          </w:tcPr>
          <w:p w14:paraId="6DC7B7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79ACC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80" w:type="dxa"/>
            <w:noWrap w:val="0"/>
            <w:vAlign w:val="center"/>
          </w:tcPr>
          <w:p w14:paraId="1F9ABA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220" w:type="dxa"/>
            <w:noWrap w:val="0"/>
            <w:vAlign w:val="center"/>
          </w:tcPr>
          <w:p w14:paraId="5B6B58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85.32</w:t>
            </w:r>
          </w:p>
        </w:tc>
        <w:tc>
          <w:tcPr>
            <w:tcW w:w="620" w:type="dxa"/>
            <w:noWrap w:val="0"/>
            <w:vAlign w:val="center"/>
          </w:tcPr>
          <w:p w14:paraId="380362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3060" w:type="dxa"/>
            <w:noWrap w:val="0"/>
            <w:vAlign w:val="center"/>
          </w:tcPr>
          <w:p w14:paraId="35BDDF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204" w:type="dxa"/>
            <w:noWrap w:val="0"/>
            <w:vAlign w:val="center"/>
          </w:tcPr>
          <w:p w14:paraId="68C598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92FEC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EBFBD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80" w:type="dxa"/>
            <w:noWrap w:val="0"/>
            <w:vAlign w:val="center"/>
          </w:tcPr>
          <w:p w14:paraId="1AF9E1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220" w:type="dxa"/>
            <w:noWrap w:val="0"/>
            <w:vAlign w:val="center"/>
          </w:tcPr>
          <w:p w14:paraId="0BC775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0521E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80" w:type="dxa"/>
            <w:noWrap w:val="0"/>
            <w:vAlign w:val="center"/>
          </w:tcPr>
          <w:p w14:paraId="39EB52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220" w:type="dxa"/>
            <w:noWrap w:val="0"/>
            <w:vAlign w:val="center"/>
          </w:tcPr>
          <w:p w14:paraId="3ED8FA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FB450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3060" w:type="dxa"/>
            <w:noWrap w:val="0"/>
            <w:vAlign w:val="center"/>
          </w:tcPr>
          <w:p w14:paraId="60E52D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204" w:type="dxa"/>
            <w:noWrap w:val="0"/>
            <w:vAlign w:val="center"/>
          </w:tcPr>
          <w:p w14:paraId="5FB9CF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9FA87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10A39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80" w:type="dxa"/>
            <w:noWrap w:val="0"/>
            <w:vAlign w:val="center"/>
          </w:tcPr>
          <w:p w14:paraId="158A87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220" w:type="dxa"/>
            <w:noWrap w:val="0"/>
            <w:vAlign w:val="center"/>
          </w:tcPr>
          <w:p w14:paraId="40025B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80769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80" w:type="dxa"/>
            <w:noWrap w:val="0"/>
            <w:vAlign w:val="center"/>
          </w:tcPr>
          <w:p w14:paraId="7E3F95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220" w:type="dxa"/>
            <w:noWrap w:val="0"/>
            <w:vAlign w:val="center"/>
          </w:tcPr>
          <w:p w14:paraId="74E426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10.47</w:t>
            </w:r>
          </w:p>
        </w:tc>
        <w:tc>
          <w:tcPr>
            <w:tcW w:w="620" w:type="dxa"/>
            <w:noWrap w:val="0"/>
            <w:vAlign w:val="center"/>
          </w:tcPr>
          <w:p w14:paraId="23B5FC1C">
            <w:pPr>
              <w:widowControl w:val="0"/>
              <w:jc w:val="both"/>
              <w:rPr>
                <w:rFonts w:ascii="Calibri" w:hAnsi="Calibri" w:eastAsia="仿宋_GB2312" w:cs="Arial"/>
                <w:kern w:val="2"/>
                <w:sz w:val="32"/>
                <w:szCs w:val="24"/>
                <w:lang w:val="en-US" w:eastAsia="zh-CN" w:bidi="ar-SA"/>
              </w:rPr>
            </w:pPr>
          </w:p>
        </w:tc>
        <w:tc>
          <w:tcPr>
            <w:tcW w:w="3060" w:type="dxa"/>
            <w:noWrap w:val="0"/>
            <w:vAlign w:val="center"/>
          </w:tcPr>
          <w:p w14:paraId="6DD7BCF3">
            <w:pPr>
              <w:widowControl w:val="0"/>
              <w:jc w:val="both"/>
              <w:rPr>
                <w:rFonts w:ascii="Calibri" w:hAnsi="Calibri" w:eastAsia="仿宋_GB2312" w:cs="Arial"/>
                <w:kern w:val="2"/>
                <w:sz w:val="32"/>
                <w:szCs w:val="24"/>
                <w:lang w:val="en-US" w:eastAsia="zh-CN" w:bidi="ar-SA"/>
              </w:rPr>
            </w:pPr>
          </w:p>
        </w:tc>
        <w:tc>
          <w:tcPr>
            <w:tcW w:w="1204" w:type="dxa"/>
            <w:noWrap w:val="0"/>
            <w:vAlign w:val="center"/>
          </w:tcPr>
          <w:p w14:paraId="5DFCFC84">
            <w:pPr>
              <w:widowControl w:val="0"/>
              <w:jc w:val="both"/>
              <w:rPr>
                <w:rFonts w:ascii="Calibri" w:hAnsi="Calibri" w:eastAsia="仿宋_GB2312" w:cs="Arial"/>
                <w:kern w:val="2"/>
                <w:sz w:val="32"/>
                <w:szCs w:val="24"/>
                <w:lang w:val="en-US" w:eastAsia="zh-CN" w:bidi="ar-SA"/>
              </w:rPr>
            </w:pPr>
          </w:p>
        </w:tc>
      </w:tr>
      <w:tr w14:paraId="158D82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3000" w:type="dxa"/>
            <w:gridSpan w:val="2"/>
            <w:noWrap w:val="0"/>
            <w:vAlign w:val="center"/>
          </w:tcPr>
          <w:p w14:paraId="41AB1E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220" w:type="dxa"/>
            <w:noWrap w:val="0"/>
            <w:vAlign w:val="center"/>
          </w:tcPr>
          <w:p w14:paraId="040418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2,535.53</w:t>
            </w:r>
          </w:p>
        </w:tc>
        <w:tc>
          <w:tcPr>
            <w:tcW w:w="7400" w:type="dxa"/>
            <w:gridSpan w:val="5"/>
            <w:noWrap w:val="0"/>
            <w:vAlign w:val="center"/>
          </w:tcPr>
          <w:p w14:paraId="43FC42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204" w:type="dxa"/>
            <w:noWrap w:val="0"/>
            <w:vAlign w:val="center"/>
          </w:tcPr>
          <w:p w14:paraId="2BA234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269.86</w:t>
            </w:r>
          </w:p>
        </w:tc>
      </w:tr>
      <w:tr w14:paraId="262C40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12824" w:type="dxa"/>
            <w:gridSpan w:val="9"/>
            <w:tcBorders>
              <w:left w:val="nil"/>
              <w:bottom w:val="nil"/>
              <w:right w:val="nil"/>
            </w:tcBorders>
            <w:noWrap w:val="0"/>
            <w:vAlign w:val="center"/>
          </w:tcPr>
          <w:p w14:paraId="785B9D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744D908C">
      <w:pPr>
        <w:sectPr>
          <w:pgSz w:w="16838" w:h="11906" w:orient="landscape"/>
          <w:pgMar w:top="669" w:right="2007" w:bottom="669" w:left="2007" w:header="720" w:footer="720" w:gutter="0"/>
          <w:pgNumType w:fmt="numberInDash"/>
          <w:cols w:space="720" w:num="1"/>
          <w:docGrid w:type="lines" w:linePitch="312" w:charSpace="0"/>
        </w:sectPr>
      </w:pPr>
    </w:p>
    <w:p w14:paraId="3A9DD84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AF7D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8D5937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36146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E37089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单位：许昌市财政局（本级）</w:t>
            </w:r>
          </w:p>
        </w:tc>
        <w:tc>
          <w:tcPr>
            <w:tcW w:w="2000" w:type="dxa"/>
            <w:noWrap w:val="0"/>
            <w:vAlign w:val="center"/>
          </w:tcPr>
          <w:p w14:paraId="0A29191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048A415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7D2BD59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09A76E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4B442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0E5709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63469E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2FF5FF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753551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2DE1FF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76663C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294C01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11C7205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823C3A0">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17BF6B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6FE935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32A90B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67F647B8">
            <w:pPr>
              <w:widowControl w:val="0"/>
              <w:jc w:val="both"/>
              <w:rPr>
                <w:rFonts w:ascii="Calibri" w:hAnsi="Calibri" w:eastAsia="仿宋_GB2312" w:cs="Arial"/>
                <w:kern w:val="2"/>
                <w:sz w:val="32"/>
                <w:szCs w:val="24"/>
                <w:lang w:val="en-US" w:eastAsia="zh-CN" w:bidi="ar-SA"/>
              </w:rPr>
            </w:pPr>
          </w:p>
        </w:tc>
      </w:tr>
      <w:tr w14:paraId="6272ED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0ABC2221">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24C8F31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14CDFED">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089199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F171B9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F638A1C">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8CDE54B">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7882624F">
            <w:pPr>
              <w:widowControl w:val="0"/>
              <w:jc w:val="both"/>
              <w:rPr>
                <w:rFonts w:ascii="Calibri" w:hAnsi="Calibri" w:eastAsia="仿宋_GB2312" w:cs="Arial"/>
                <w:kern w:val="2"/>
                <w:sz w:val="32"/>
                <w:szCs w:val="24"/>
                <w:lang w:val="en-US" w:eastAsia="zh-CN" w:bidi="ar-SA"/>
              </w:rPr>
            </w:pPr>
          </w:p>
        </w:tc>
      </w:tr>
      <w:tr w14:paraId="095273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6481007A">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75CF9FF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7BFDFF8">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0FEC0D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BC5622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1BCA59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B176853">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4013DD2B">
            <w:pPr>
              <w:widowControl w:val="0"/>
              <w:jc w:val="both"/>
              <w:rPr>
                <w:rFonts w:ascii="Calibri" w:hAnsi="Calibri" w:eastAsia="仿宋_GB2312" w:cs="Arial"/>
                <w:kern w:val="2"/>
                <w:sz w:val="32"/>
                <w:szCs w:val="24"/>
                <w:lang w:val="en-US" w:eastAsia="zh-CN" w:bidi="ar-SA"/>
              </w:rPr>
            </w:pPr>
          </w:p>
        </w:tc>
      </w:tr>
      <w:tr w14:paraId="497173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62165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3EF8EF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4C3567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12125D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3D57B4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53FB1C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7F437F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741D43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57856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58C348C4">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C910205">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434B193">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98C131C">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A2B4EA8">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02FFFBC4">
            <w:pPr>
              <w:widowControl w:val="0"/>
              <w:jc w:val="both"/>
              <w:rPr>
                <w:rFonts w:ascii="Calibri" w:hAnsi="Calibri" w:eastAsia="仿宋_GB2312" w:cs="Arial"/>
                <w:kern w:val="2"/>
                <w:sz w:val="32"/>
                <w:szCs w:val="24"/>
                <w:lang w:val="en-US" w:eastAsia="zh-CN" w:bidi="ar-SA"/>
              </w:rPr>
            </w:pPr>
          </w:p>
        </w:tc>
      </w:tr>
      <w:tr w14:paraId="07CCFF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206FB9CE">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48A3D6EB">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5A14659E">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2EFDB6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513BBC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55372E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0E4637C">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52E923D6">
            <w:pPr>
              <w:widowControl w:val="0"/>
              <w:jc w:val="both"/>
              <w:rPr>
                <w:rFonts w:ascii="Calibri" w:hAnsi="Calibri" w:eastAsia="仿宋_GB2312" w:cs="Arial"/>
                <w:kern w:val="2"/>
                <w:sz w:val="32"/>
                <w:szCs w:val="24"/>
                <w:lang w:val="en-US" w:eastAsia="zh-CN" w:bidi="ar-SA"/>
              </w:rPr>
            </w:pPr>
          </w:p>
        </w:tc>
      </w:tr>
      <w:tr w14:paraId="65B064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68FD8B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6F02A6D1">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6272357F">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C22A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4B3C8B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1F3F9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0879EA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单位：许昌市财政局（本级）</w:t>
            </w:r>
          </w:p>
        </w:tc>
        <w:tc>
          <w:tcPr>
            <w:tcW w:w="2000" w:type="dxa"/>
            <w:noWrap w:val="0"/>
            <w:vAlign w:val="center"/>
          </w:tcPr>
          <w:p w14:paraId="08D18B2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7D71F24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601E5F1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38ECD0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A4E60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31A196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1DEF93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6FDD51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3293FF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543E38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254880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202C7D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369A2F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64F5DC38">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6819447F">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3902952">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8596F96">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3F955054">
            <w:pPr>
              <w:widowControl w:val="0"/>
              <w:jc w:val="both"/>
              <w:rPr>
                <w:rFonts w:ascii="Calibri" w:hAnsi="Calibri" w:eastAsia="仿宋_GB2312" w:cs="Arial"/>
                <w:kern w:val="2"/>
                <w:sz w:val="32"/>
                <w:szCs w:val="24"/>
                <w:lang w:val="en-US" w:eastAsia="zh-CN" w:bidi="ar-SA"/>
              </w:rPr>
            </w:pPr>
          </w:p>
        </w:tc>
      </w:tr>
      <w:tr w14:paraId="607A6D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9E3CAC8">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65F51616">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52E153B">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2AFE591">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15C72F23">
            <w:pPr>
              <w:widowControl w:val="0"/>
              <w:jc w:val="both"/>
              <w:rPr>
                <w:rFonts w:ascii="Calibri" w:hAnsi="Calibri" w:eastAsia="仿宋_GB2312" w:cs="Arial"/>
                <w:kern w:val="2"/>
                <w:sz w:val="32"/>
                <w:szCs w:val="24"/>
                <w:lang w:val="en-US" w:eastAsia="zh-CN" w:bidi="ar-SA"/>
              </w:rPr>
            </w:pPr>
          </w:p>
        </w:tc>
      </w:tr>
      <w:tr w14:paraId="043240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07E37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303F86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3F333C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1D8FC0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1EE959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C6AFD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1B3E804A">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3A80E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6A91F315">
            <w:pPr>
              <w:widowControl w:val="0"/>
              <w:jc w:val="both"/>
              <w:rPr>
                <w:rFonts w:ascii="Calibri" w:hAnsi="Calibri" w:eastAsia="仿宋_GB2312" w:cs="Arial"/>
                <w:kern w:val="2"/>
                <w:sz w:val="32"/>
                <w:szCs w:val="24"/>
                <w:lang w:val="en-US" w:eastAsia="zh-CN" w:bidi="ar-SA"/>
              </w:rPr>
            </w:pPr>
          </w:p>
        </w:tc>
      </w:tr>
      <w:tr w14:paraId="218BAC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640D3026">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33D8A88C">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3B85428">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18A38FF8">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76B2CD30">
            <w:pPr>
              <w:widowControl w:val="0"/>
              <w:jc w:val="both"/>
              <w:rPr>
                <w:rFonts w:ascii="Calibri" w:hAnsi="Calibri" w:eastAsia="仿宋_GB2312" w:cs="Arial"/>
                <w:kern w:val="2"/>
                <w:sz w:val="32"/>
                <w:szCs w:val="24"/>
                <w:lang w:val="en-US" w:eastAsia="zh-CN" w:bidi="ar-SA"/>
              </w:rPr>
            </w:pPr>
          </w:p>
        </w:tc>
      </w:tr>
      <w:tr w14:paraId="55B4FC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1F9739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465204BC">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2CED3598">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D9AD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73BD41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6E52B0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90E568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单位：许昌市财政局（本级）</w:t>
            </w:r>
          </w:p>
        </w:tc>
        <w:tc>
          <w:tcPr>
            <w:tcW w:w="2000" w:type="dxa"/>
            <w:noWrap w:val="0"/>
            <w:vAlign w:val="center"/>
          </w:tcPr>
          <w:p w14:paraId="7FDF3CB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52015AF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3BAD82B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045D1E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021DD4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2FE4ED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5FFA93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69BEAE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3ADC2B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4C997D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0FF97A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628DC4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2B5A21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5A720D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429605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34187E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38D5D15F">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080E73A">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D7A94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5DF15A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52C7B8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2AE0897A">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5082790">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B2A0DD2">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6FD916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051F77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4DA34B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3E663F99">
            <w:pPr>
              <w:widowControl w:val="0"/>
              <w:jc w:val="both"/>
              <w:rPr>
                <w:rFonts w:ascii="Calibri" w:hAnsi="Calibri" w:eastAsia="仿宋_GB2312" w:cs="Arial"/>
                <w:kern w:val="2"/>
                <w:sz w:val="32"/>
                <w:szCs w:val="24"/>
                <w:lang w:val="en-US" w:eastAsia="zh-CN" w:bidi="ar-SA"/>
              </w:rPr>
            </w:pPr>
          </w:p>
        </w:tc>
      </w:tr>
      <w:tr w14:paraId="6F1AD4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462469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2AFD68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6A8E1D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143BFA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37BDE0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210E04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70E1F6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682D39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7E542E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281EFD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72BF76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7D87E9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047A72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B06AE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12.00</w:t>
            </w:r>
          </w:p>
        </w:tc>
        <w:tc>
          <w:tcPr>
            <w:tcW w:w="1160" w:type="dxa"/>
            <w:noWrap w:val="0"/>
            <w:vAlign w:val="center"/>
          </w:tcPr>
          <w:p w14:paraId="21FA6D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7FC28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11.00</w:t>
            </w:r>
          </w:p>
        </w:tc>
        <w:tc>
          <w:tcPr>
            <w:tcW w:w="1160" w:type="dxa"/>
            <w:noWrap w:val="0"/>
            <w:vAlign w:val="center"/>
          </w:tcPr>
          <w:p w14:paraId="090DE1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EF311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11.00</w:t>
            </w:r>
          </w:p>
        </w:tc>
        <w:tc>
          <w:tcPr>
            <w:tcW w:w="1160" w:type="dxa"/>
            <w:noWrap w:val="0"/>
            <w:vAlign w:val="center"/>
          </w:tcPr>
          <w:p w14:paraId="1728F2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77375F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9.66</w:t>
            </w:r>
          </w:p>
        </w:tc>
        <w:tc>
          <w:tcPr>
            <w:tcW w:w="1160" w:type="dxa"/>
            <w:noWrap w:val="0"/>
            <w:vAlign w:val="center"/>
          </w:tcPr>
          <w:p w14:paraId="03A14A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BF662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9.28</w:t>
            </w:r>
          </w:p>
        </w:tc>
        <w:tc>
          <w:tcPr>
            <w:tcW w:w="1160" w:type="dxa"/>
            <w:noWrap w:val="0"/>
            <w:vAlign w:val="center"/>
          </w:tcPr>
          <w:p w14:paraId="722900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C96CA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9.28</w:t>
            </w:r>
          </w:p>
        </w:tc>
        <w:tc>
          <w:tcPr>
            <w:tcW w:w="1198" w:type="dxa"/>
            <w:noWrap w:val="0"/>
            <w:vAlign w:val="center"/>
          </w:tcPr>
          <w:p w14:paraId="5F2EF8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0.38</w:t>
            </w:r>
          </w:p>
        </w:tc>
      </w:tr>
      <w:tr w14:paraId="0238D9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0B77F8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5AD8FA62">
      <w:pPr>
        <w:sectPr>
          <w:pgSz w:w="16838" w:h="11906" w:orient="landscape"/>
          <w:pgMar w:top="1800" w:right="1440" w:bottom="1800" w:left="1440" w:header="720" w:footer="720" w:gutter="0"/>
          <w:pgNumType w:fmt="numberInDash"/>
          <w:cols w:space="720" w:num="1"/>
          <w:docGrid w:type="lines" w:linePitch="312" w:charSpace="0"/>
        </w:sectPr>
      </w:pPr>
    </w:p>
    <w:p w14:paraId="4516DDF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CEC385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981D0A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C67DEE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F0FA47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28BFC6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5DC4B6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265D73C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6586A1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0DB60E8">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2E99FD4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7DFF237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3108.02</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与上年度相比，收、支总计各增加96.21万元，增长3.19%，主要原因是人员调整变动，经费增加。</w:t>
      </w:r>
    </w:p>
    <w:p w14:paraId="6CD2A5B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5C07439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2025年度收入合计3042.43万元，其中：财政拨款收入3042.43万元，占100.00%。</w:t>
      </w:r>
    </w:p>
    <w:p w14:paraId="748BED5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69304CB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2025年度支出合计3108.02万元，其中：基本支出2805.39万元，占90.26%;项目支出302.63万元，占9.74%。</w:t>
      </w:r>
    </w:p>
    <w:p w14:paraId="7C2B789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41F62FD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2025年度财政拨款收、支总计均为3108.02万元。与上年度相比，财政拨款收、支总计各增加96.21万元，增长3.19%，主要原因是人员调整变动，经费增加。</w:t>
      </w:r>
    </w:p>
    <w:p w14:paraId="439F11A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7037E86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35941D2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2025年度一般公共预算财政拨款支出3108.02万元，占支出合计的100.00%。与上年度相比，一般公共预算财政拨款支出增加96.21万元，增长3.19%，主要原因是人员调整变动，经费增加。</w:t>
      </w:r>
    </w:p>
    <w:p w14:paraId="319E1DA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10AFB71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3108.02万元，主要用于以下方面：一般公共服务（类）支出2110.85万元，占67.92%;社会保障和就业（类）支出714.39万元，占22.99%;卫生健康（类）支出110.22万元，占3.55%;农林水（类）支出3.44万元，占0.11%;住房保障（类）支出169.12万元，占5.44%。</w:t>
      </w:r>
    </w:p>
    <w:p w14:paraId="785BC29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6870C01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2025年度一般公共预算财政拨款支出年初预算为2907.44万元，支出决算为3108.02万元，完成年初预算的106.90%。其中：</w:t>
      </w:r>
    </w:p>
    <w:p w14:paraId="05E753C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一般公共服务支出（类）财政事务（款）行政运行（项）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。年初预算为1651.83万元，支出决算为1813.62万元，完成年初预算的109.79%。决算数与年初预算数存在差异的主要原因是人员调整变动，经费增加。</w:t>
      </w:r>
    </w:p>
    <w:p w14:paraId="4380061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一般公共服务支出（类）财政事务（款）一般行政管理事务（项）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。年初预算为288.98万元，支出决算为289.23万元，完成年初预算的100.09%。决算数与年初预算数存在差异的主要原因是部分项目款项年底未支出。</w:t>
      </w:r>
    </w:p>
    <w:p w14:paraId="375A8EB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一般公共服务支出（类）财政事务（款）事业运行（项）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。年初预算为万元，支出决算为0.00万元。决算数与年初预算数不存在差异。</w:t>
      </w:r>
    </w:p>
    <w:p w14:paraId="39C05CC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一般公共服务支出（类）群众团体事务（款）工会事务（项）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。年初预算为万元，支出决算为0.00万元。决算数与年初预算数不存在差异。</w:t>
      </w:r>
    </w:p>
    <w:p w14:paraId="6A3846F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一般公共服务支出（类）党委办公厅（室）及相关机构事务（款）一般行政管理事务（项）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。年初预算为万元，支出决算为0.00万元。决算数与年初预算数不存在差异。</w:t>
      </w:r>
    </w:p>
    <w:p w14:paraId="68CF726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一般公共服务支出（类）党委办公厅（室）及相关机构事务（款）其他党委办公厅（室）及相关机构事务支出（项）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。年初预算为0.00万元，支出决算为8.00万元。决算数与年初预算数存在差异的主要原因是本年度临时拨付月奖评资金。</w:t>
      </w:r>
    </w:p>
    <w:p w14:paraId="275693B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一般公共服务支出（类）其他一般公共服务支出（款）其他一般公共服务支出（项）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。年初预算为万元，支出决算为0.00万元。决算数与年初预算数不存在差异。</w:t>
      </w:r>
    </w:p>
    <w:p w14:paraId="733DC8F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。年初预算为514.24万元，支出决算为518.07万元，完成年初预算的100.74%。决算数与年初预算数存在差异的主要原因是新增退休人员，经费增加。</w:t>
      </w:r>
    </w:p>
    <w:p w14:paraId="123905D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。年初预算为173.26万元，支出决算为170.86万元，完成年初预算的98.62%。决算数与年初预算数存在差异的主要原因是在职人员转退休，经费减少。</w:t>
      </w:r>
    </w:p>
    <w:p w14:paraId="14B9495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。年初预算为0.00万元，支出决算为25.46万元。决算数与年初预算数存在差异的主要原因是人员去世，经费增加。</w:t>
      </w:r>
    </w:p>
    <w:p w14:paraId="2A4EF41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。年初预算为52.58万元，支出决算为52.12万元，完成年初预算的99.13%。决算数与年初预算数存在差异的主要原因是在职人员转退休，经费减少。</w:t>
      </w:r>
    </w:p>
    <w:p w14:paraId="4463703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。年初预算为56.62万元，支出决算为56.13万元，完成年初预算的99.13%。决算数与年初预算数存在差异的主要原因是在职人员转退休，经费减少。</w:t>
      </w:r>
    </w:p>
    <w:p w14:paraId="68FF21F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卫生健康支出（类）行政事业单位医疗（款）其他行政事业单位医疗支出（项）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。年初预算为0.00万元，支出决算为1.97万元。决算数与年初预算数存在差异的主要原因是临时拨付离休干部医药费。</w:t>
      </w:r>
    </w:p>
    <w:p w14:paraId="2F31F73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。年初预算为0.00万元，支出决算为3.44万元。决算数与年初预算数存在差异的主要原因是政府统一安排驻村补助。</w:t>
      </w:r>
    </w:p>
    <w:p w14:paraId="6C2B934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。年初预算为169.93万元，支出决算为169.12万元，完成年初预算的99.52%。决算数与年初预算数存在差异的主要原因是在职人员转退休，经费减少。</w:t>
      </w:r>
    </w:p>
    <w:p w14:paraId="112DDF6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5A9E325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2025年度一般公共预算财政拨款基本支出2805.39万元。其中：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2535.53万元，主要包括：基本工资、奖金、津贴补贴、机关事业单位基本养老保险缴费、职工基本医疗保险缴费、公务员医疗补助缴费、其他社会保障缴费、住房公积金、离休费、退休费、抚恤金、生活补助；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269.86万元，主要包括：办公费、印刷费、电费、邮电费、取暖费、物业管理费、因公出国（境）费用、会议费、培训费、专用燃料费、劳务费、委托业务费、工会经费、福利费、公务用车运行维护费、税金及附加费用、办公设备购置。</w:t>
      </w:r>
    </w:p>
    <w:p w14:paraId="2ECB3AA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37BE556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4E8BD44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4BC8296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29B16F1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77F6649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7B5B7BD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2025年度一般公共预算财政拨款“三公”经费支出预算为12.00万元，支出决算为9.66万元，完成预算的80.47%。。</w:t>
      </w:r>
    </w:p>
    <w:p w14:paraId="142D7CF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40C0B8E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9.28万元，完成预算的84.33%，占96.06%；公务接待费支出决算0.38万元，完成预算的38.00%，占3.94%。具体情况如下：</w:t>
      </w:r>
    </w:p>
    <w:p w14:paraId="07DA549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189A22F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预算为11.00万元，支出决算为9.28万元，完成预算的84.33%。决算数与预算数存在差异的主要原因是厉行节约，缩减开支。其中：</w:t>
      </w:r>
    </w:p>
    <w:p w14:paraId="3B6ADD8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0B7E258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9.28万元。主要用于车辆保险费，车辆年审费，车辆油修费等。2025年期末，单位开支财政拨款的公务用车保有量为3辆。</w:t>
      </w:r>
    </w:p>
    <w:p w14:paraId="6CEBDA4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预算为1.00万元，支出决算为0.38万元，完成预算的38.00%。决算数与预算数存在差异的主要原因是厉行节约，缩减开支。其中：</w:t>
      </w:r>
    </w:p>
    <w:p w14:paraId="6F367F78">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 0.00万元。2025年共接待国（境）外来访团组0个、来访外宾 0人次（不包含陪同人员）。</w:t>
      </w:r>
    </w:p>
    <w:p w14:paraId="7ADE89E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其他国内公务接待支出0.38万元。主要用于日常公务接待。2025年共接待国内来访团组11个、来宾95人次（不包括陪同人员）。</w:t>
      </w:r>
    </w:p>
    <w:p w14:paraId="796185C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217A5B4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2025年度机关运行经费支出269.86万元，比2024年减少3.29万元，下降1.20%。主要原因是厉行节约，缩减开支。</w:t>
      </w:r>
    </w:p>
    <w:p w14:paraId="338CACD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6C49699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2F4AA81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7937DD4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3辆，其中：省级领导干部用车0辆、主要领导干部用车0辆、机要通信用车3辆、应急保障车0辆、执法执勤用车0辆、特种专业技术用车0辆、离退休干部用车0辆、其他用车0辆；单位价值100万元（含）以上设备（不含车辆）0台（套）。</w:t>
      </w:r>
    </w:p>
    <w:p w14:paraId="01CA0E2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4433CBB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312A307E">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3"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根据预算绩效管理要求，本部门全面开展2025年度预算项目支出绩效自评，涉及项目4个，预算支出223.64万元。</w:t>
      </w:r>
    </w:p>
    <w:p w14:paraId="0F7AF11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078BDC7D">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全国会计技术资格考试考点考务费等4个项目的绩效自评结果。1.全国会计技术资格考试许昌考点考务费项目绩效自评情况：根据年初设定的绩效目标，项目绩效自评得分为94.44分。项目全年预算数80万元，执行数为52.33万元，完成预算的52.33%。2.财政聘请中介费项目绩效自评情况：根据年初设定的绩效目标，项目绩效自评得分为99.81分。项目全年预算数89.78万元，执行数为89.78万元，完成预算的100%。3.财政聘请中介费项目绩效自评情况：根据年初设定的绩效目标，项目绩效自评得分为96.23分。项目全年预算数100万元，执行数为62.33万元，完成预算的62.33%。4.供热成本专项审计工作经费项目绩效自评情况：根据年初设定的绩效目标，项目绩效自评得分为99.3分。项目全年预算数19.2万元，执行数为19.2万元，完成预算的100%。</w:t>
      </w:r>
    </w:p>
    <w:p w14:paraId="3D02BD16">
      <w:pPr>
        <w:pStyle w:val="2"/>
        <w:rPr>
          <w:rFonts w:ascii="仿宋" w:hAnsi="仿宋" w:eastAsia="仿宋" w:cs="仿宋"/>
          <w:kern w:val="0"/>
          <w:sz w:val="32"/>
          <w:szCs w:val="32"/>
          <w:lang w:val="en-US" w:eastAsia="zh-CN"/>
        </w:rPr>
      </w:pPr>
    </w:p>
    <w:p w14:paraId="087D90F8">
      <w:pPr>
        <w:pStyle w:val="2"/>
        <w:rPr>
          <w:rFonts w:ascii="仿宋" w:hAnsi="仿宋" w:eastAsia="仿宋" w:cs="仿宋"/>
          <w:kern w:val="0"/>
          <w:sz w:val="32"/>
          <w:szCs w:val="32"/>
          <w:lang w:val="en-US" w:eastAsia="zh-CN"/>
        </w:rPr>
      </w:pPr>
    </w:p>
    <w:p w14:paraId="3E119E90">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505E90A5">
      <w:pPr>
        <w:pStyle w:val="2"/>
        <w:rPr>
          <w:rFonts w:ascii="仿宋" w:hAnsi="仿宋" w:eastAsia="仿宋" w:cs="仿宋"/>
          <w:kern w:val="0"/>
          <w:sz w:val="32"/>
          <w:szCs w:val="32"/>
          <w:lang w:val="en-US" w:eastAsia="zh-CN"/>
        </w:rPr>
      </w:pPr>
    </w:p>
    <w:p w14:paraId="489052B2">
      <w:pPr>
        <w:rPr>
          <w:rFonts w:hint="eastAsia"/>
        </w:rPr>
      </w:pPr>
      <w:r>
        <w:rPr>
          <w:rFonts w:hint="eastAsia" w:ascii="黑体" w:hAnsi="宋体" w:eastAsia="黑体" w:cs="宋体"/>
          <w:kern w:val="0"/>
          <w:sz w:val="28"/>
          <w:szCs w:val="28"/>
          <w:lang w:eastAsia="zh-CN"/>
        </w:rPr>
        <w:tab/>
      </w:r>
      <w:r>
        <w:rPr>
          <w:rFonts w:hint="eastAsia"/>
          <w:lang w:eastAsia="zh-CN"/>
        </w:rPr>
        <w:tab/>
      </w:r>
    </w:p>
    <w:p w14:paraId="2572AF7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CF32EB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45E52E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37B93E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1A5CF9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712A6B4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87801B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1CC6DD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77B6CB4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7110558F">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3917FCA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2FEB708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29AC691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3ABDD57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36FEB43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0E69689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36C2F58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6B76BC7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17BE24D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323806B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6F92263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125983A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0E68FD6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69F9D0B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6D9930E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73D3D1D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27AA22C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0B9744C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ADFE0E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DF3433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A0FC2F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D8E33D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EAE5C9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880209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EA6836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36438A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3CFD4E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A9BD74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1414C5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516253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289C35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C19365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61A2C5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71E223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60D8F4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FDA4AA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4DB637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4F40C7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CDD75B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2E4AB2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B38CEE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BFB59F6">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bookmarkStart w:id="14" w:name="_Toc32252"/>
      <w:bookmarkStart w:id="15" w:name="_Toc10985"/>
      <w:bookmarkStart w:id="16" w:name="_Toc28713"/>
      <w:bookmarkStart w:id="17" w:name="_Toc23386"/>
      <w:r>
        <w:rPr>
          <w:rFonts w:hint="eastAsia" w:ascii="黑体" w:hAnsi="黑体" w:eastAsia="黑体" w:cs="黑体"/>
          <w:sz w:val="48"/>
          <w:szCs w:val="48"/>
          <w:lang w:val="en-US" w:eastAsia="zh-CN"/>
        </w:rPr>
        <w:t>第五部分  附件</w:t>
      </w:r>
      <w:bookmarkEnd w:id="14"/>
      <w:bookmarkEnd w:id="15"/>
      <w:bookmarkEnd w:id="16"/>
      <w:bookmarkEnd w:id="17"/>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BFE93C">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2A81C2D1">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2A81C2D1">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7FA55CC"/>
    <w:rsid w:val="70610D7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26</Words>
  <Characters>29</Characters>
  <Lines>1</Lines>
  <Paragraphs>1</Paragraphs>
  <TotalTime>0</TotalTime>
  <ScaleCrop>false</ScaleCrop>
  <LinksUpToDate>false</LinksUpToDate>
  <CharactersWithSpaces>42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2026-10-23T07:46:46Z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28575FB0AEFD44DF9C2EE8D570F58CEF_13</vt:lpwstr>
  </property>
  <property fmtid="{D5CDD505-2E9C-101B-9397-08002B2CF9AE}" pid="4" name="KSOTemplateDocerSaveRecord">
    <vt:lpwstr>eyJoZGlkIjoiZmIwMTc5OTE1MDY5YmI4MDI5OTU3NDY3M2YzYTMzNDYiLCJ1c2VySWQiOiI3NDI2NTYzNTgifQ==</vt:lpwstr>
  </property>
</Properties>
</file>