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7B9F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3" w:name="_GoBack"/>
      <w:bookmarkEnd w:id="13"/>
    </w:p>
    <w:p w14:paraId="5315CD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DE37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7C35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4F9B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8453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AF7A9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8E03B10">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许昌市自然资源和规划局经济技术开发区分局</w:t>
      </w:r>
      <w:r>
        <w:rPr>
          <w:rFonts w:hint="eastAsia" w:ascii="黑体" w:hAnsi="宋体" w:eastAsia="黑体" w:cs="黑体"/>
          <w:kern w:val="2"/>
          <w:sz w:val="44"/>
          <w:szCs w:val="44"/>
          <w:lang w:val="en-US" w:eastAsia="zh-CN"/>
        </w:rPr>
        <w:t>单位决算</w:t>
      </w:r>
    </w:p>
    <w:p w14:paraId="4AEBE67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ADA698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4B62CD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F08A5A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12EC53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D1DD35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672CF7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5CEAE7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7B5A84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许昌市自然资源和规划局经济技术开发区分局概况</w:t>
      </w:r>
    </w:p>
    <w:p w14:paraId="2F81423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84575C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95F784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1B129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B109A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38D5F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000CD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C1044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3F307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F59E7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30AC4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BDF9D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56D0AB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96A42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9CD64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056BE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3C884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61192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44AA4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41323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ABECC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FCD2D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3AF09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3936C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61CC2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38584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D8C692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81F72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CE71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61A0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826A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A125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1229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0421AE9">
      <w:pPr>
        <w:bidi w:val="0"/>
        <w:rPr>
          <w:rFonts w:hint="eastAsia"/>
          <w:lang w:val="en-US" w:eastAsia="zh-CN"/>
        </w:rPr>
      </w:pPr>
    </w:p>
    <w:p w14:paraId="6CF4F46A">
      <w:pPr>
        <w:bidi w:val="0"/>
        <w:rPr>
          <w:rFonts w:hint="eastAsia"/>
          <w:lang w:val="en-US" w:eastAsia="zh-CN"/>
        </w:rPr>
      </w:pPr>
    </w:p>
    <w:p w14:paraId="39BAD00B">
      <w:pPr>
        <w:bidi w:val="0"/>
        <w:rPr>
          <w:rFonts w:hint="eastAsia"/>
          <w:lang w:val="en-US" w:eastAsia="zh-CN"/>
        </w:rPr>
      </w:pPr>
    </w:p>
    <w:p w14:paraId="17BE514D">
      <w:pPr>
        <w:bidi w:val="0"/>
        <w:rPr>
          <w:rFonts w:hint="eastAsia"/>
          <w:lang w:val="en-US" w:eastAsia="zh-CN"/>
        </w:rPr>
      </w:pPr>
    </w:p>
    <w:p w14:paraId="432C292B">
      <w:pPr>
        <w:bidi w:val="0"/>
        <w:rPr>
          <w:rFonts w:hint="eastAsia"/>
          <w:lang w:val="en-US" w:eastAsia="zh-CN"/>
        </w:rPr>
      </w:pPr>
    </w:p>
    <w:p w14:paraId="4C02F0A5">
      <w:pPr>
        <w:bidi w:val="0"/>
        <w:rPr>
          <w:rFonts w:hint="eastAsia"/>
          <w:lang w:val="en-US" w:eastAsia="zh-CN"/>
        </w:rPr>
      </w:pPr>
    </w:p>
    <w:p w14:paraId="38BD3375">
      <w:pPr>
        <w:bidi w:val="0"/>
        <w:rPr>
          <w:rFonts w:hint="eastAsia"/>
          <w:lang w:val="en-US" w:eastAsia="zh-CN"/>
        </w:rPr>
      </w:pPr>
    </w:p>
    <w:p w14:paraId="1597C511">
      <w:pPr>
        <w:bidi w:val="0"/>
        <w:rPr>
          <w:rFonts w:hint="eastAsia"/>
          <w:lang w:val="en-US" w:eastAsia="zh-CN"/>
        </w:rPr>
      </w:pPr>
    </w:p>
    <w:p w14:paraId="57DC5F56">
      <w:pPr>
        <w:bidi w:val="0"/>
        <w:rPr>
          <w:rFonts w:hint="eastAsia"/>
          <w:lang w:val="en-US" w:eastAsia="zh-CN"/>
        </w:rPr>
      </w:pPr>
    </w:p>
    <w:p w14:paraId="23D7B23E">
      <w:pPr>
        <w:bidi w:val="0"/>
        <w:rPr>
          <w:rFonts w:hint="eastAsia"/>
          <w:lang w:val="en-US" w:eastAsia="zh-CN"/>
        </w:rPr>
      </w:pPr>
    </w:p>
    <w:p w14:paraId="49F6FA4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第一部分许昌市自然资源和规划局经济技术开发区分局概况</w:t>
      </w:r>
    </w:p>
    <w:p w14:paraId="79AD27BB">
      <w:pPr>
        <w:bidi w:val="0"/>
        <w:rPr>
          <w:rFonts w:hint="eastAsia"/>
        </w:rPr>
      </w:pPr>
    </w:p>
    <w:p w14:paraId="765E688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686962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C3206F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（一）宣传和贯彻执行中央、省、市关于自然资源工作的法律、法规、规章、条例及方针、政策。</w:t>
      </w:r>
    </w:p>
    <w:p w14:paraId="3D5773D2">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负责拟定辖区内土地利用年度计划、国土空间规划、城乡规划编制计划、林业及其生态建设发展规划，负责组织编制辖区内城市设计、控制性详细规划、重要地块修建性详细规划以及相关专项规划;建立控制性详细规划单元编制管理体系并组织编制、调整管理及动态维护工作。</w:t>
      </w:r>
    </w:p>
    <w:p w14:paraId="76E011C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（三）负责承办辖区内集体土地用途转用前期基础工作;负责辖区内涉及市政交通设施相关专项规划及项目的编制工作，城建重点项目的谋划工作;负责辖区内森林资源保护发展、监督管理工作。</w:t>
      </w:r>
    </w:p>
    <w:p w14:paraId="66EAFCC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（四）负责拟定辖区内基础测绘规划，做好自然资源基础调查、变更调查、动态监测及自然资源专项调查监测工作。</w:t>
      </w:r>
    </w:p>
    <w:p w14:paraId="20AAFA6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五）负责辖区内永久基本农田划定、占用和补划的监督，耕地占补平衡管理并承担土地征收征用报件的上报工作;负责辖区内国土空间综合整治、土地整理复垦、矿山地质环境恢复治理及生态保护补偿相关工作;负责辖区内花卉管理和林木种苗生成经营管理工作。</w:t>
      </w:r>
    </w:p>
    <w:p w14:paraId="5DB5327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六）负责辖区内土地违法、违规案件的调查处理;负责监督辖区内森林采伐限额、林(草)地征占使用，开展防火巡护、火源管理、防火设施建设，指导并监督辖区内造林绿化等工作;负责辖区内执法事项;受理群众来信、接待群众来访，为来信来访群众提供相关法律、法规和政策咨询服务;交办、转送及协调处理重要信访事项。</w:t>
      </w:r>
    </w:p>
    <w:p w14:paraId="56B78CD2">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（七）参与辖区内国民经济和社会发展计划、自然资源发展规划、湿地林地保护利用规划及其他相关专项规划的编制工作，协助开展城市发展的战略研究，参与辖区内建设项目的可行性研究和论证。</w:t>
      </w:r>
    </w:p>
    <w:p w14:paraId="1891784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（八）承办市自然资源和规划局交办的其他事项。</w:t>
      </w:r>
    </w:p>
    <w:p w14:paraId="0E7BB3C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84454F5">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许昌市自然资源和规划局经济技术开发区分局内设机构1个，包括：办公室</w:t>
      </w:r>
      <w:r>
        <w:rPr>
          <w:rFonts w:hint="eastAsia" w:ascii="仿宋_GB2312" w:hAnsi="仿宋_GB2312" w:cs="仿宋_GB2312"/>
          <w:kern w:val="0"/>
          <w:sz w:val="32"/>
          <w:szCs w:val="32"/>
          <w:lang w:val="en-US" w:eastAsia="zh-CN"/>
        </w:rPr>
        <w:t>。</w:t>
      </w:r>
    </w:p>
    <w:p w14:paraId="248CBF9D">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纳入本单位2025年度部门决算范围的为许昌市自然资源和规划局经济技术开发区分局。</w:t>
      </w:r>
    </w:p>
    <w:p w14:paraId="0D4844B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AAE93FB">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976640D">
      <w:pPr>
        <w:bidi w:val="0"/>
        <w:rPr>
          <w:rFonts w:hint="eastAsia"/>
          <w:lang w:val="en-US" w:eastAsia="zh-CN"/>
        </w:rPr>
      </w:pPr>
    </w:p>
    <w:p w14:paraId="20240AD5">
      <w:pPr>
        <w:bidi w:val="0"/>
        <w:rPr>
          <w:rFonts w:hint="eastAsia"/>
          <w:lang w:val="en-US" w:eastAsia="zh-CN"/>
        </w:rPr>
      </w:pPr>
    </w:p>
    <w:p w14:paraId="072F9377">
      <w:pPr>
        <w:bidi w:val="0"/>
        <w:rPr>
          <w:lang w:val="en-US" w:eastAsia="zh-CN"/>
        </w:rPr>
      </w:pPr>
    </w:p>
    <w:p w14:paraId="0EEECE6F">
      <w:pPr>
        <w:bidi w:val="0"/>
        <w:rPr>
          <w:rFonts w:hint="eastAsia"/>
          <w:lang w:val="en-US" w:eastAsia="zh-CN"/>
        </w:rPr>
      </w:pPr>
      <w:r>
        <w:rPr>
          <w:rFonts w:hint="eastAsia"/>
          <w:lang w:val="en-US" w:eastAsia="zh-CN"/>
        </w:rPr>
        <w:t xml:space="preserve"> </w:t>
      </w:r>
    </w:p>
    <w:p w14:paraId="09638F3E">
      <w:pPr>
        <w:bidi w:val="0"/>
        <w:rPr>
          <w:rFonts w:hint="eastAsia"/>
        </w:rPr>
      </w:pPr>
      <w:r>
        <w:rPr>
          <w:rFonts w:hint="eastAsia"/>
          <w:lang w:val="en-US" w:eastAsia="zh-CN"/>
        </w:rPr>
        <w:t xml:space="preserve"> </w:t>
      </w:r>
    </w:p>
    <w:p w14:paraId="40152509">
      <w:pPr>
        <w:bidi w:val="0"/>
        <w:rPr>
          <w:rFonts w:hint="eastAsia"/>
        </w:rPr>
      </w:pPr>
      <w:r>
        <w:rPr>
          <w:rFonts w:hint="eastAsia"/>
          <w:lang w:val="en-US" w:eastAsia="zh-CN"/>
        </w:rPr>
        <w:t xml:space="preserve"> </w:t>
      </w:r>
    </w:p>
    <w:p w14:paraId="55D7E65C">
      <w:pPr>
        <w:bidi w:val="0"/>
        <w:rPr>
          <w:rFonts w:hint="eastAsia"/>
        </w:rPr>
      </w:pPr>
      <w:r>
        <w:rPr>
          <w:rFonts w:hint="eastAsia"/>
          <w:lang w:val="en-US" w:eastAsia="zh-CN"/>
        </w:rPr>
        <w:t xml:space="preserve"> </w:t>
      </w:r>
    </w:p>
    <w:p w14:paraId="7090D35A">
      <w:pPr>
        <w:bidi w:val="0"/>
        <w:rPr>
          <w:rFonts w:hint="eastAsia"/>
        </w:rPr>
      </w:pPr>
      <w:r>
        <w:rPr>
          <w:rFonts w:hint="eastAsia"/>
          <w:lang w:val="en-US" w:eastAsia="zh-CN"/>
        </w:rPr>
        <w:t xml:space="preserve"> </w:t>
      </w:r>
    </w:p>
    <w:p w14:paraId="3A6AA913">
      <w:pPr>
        <w:bidi w:val="0"/>
        <w:rPr>
          <w:rFonts w:hint="eastAsia"/>
        </w:rPr>
      </w:pPr>
      <w:r>
        <w:rPr>
          <w:rFonts w:hint="eastAsia"/>
          <w:lang w:val="en-US" w:eastAsia="zh-CN"/>
        </w:rPr>
        <w:t xml:space="preserve"> </w:t>
      </w:r>
    </w:p>
    <w:p w14:paraId="52C7BBD0">
      <w:pPr>
        <w:bidi w:val="0"/>
        <w:rPr>
          <w:rFonts w:hint="eastAsia"/>
        </w:rPr>
      </w:pPr>
      <w:r>
        <w:rPr>
          <w:rFonts w:hint="eastAsia"/>
          <w:lang w:val="en-US" w:eastAsia="zh-CN"/>
        </w:rPr>
        <w:t xml:space="preserve"> </w:t>
      </w:r>
    </w:p>
    <w:p w14:paraId="55736AA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7897B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3CA48C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0D5A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8DFAB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E862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C96749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单位：许昌市自然资源和规划局经济技术开发区分局</w:t>
            </w:r>
          </w:p>
        </w:tc>
        <w:tc>
          <w:tcPr>
            <w:tcW w:w="2000" w:type="dxa"/>
            <w:noWrap w:val="0"/>
            <w:vAlign w:val="center"/>
          </w:tcPr>
          <w:p w14:paraId="550D852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A5C6A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479B5A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F476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1C5E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123CC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8C55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4EC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8AE0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66B4D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A034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A348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FFB5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F461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DE25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44F2826">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F9FD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60E09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A685E56">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C321A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97F76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F18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E5D70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824E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106.99</w:t>
            </w:r>
          </w:p>
        </w:tc>
        <w:tc>
          <w:tcPr>
            <w:tcW w:w="3780" w:type="dxa"/>
            <w:noWrap w:val="0"/>
            <w:vAlign w:val="center"/>
          </w:tcPr>
          <w:p w14:paraId="5CD33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8B6DA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4228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A83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E37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7887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0FC3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ADE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273C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F42F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CC2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6B7A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2D48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A10F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053D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B57E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ECA8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569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97A7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5082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BC35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EC7C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D3D00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2C2A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9095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B25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960DC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E051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9861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732CD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6764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4D15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26D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A1C9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701D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C95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74EF8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DB5D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E4A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06E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CFAA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EDEB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922B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1041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2C09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CB0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D37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40FF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7F24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3E9E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42DE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1F09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12.73</w:t>
            </w:r>
          </w:p>
        </w:tc>
      </w:tr>
      <w:tr w14:paraId="34712D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C93C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C369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B8115F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7F3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FE6D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89B1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w:t>
            </w:r>
          </w:p>
        </w:tc>
      </w:tr>
      <w:tr w14:paraId="1870B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DDFDA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418B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A0016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518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D4D0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E735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348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587A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F3F1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0C24BF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173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CD163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38D5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85.36</w:t>
            </w:r>
          </w:p>
        </w:tc>
      </w:tr>
      <w:tr w14:paraId="05C04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903B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71D6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3DF525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4253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DD15D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48F7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1.85</w:t>
            </w:r>
          </w:p>
        </w:tc>
      </w:tr>
      <w:tr w14:paraId="25D6B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6148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FFF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F70F2C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FB7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37444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484E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87E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03EA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3E4D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611452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5E5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2449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D4C9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6F79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82051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81BE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02050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D41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88DB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A5B2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57E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907E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349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072AF5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D601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DA7E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5388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FDA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1751B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B0C5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188309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9D1F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878D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B769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09F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7674C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BD9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E6367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A1C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88BF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5255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2EB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AABE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E2E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1AD792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005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C2714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4CA0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7.05</w:t>
            </w:r>
          </w:p>
        </w:tc>
      </w:tr>
      <w:tr w14:paraId="02D0D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CEDF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045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086451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725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5D163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5D1F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6F3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A968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3F7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3E520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B8C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1323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DD23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E02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DDA96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D7F4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FF28A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295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289AD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0435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FFF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4F254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19A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F7A32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B64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DF6F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0F72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A24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1786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F48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E3774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624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20D5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FF48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390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88A39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EA2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47BAA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F51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73CCB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DF91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9ED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F7D8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AB2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7C850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79F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B04A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6194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F1B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5111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2786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D5C7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106.99</w:t>
            </w:r>
          </w:p>
        </w:tc>
        <w:tc>
          <w:tcPr>
            <w:tcW w:w="3780" w:type="dxa"/>
            <w:noWrap w:val="0"/>
            <w:vAlign w:val="center"/>
          </w:tcPr>
          <w:p w14:paraId="09A98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51FB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1218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111.89</w:t>
            </w:r>
          </w:p>
        </w:tc>
      </w:tr>
      <w:tr w14:paraId="2FA06D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E8BC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FA12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99C4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EC4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3B06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5AEA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330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335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30A3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749F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12.45</w:t>
            </w:r>
          </w:p>
        </w:tc>
        <w:tc>
          <w:tcPr>
            <w:tcW w:w="3780" w:type="dxa"/>
            <w:noWrap w:val="0"/>
            <w:vAlign w:val="center"/>
          </w:tcPr>
          <w:p w14:paraId="1D497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2F081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9D7E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7.55</w:t>
            </w:r>
          </w:p>
        </w:tc>
      </w:tr>
      <w:tr w14:paraId="4DAC2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8E87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FFC1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EE5E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119.45</w:t>
            </w:r>
          </w:p>
        </w:tc>
        <w:tc>
          <w:tcPr>
            <w:tcW w:w="3780" w:type="dxa"/>
            <w:noWrap w:val="0"/>
            <w:vAlign w:val="center"/>
          </w:tcPr>
          <w:p w14:paraId="3FE082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6282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7CDA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119.45</w:t>
            </w:r>
          </w:p>
        </w:tc>
      </w:tr>
      <w:tr w14:paraId="5F8A6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BAF0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8229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86A8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DFCAF3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027BAD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42DA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FB4C1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6769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7BF4FA0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单位：许昌市自然资源和规划局经济技术开发区分局</w:t>
            </w:r>
          </w:p>
        </w:tc>
        <w:tc>
          <w:tcPr>
            <w:tcW w:w="2000" w:type="dxa"/>
            <w:noWrap w:val="0"/>
            <w:vAlign w:val="center"/>
          </w:tcPr>
          <w:p w14:paraId="4F705EE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5C461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044AB3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3BFD75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0BB9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278AC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674E0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552D8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4AC350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5FCF0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5BC23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39671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794D2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661C68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6540E0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2703668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B5BC3D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A4AECB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4A8B7F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D36847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9CF4333">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D2F733C">
            <w:pPr>
              <w:widowControl w:val="0"/>
              <w:jc w:val="both"/>
              <w:rPr>
                <w:rFonts w:ascii="Calibri" w:hAnsi="Calibri" w:eastAsia="仿宋_GB2312" w:cs="Arial"/>
                <w:kern w:val="2"/>
                <w:sz w:val="32"/>
                <w:szCs w:val="24"/>
                <w:lang w:val="en-US" w:eastAsia="zh-CN" w:bidi="ar-SA"/>
              </w:rPr>
            </w:pPr>
          </w:p>
        </w:tc>
      </w:tr>
      <w:tr w14:paraId="18333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6BD0197D">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2C32286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EAE87B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F7FF5E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53D147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10CC2A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75F5A6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301C02A">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6BA0A8D">
            <w:pPr>
              <w:widowControl w:val="0"/>
              <w:jc w:val="both"/>
              <w:rPr>
                <w:rFonts w:ascii="Calibri" w:hAnsi="Calibri" w:eastAsia="仿宋_GB2312" w:cs="Arial"/>
                <w:kern w:val="2"/>
                <w:sz w:val="32"/>
                <w:szCs w:val="24"/>
                <w:lang w:val="en-US" w:eastAsia="zh-CN" w:bidi="ar-SA"/>
              </w:rPr>
            </w:pPr>
          </w:p>
        </w:tc>
      </w:tr>
      <w:tr w14:paraId="33D40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3E0E7B39">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5353430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E3469B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DBEB89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C6355B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7BE716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B6CB34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A443C50">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0A088AB">
            <w:pPr>
              <w:widowControl w:val="0"/>
              <w:jc w:val="both"/>
              <w:rPr>
                <w:rFonts w:ascii="Calibri" w:hAnsi="Calibri" w:eastAsia="仿宋_GB2312" w:cs="Arial"/>
                <w:kern w:val="2"/>
                <w:sz w:val="32"/>
                <w:szCs w:val="24"/>
                <w:lang w:val="en-US" w:eastAsia="zh-CN" w:bidi="ar-SA"/>
              </w:rPr>
            </w:pPr>
          </w:p>
        </w:tc>
      </w:tr>
      <w:tr w14:paraId="609BC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2BF47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700FFF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51A6D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11A7A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0B5D9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5E67B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585ED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061B69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37BD8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6AFA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5841E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106.99</w:t>
            </w:r>
          </w:p>
        </w:tc>
        <w:tc>
          <w:tcPr>
            <w:tcW w:w="900" w:type="dxa"/>
            <w:noWrap w:val="0"/>
            <w:vAlign w:val="center"/>
          </w:tcPr>
          <w:p w14:paraId="418CB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106.99</w:t>
            </w:r>
          </w:p>
        </w:tc>
        <w:tc>
          <w:tcPr>
            <w:tcW w:w="900" w:type="dxa"/>
            <w:noWrap w:val="0"/>
            <w:vAlign w:val="center"/>
          </w:tcPr>
          <w:p w14:paraId="07652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090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721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3C4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4E6C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BB3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6DB1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11175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745F3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12.73</w:t>
            </w:r>
          </w:p>
        </w:tc>
        <w:tc>
          <w:tcPr>
            <w:tcW w:w="900" w:type="dxa"/>
            <w:noWrap w:val="0"/>
            <w:vAlign w:val="center"/>
          </w:tcPr>
          <w:p w14:paraId="650D4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12.73</w:t>
            </w:r>
          </w:p>
        </w:tc>
        <w:tc>
          <w:tcPr>
            <w:tcW w:w="900" w:type="dxa"/>
            <w:noWrap w:val="0"/>
            <w:vAlign w:val="center"/>
          </w:tcPr>
          <w:p w14:paraId="5676F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77F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1C9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62F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AD76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40B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DECF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3AF9B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5910B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12.73</w:t>
            </w:r>
          </w:p>
        </w:tc>
        <w:tc>
          <w:tcPr>
            <w:tcW w:w="900" w:type="dxa"/>
            <w:noWrap w:val="0"/>
            <w:vAlign w:val="center"/>
          </w:tcPr>
          <w:p w14:paraId="3F100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12.73</w:t>
            </w:r>
          </w:p>
        </w:tc>
        <w:tc>
          <w:tcPr>
            <w:tcW w:w="900" w:type="dxa"/>
            <w:noWrap w:val="0"/>
            <w:vAlign w:val="center"/>
          </w:tcPr>
          <w:p w14:paraId="69AA4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924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F85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755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0465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ED6F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96DC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0A3A7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3162A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4.97</w:t>
            </w:r>
          </w:p>
        </w:tc>
        <w:tc>
          <w:tcPr>
            <w:tcW w:w="900" w:type="dxa"/>
            <w:noWrap w:val="0"/>
            <w:vAlign w:val="center"/>
          </w:tcPr>
          <w:p w14:paraId="74310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4.97</w:t>
            </w:r>
          </w:p>
        </w:tc>
        <w:tc>
          <w:tcPr>
            <w:tcW w:w="900" w:type="dxa"/>
            <w:noWrap w:val="0"/>
            <w:vAlign w:val="center"/>
          </w:tcPr>
          <w:p w14:paraId="4047D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5D2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7A3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938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3E37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827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4643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0C69A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4C15D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7.76</w:t>
            </w:r>
          </w:p>
        </w:tc>
        <w:tc>
          <w:tcPr>
            <w:tcW w:w="900" w:type="dxa"/>
            <w:noWrap w:val="0"/>
            <w:vAlign w:val="center"/>
          </w:tcPr>
          <w:p w14:paraId="2E5A2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7.76</w:t>
            </w:r>
          </w:p>
        </w:tc>
        <w:tc>
          <w:tcPr>
            <w:tcW w:w="900" w:type="dxa"/>
            <w:noWrap w:val="0"/>
            <w:vAlign w:val="center"/>
          </w:tcPr>
          <w:p w14:paraId="59B10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A72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513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4B3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1A3E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4F0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B19A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6B5D1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13306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w:t>
            </w:r>
          </w:p>
        </w:tc>
        <w:tc>
          <w:tcPr>
            <w:tcW w:w="900" w:type="dxa"/>
            <w:noWrap w:val="0"/>
            <w:vAlign w:val="center"/>
          </w:tcPr>
          <w:p w14:paraId="7248D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w:t>
            </w:r>
          </w:p>
        </w:tc>
        <w:tc>
          <w:tcPr>
            <w:tcW w:w="900" w:type="dxa"/>
            <w:noWrap w:val="0"/>
            <w:vAlign w:val="center"/>
          </w:tcPr>
          <w:p w14:paraId="6F0C4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23E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E9C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120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F541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923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A0E5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1FA85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667CF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w:t>
            </w:r>
          </w:p>
        </w:tc>
        <w:tc>
          <w:tcPr>
            <w:tcW w:w="900" w:type="dxa"/>
            <w:noWrap w:val="0"/>
            <w:vAlign w:val="center"/>
          </w:tcPr>
          <w:p w14:paraId="18E08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w:t>
            </w:r>
          </w:p>
        </w:tc>
        <w:tc>
          <w:tcPr>
            <w:tcW w:w="900" w:type="dxa"/>
            <w:noWrap w:val="0"/>
            <w:vAlign w:val="center"/>
          </w:tcPr>
          <w:p w14:paraId="129E2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013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831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404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54A8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E24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CE98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1362E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12B77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w:t>
            </w:r>
          </w:p>
        </w:tc>
        <w:tc>
          <w:tcPr>
            <w:tcW w:w="900" w:type="dxa"/>
            <w:noWrap w:val="0"/>
            <w:vAlign w:val="center"/>
          </w:tcPr>
          <w:p w14:paraId="4BA63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w:t>
            </w:r>
          </w:p>
        </w:tc>
        <w:tc>
          <w:tcPr>
            <w:tcW w:w="900" w:type="dxa"/>
            <w:noWrap w:val="0"/>
            <w:vAlign w:val="center"/>
          </w:tcPr>
          <w:p w14:paraId="3EC4A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014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03E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C57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EDA5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C83D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62CE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62DAA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0ECEE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w:t>
            </w:r>
          </w:p>
        </w:tc>
        <w:tc>
          <w:tcPr>
            <w:tcW w:w="900" w:type="dxa"/>
            <w:noWrap w:val="0"/>
            <w:vAlign w:val="center"/>
          </w:tcPr>
          <w:p w14:paraId="2594A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w:t>
            </w:r>
          </w:p>
        </w:tc>
        <w:tc>
          <w:tcPr>
            <w:tcW w:w="900" w:type="dxa"/>
            <w:noWrap w:val="0"/>
            <w:vAlign w:val="center"/>
          </w:tcPr>
          <w:p w14:paraId="1AE47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472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CD8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26C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917B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B74E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677A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160" w:type="dxa"/>
            <w:noWrap w:val="0"/>
            <w:vAlign w:val="center"/>
          </w:tcPr>
          <w:p w14:paraId="18D85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00" w:type="dxa"/>
            <w:noWrap w:val="0"/>
            <w:vAlign w:val="center"/>
          </w:tcPr>
          <w:p w14:paraId="406E3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80.46</w:t>
            </w:r>
          </w:p>
        </w:tc>
        <w:tc>
          <w:tcPr>
            <w:tcW w:w="900" w:type="dxa"/>
            <w:noWrap w:val="0"/>
            <w:vAlign w:val="center"/>
          </w:tcPr>
          <w:p w14:paraId="230F9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80.46</w:t>
            </w:r>
          </w:p>
        </w:tc>
        <w:tc>
          <w:tcPr>
            <w:tcW w:w="900" w:type="dxa"/>
            <w:noWrap w:val="0"/>
            <w:vAlign w:val="center"/>
          </w:tcPr>
          <w:p w14:paraId="5FD65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8D4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E62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1DE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C20F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612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5DFC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160" w:type="dxa"/>
            <w:noWrap w:val="0"/>
            <w:vAlign w:val="center"/>
          </w:tcPr>
          <w:p w14:paraId="1EE10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00" w:type="dxa"/>
            <w:noWrap w:val="0"/>
            <w:vAlign w:val="center"/>
          </w:tcPr>
          <w:p w14:paraId="6F8D4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80.46</w:t>
            </w:r>
          </w:p>
        </w:tc>
        <w:tc>
          <w:tcPr>
            <w:tcW w:w="900" w:type="dxa"/>
            <w:noWrap w:val="0"/>
            <w:vAlign w:val="center"/>
          </w:tcPr>
          <w:p w14:paraId="44E22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80.46</w:t>
            </w:r>
          </w:p>
        </w:tc>
        <w:tc>
          <w:tcPr>
            <w:tcW w:w="900" w:type="dxa"/>
            <w:noWrap w:val="0"/>
            <w:vAlign w:val="center"/>
          </w:tcPr>
          <w:p w14:paraId="153EF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6A6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222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387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37A9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24A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AEEE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2120101</w:t>
            </w:r>
          </w:p>
        </w:tc>
        <w:tc>
          <w:tcPr>
            <w:tcW w:w="2160" w:type="dxa"/>
            <w:noWrap w:val="0"/>
            <w:vAlign w:val="center"/>
          </w:tcPr>
          <w:p w14:paraId="18090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688EA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80.46</w:t>
            </w:r>
          </w:p>
        </w:tc>
        <w:tc>
          <w:tcPr>
            <w:tcW w:w="900" w:type="dxa"/>
            <w:noWrap w:val="0"/>
            <w:vAlign w:val="center"/>
          </w:tcPr>
          <w:p w14:paraId="36C04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80.46</w:t>
            </w:r>
          </w:p>
        </w:tc>
        <w:tc>
          <w:tcPr>
            <w:tcW w:w="900" w:type="dxa"/>
            <w:noWrap w:val="0"/>
            <w:vAlign w:val="center"/>
          </w:tcPr>
          <w:p w14:paraId="3C234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850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840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002D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3D09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B4F8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D6FE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160" w:type="dxa"/>
            <w:noWrap w:val="0"/>
            <w:vAlign w:val="center"/>
          </w:tcPr>
          <w:p w14:paraId="14748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00" w:type="dxa"/>
            <w:noWrap w:val="0"/>
            <w:vAlign w:val="center"/>
          </w:tcPr>
          <w:p w14:paraId="7125F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00" w:type="dxa"/>
            <w:noWrap w:val="0"/>
            <w:vAlign w:val="center"/>
          </w:tcPr>
          <w:p w14:paraId="610CF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00" w:type="dxa"/>
            <w:noWrap w:val="0"/>
            <w:vAlign w:val="center"/>
          </w:tcPr>
          <w:p w14:paraId="7E91F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692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DA4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334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1932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5BA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CA8B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160" w:type="dxa"/>
            <w:noWrap w:val="0"/>
            <w:vAlign w:val="center"/>
          </w:tcPr>
          <w:p w14:paraId="7D292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00" w:type="dxa"/>
            <w:noWrap w:val="0"/>
            <w:vAlign w:val="center"/>
          </w:tcPr>
          <w:p w14:paraId="78E72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00" w:type="dxa"/>
            <w:noWrap w:val="0"/>
            <w:vAlign w:val="center"/>
          </w:tcPr>
          <w:p w14:paraId="294D9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00" w:type="dxa"/>
            <w:noWrap w:val="0"/>
            <w:vAlign w:val="center"/>
          </w:tcPr>
          <w:p w14:paraId="114F3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4EC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348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AEE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C137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8C7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8978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71D82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0C53E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00" w:type="dxa"/>
            <w:noWrap w:val="0"/>
            <w:vAlign w:val="center"/>
          </w:tcPr>
          <w:p w14:paraId="4A1D7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00" w:type="dxa"/>
            <w:noWrap w:val="0"/>
            <w:vAlign w:val="center"/>
          </w:tcPr>
          <w:p w14:paraId="5C130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069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18C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8DC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8752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5CB8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E32C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5CD06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04E07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7.05</w:t>
            </w:r>
          </w:p>
        </w:tc>
        <w:tc>
          <w:tcPr>
            <w:tcW w:w="900" w:type="dxa"/>
            <w:noWrap w:val="0"/>
            <w:vAlign w:val="center"/>
          </w:tcPr>
          <w:p w14:paraId="706E9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7.05</w:t>
            </w:r>
          </w:p>
        </w:tc>
        <w:tc>
          <w:tcPr>
            <w:tcW w:w="900" w:type="dxa"/>
            <w:noWrap w:val="0"/>
            <w:vAlign w:val="center"/>
          </w:tcPr>
          <w:p w14:paraId="56C4E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7C5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F77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374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7B10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D10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EA13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5F015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25C15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7.05</w:t>
            </w:r>
          </w:p>
        </w:tc>
        <w:tc>
          <w:tcPr>
            <w:tcW w:w="900" w:type="dxa"/>
            <w:noWrap w:val="0"/>
            <w:vAlign w:val="center"/>
          </w:tcPr>
          <w:p w14:paraId="6C503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7.05</w:t>
            </w:r>
          </w:p>
        </w:tc>
        <w:tc>
          <w:tcPr>
            <w:tcW w:w="900" w:type="dxa"/>
            <w:noWrap w:val="0"/>
            <w:vAlign w:val="center"/>
          </w:tcPr>
          <w:p w14:paraId="6D7CA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0F54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F0BE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267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C693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B79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87FB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635DC9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780AE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7.05</w:t>
            </w:r>
          </w:p>
        </w:tc>
        <w:tc>
          <w:tcPr>
            <w:tcW w:w="900" w:type="dxa"/>
            <w:noWrap w:val="0"/>
            <w:vAlign w:val="center"/>
          </w:tcPr>
          <w:p w14:paraId="5FED8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7.05</w:t>
            </w:r>
          </w:p>
        </w:tc>
        <w:tc>
          <w:tcPr>
            <w:tcW w:w="900" w:type="dxa"/>
            <w:noWrap w:val="0"/>
            <w:vAlign w:val="center"/>
          </w:tcPr>
          <w:p w14:paraId="2CB5B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8CC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D43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B06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DFF8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F20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2CCA0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4BD73548">
      <w:pPr>
        <w:sectPr>
          <w:pgSz w:w="11906" w:h="16838"/>
          <w:pgMar w:top="873" w:right="1417" w:bottom="873" w:left="1440" w:header="720" w:footer="720" w:gutter="0"/>
          <w:pgNumType w:fmt="numberInDash"/>
          <w:cols w:space="720" w:num="1"/>
          <w:docGrid w:type="lines" w:linePitch="312" w:charSpace="0"/>
        </w:sectPr>
      </w:pPr>
    </w:p>
    <w:p w14:paraId="1DB72B8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F2B8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DF973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6ACE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99AD1B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单位：许昌市自然资源和规划局经济技术开发区分局</w:t>
            </w:r>
          </w:p>
        </w:tc>
        <w:tc>
          <w:tcPr>
            <w:tcW w:w="2000" w:type="dxa"/>
            <w:noWrap w:val="0"/>
            <w:vAlign w:val="center"/>
          </w:tcPr>
          <w:p w14:paraId="69598EE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396E5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971FFF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77687F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D7D1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1C5E2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0D8DA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79F985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79E9F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7B8B6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35F5B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397B7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14D3C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603F0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4A42559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F17581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BE0122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3071E0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271E347">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7059B1B">
            <w:pPr>
              <w:widowControl w:val="0"/>
              <w:jc w:val="both"/>
              <w:rPr>
                <w:rFonts w:ascii="Calibri" w:hAnsi="Calibri" w:eastAsia="仿宋_GB2312" w:cs="Arial"/>
                <w:kern w:val="2"/>
                <w:sz w:val="32"/>
                <w:szCs w:val="24"/>
                <w:lang w:val="en-US" w:eastAsia="zh-CN" w:bidi="ar-SA"/>
              </w:rPr>
            </w:pPr>
          </w:p>
        </w:tc>
      </w:tr>
      <w:tr w14:paraId="47DF2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06371D58">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3104A8F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65DDD8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DD0E97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8BD294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8B5EFC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CC48F5D">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12D8071">
            <w:pPr>
              <w:widowControl w:val="0"/>
              <w:jc w:val="both"/>
              <w:rPr>
                <w:rFonts w:ascii="Calibri" w:hAnsi="Calibri" w:eastAsia="仿宋_GB2312" w:cs="Arial"/>
                <w:kern w:val="2"/>
                <w:sz w:val="32"/>
                <w:szCs w:val="24"/>
                <w:lang w:val="en-US" w:eastAsia="zh-CN" w:bidi="ar-SA"/>
              </w:rPr>
            </w:pPr>
          </w:p>
        </w:tc>
      </w:tr>
      <w:tr w14:paraId="4D190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0BCBA2F9">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55AFEFC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9741DD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5AC58B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F9D0A5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CE9188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B8731BA">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CE430E4">
            <w:pPr>
              <w:widowControl w:val="0"/>
              <w:jc w:val="both"/>
              <w:rPr>
                <w:rFonts w:ascii="Calibri" w:hAnsi="Calibri" w:eastAsia="仿宋_GB2312" w:cs="Arial"/>
                <w:kern w:val="2"/>
                <w:sz w:val="32"/>
                <w:szCs w:val="24"/>
                <w:lang w:val="en-US" w:eastAsia="zh-CN" w:bidi="ar-SA"/>
              </w:rPr>
            </w:pPr>
          </w:p>
        </w:tc>
      </w:tr>
      <w:tr w14:paraId="7AD8B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0672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3451AF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473656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6CD73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0EA11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30496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5EB462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6A2EF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915FC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47994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111.89</w:t>
            </w:r>
          </w:p>
        </w:tc>
        <w:tc>
          <w:tcPr>
            <w:tcW w:w="1000" w:type="dxa"/>
            <w:noWrap w:val="0"/>
            <w:vAlign w:val="center"/>
          </w:tcPr>
          <w:p w14:paraId="0FCB6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110.04</w:t>
            </w:r>
          </w:p>
        </w:tc>
        <w:tc>
          <w:tcPr>
            <w:tcW w:w="1000" w:type="dxa"/>
            <w:noWrap w:val="0"/>
            <w:vAlign w:val="center"/>
          </w:tcPr>
          <w:p w14:paraId="77064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1.85</w:t>
            </w:r>
          </w:p>
        </w:tc>
        <w:tc>
          <w:tcPr>
            <w:tcW w:w="1000" w:type="dxa"/>
            <w:noWrap w:val="0"/>
            <w:vAlign w:val="center"/>
          </w:tcPr>
          <w:p w14:paraId="3A1EB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3D384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12F67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4F4091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BADD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38401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70532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12.73</w:t>
            </w:r>
          </w:p>
        </w:tc>
        <w:tc>
          <w:tcPr>
            <w:tcW w:w="1000" w:type="dxa"/>
            <w:noWrap w:val="0"/>
            <w:vAlign w:val="center"/>
          </w:tcPr>
          <w:p w14:paraId="5F9FE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12.73</w:t>
            </w:r>
          </w:p>
        </w:tc>
        <w:tc>
          <w:tcPr>
            <w:tcW w:w="1000" w:type="dxa"/>
            <w:noWrap w:val="0"/>
            <w:vAlign w:val="center"/>
          </w:tcPr>
          <w:p w14:paraId="6B974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8A95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AFE7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5B72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80F4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C8A3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57BEE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68184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12.73</w:t>
            </w:r>
          </w:p>
        </w:tc>
        <w:tc>
          <w:tcPr>
            <w:tcW w:w="1000" w:type="dxa"/>
            <w:noWrap w:val="0"/>
            <w:vAlign w:val="center"/>
          </w:tcPr>
          <w:p w14:paraId="28282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12.73</w:t>
            </w:r>
          </w:p>
        </w:tc>
        <w:tc>
          <w:tcPr>
            <w:tcW w:w="1000" w:type="dxa"/>
            <w:noWrap w:val="0"/>
            <w:vAlign w:val="center"/>
          </w:tcPr>
          <w:p w14:paraId="2C20A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CF3E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DBC3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8D01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56E4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9EC3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55459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3EE36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4.97</w:t>
            </w:r>
          </w:p>
        </w:tc>
        <w:tc>
          <w:tcPr>
            <w:tcW w:w="1000" w:type="dxa"/>
            <w:noWrap w:val="0"/>
            <w:vAlign w:val="center"/>
          </w:tcPr>
          <w:p w14:paraId="2B6A0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4.97</w:t>
            </w:r>
          </w:p>
        </w:tc>
        <w:tc>
          <w:tcPr>
            <w:tcW w:w="1000" w:type="dxa"/>
            <w:noWrap w:val="0"/>
            <w:vAlign w:val="center"/>
          </w:tcPr>
          <w:p w14:paraId="4349F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7008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77B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B45F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A7286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842F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4C566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18C37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7.76</w:t>
            </w:r>
          </w:p>
        </w:tc>
        <w:tc>
          <w:tcPr>
            <w:tcW w:w="1000" w:type="dxa"/>
            <w:noWrap w:val="0"/>
            <w:vAlign w:val="center"/>
          </w:tcPr>
          <w:p w14:paraId="2A567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7.76</w:t>
            </w:r>
          </w:p>
        </w:tc>
        <w:tc>
          <w:tcPr>
            <w:tcW w:w="1000" w:type="dxa"/>
            <w:noWrap w:val="0"/>
            <w:vAlign w:val="center"/>
          </w:tcPr>
          <w:p w14:paraId="74412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D27A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68C0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888A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6638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05A1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5FD50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69DEA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4.90</w:t>
            </w:r>
          </w:p>
        </w:tc>
        <w:tc>
          <w:tcPr>
            <w:tcW w:w="1000" w:type="dxa"/>
            <w:noWrap w:val="0"/>
            <w:vAlign w:val="center"/>
          </w:tcPr>
          <w:p w14:paraId="0CEAF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4.90</w:t>
            </w:r>
          </w:p>
        </w:tc>
        <w:tc>
          <w:tcPr>
            <w:tcW w:w="1000" w:type="dxa"/>
            <w:noWrap w:val="0"/>
            <w:vAlign w:val="center"/>
          </w:tcPr>
          <w:p w14:paraId="589F1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271F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869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0018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4CF8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813C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369A5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061D6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4.90</w:t>
            </w:r>
          </w:p>
        </w:tc>
        <w:tc>
          <w:tcPr>
            <w:tcW w:w="1000" w:type="dxa"/>
            <w:noWrap w:val="0"/>
            <w:vAlign w:val="center"/>
          </w:tcPr>
          <w:p w14:paraId="6751A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4.90</w:t>
            </w:r>
          </w:p>
        </w:tc>
        <w:tc>
          <w:tcPr>
            <w:tcW w:w="1000" w:type="dxa"/>
            <w:noWrap w:val="0"/>
            <w:vAlign w:val="center"/>
          </w:tcPr>
          <w:p w14:paraId="38930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353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0134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5C5C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24520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F3BD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298E8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2EFF7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2.36</w:t>
            </w:r>
          </w:p>
        </w:tc>
        <w:tc>
          <w:tcPr>
            <w:tcW w:w="1000" w:type="dxa"/>
            <w:noWrap w:val="0"/>
            <w:vAlign w:val="center"/>
          </w:tcPr>
          <w:p w14:paraId="14D59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2.36</w:t>
            </w:r>
          </w:p>
        </w:tc>
        <w:tc>
          <w:tcPr>
            <w:tcW w:w="1000" w:type="dxa"/>
            <w:noWrap w:val="0"/>
            <w:vAlign w:val="center"/>
          </w:tcPr>
          <w:p w14:paraId="4F9C8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471D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0B7B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5CBE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62E60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20FB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513B7D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3343F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2.54</w:t>
            </w:r>
          </w:p>
        </w:tc>
        <w:tc>
          <w:tcPr>
            <w:tcW w:w="1000" w:type="dxa"/>
            <w:noWrap w:val="0"/>
            <w:vAlign w:val="center"/>
          </w:tcPr>
          <w:p w14:paraId="16C70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2.54</w:t>
            </w:r>
          </w:p>
        </w:tc>
        <w:tc>
          <w:tcPr>
            <w:tcW w:w="1000" w:type="dxa"/>
            <w:noWrap w:val="0"/>
            <w:vAlign w:val="center"/>
          </w:tcPr>
          <w:p w14:paraId="34D97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D90B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33E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F09E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55D4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7C83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w:t>
            </w:r>
          </w:p>
        </w:tc>
        <w:tc>
          <w:tcPr>
            <w:tcW w:w="2440" w:type="dxa"/>
            <w:noWrap w:val="0"/>
            <w:vAlign w:val="center"/>
          </w:tcPr>
          <w:p w14:paraId="61665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城乡社区支出</w:t>
            </w:r>
          </w:p>
        </w:tc>
        <w:tc>
          <w:tcPr>
            <w:tcW w:w="1000" w:type="dxa"/>
            <w:noWrap w:val="0"/>
            <w:vAlign w:val="center"/>
          </w:tcPr>
          <w:p w14:paraId="13F55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85.36</w:t>
            </w:r>
          </w:p>
        </w:tc>
        <w:tc>
          <w:tcPr>
            <w:tcW w:w="1000" w:type="dxa"/>
            <w:noWrap w:val="0"/>
            <w:vAlign w:val="center"/>
          </w:tcPr>
          <w:p w14:paraId="33355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85.36</w:t>
            </w:r>
          </w:p>
        </w:tc>
        <w:tc>
          <w:tcPr>
            <w:tcW w:w="1000" w:type="dxa"/>
            <w:noWrap w:val="0"/>
            <w:vAlign w:val="center"/>
          </w:tcPr>
          <w:p w14:paraId="7AD59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C78B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A37F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5E47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8061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8CA5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w:t>
            </w:r>
          </w:p>
        </w:tc>
        <w:tc>
          <w:tcPr>
            <w:tcW w:w="2440" w:type="dxa"/>
            <w:noWrap w:val="0"/>
            <w:vAlign w:val="center"/>
          </w:tcPr>
          <w:p w14:paraId="3B057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城乡社区管理事务</w:t>
            </w:r>
          </w:p>
        </w:tc>
        <w:tc>
          <w:tcPr>
            <w:tcW w:w="1000" w:type="dxa"/>
            <w:noWrap w:val="0"/>
            <w:vAlign w:val="center"/>
          </w:tcPr>
          <w:p w14:paraId="76656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85.36</w:t>
            </w:r>
          </w:p>
        </w:tc>
        <w:tc>
          <w:tcPr>
            <w:tcW w:w="1000" w:type="dxa"/>
            <w:noWrap w:val="0"/>
            <w:vAlign w:val="center"/>
          </w:tcPr>
          <w:p w14:paraId="1934E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85.36</w:t>
            </w:r>
          </w:p>
        </w:tc>
        <w:tc>
          <w:tcPr>
            <w:tcW w:w="1000" w:type="dxa"/>
            <w:noWrap w:val="0"/>
            <w:vAlign w:val="center"/>
          </w:tcPr>
          <w:p w14:paraId="2648E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6C70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7AE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1258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57B0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517C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2120101</w:t>
            </w:r>
          </w:p>
        </w:tc>
        <w:tc>
          <w:tcPr>
            <w:tcW w:w="2440" w:type="dxa"/>
            <w:noWrap w:val="0"/>
            <w:vAlign w:val="center"/>
          </w:tcPr>
          <w:p w14:paraId="2DF5F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4052D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85.36</w:t>
            </w:r>
          </w:p>
        </w:tc>
        <w:tc>
          <w:tcPr>
            <w:tcW w:w="1000" w:type="dxa"/>
            <w:noWrap w:val="0"/>
            <w:vAlign w:val="center"/>
          </w:tcPr>
          <w:p w14:paraId="310BF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85.36</w:t>
            </w:r>
          </w:p>
        </w:tc>
        <w:tc>
          <w:tcPr>
            <w:tcW w:w="1000" w:type="dxa"/>
            <w:noWrap w:val="0"/>
            <w:vAlign w:val="center"/>
          </w:tcPr>
          <w:p w14:paraId="07613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F2B1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CF61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4EFA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B6B7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D3AF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w:t>
            </w:r>
          </w:p>
        </w:tc>
        <w:tc>
          <w:tcPr>
            <w:tcW w:w="2440" w:type="dxa"/>
            <w:noWrap w:val="0"/>
            <w:vAlign w:val="center"/>
          </w:tcPr>
          <w:p w14:paraId="30449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农林水支出</w:t>
            </w:r>
          </w:p>
        </w:tc>
        <w:tc>
          <w:tcPr>
            <w:tcW w:w="1000" w:type="dxa"/>
            <w:noWrap w:val="0"/>
            <w:vAlign w:val="center"/>
          </w:tcPr>
          <w:p w14:paraId="1374B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w:t>
            </w:r>
          </w:p>
        </w:tc>
        <w:tc>
          <w:tcPr>
            <w:tcW w:w="1000" w:type="dxa"/>
            <w:noWrap w:val="0"/>
            <w:vAlign w:val="center"/>
          </w:tcPr>
          <w:p w14:paraId="5F413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C322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w:t>
            </w:r>
          </w:p>
        </w:tc>
        <w:tc>
          <w:tcPr>
            <w:tcW w:w="1000" w:type="dxa"/>
            <w:noWrap w:val="0"/>
            <w:vAlign w:val="center"/>
          </w:tcPr>
          <w:p w14:paraId="36086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5E5A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2309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4ADD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AB04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w:t>
            </w:r>
          </w:p>
        </w:tc>
        <w:tc>
          <w:tcPr>
            <w:tcW w:w="2440" w:type="dxa"/>
            <w:noWrap w:val="0"/>
            <w:vAlign w:val="center"/>
          </w:tcPr>
          <w:p w14:paraId="5C459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农业农村</w:t>
            </w:r>
          </w:p>
        </w:tc>
        <w:tc>
          <w:tcPr>
            <w:tcW w:w="1000" w:type="dxa"/>
            <w:noWrap w:val="0"/>
            <w:vAlign w:val="center"/>
          </w:tcPr>
          <w:p w14:paraId="64B08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w:t>
            </w:r>
          </w:p>
        </w:tc>
        <w:tc>
          <w:tcPr>
            <w:tcW w:w="1000" w:type="dxa"/>
            <w:noWrap w:val="0"/>
            <w:vAlign w:val="center"/>
          </w:tcPr>
          <w:p w14:paraId="24D00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4FC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w:t>
            </w:r>
          </w:p>
        </w:tc>
        <w:tc>
          <w:tcPr>
            <w:tcW w:w="1000" w:type="dxa"/>
            <w:noWrap w:val="0"/>
            <w:vAlign w:val="center"/>
          </w:tcPr>
          <w:p w14:paraId="5EB5B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1E42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21FC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D324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7EDB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2130199</w:t>
            </w:r>
          </w:p>
        </w:tc>
        <w:tc>
          <w:tcPr>
            <w:tcW w:w="2440" w:type="dxa"/>
            <w:noWrap w:val="0"/>
            <w:vAlign w:val="center"/>
          </w:tcPr>
          <w:p w14:paraId="276AB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其他农业农村支出</w:t>
            </w:r>
          </w:p>
        </w:tc>
        <w:tc>
          <w:tcPr>
            <w:tcW w:w="1000" w:type="dxa"/>
            <w:noWrap w:val="0"/>
            <w:vAlign w:val="center"/>
          </w:tcPr>
          <w:p w14:paraId="35B84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w:t>
            </w:r>
          </w:p>
        </w:tc>
        <w:tc>
          <w:tcPr>
            <w:tcW w:w="1000" w:type="dxa"/>
            <w:noWrap w:val="0"/>
            <w:vAlign w:val="center"/>
          </w:tcPr>
          <w:p w14:paraId="46E76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1B9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1.85</w:t>
            </w:r>
          </w:p>
        </w:tc>
        <w:tc>
          <w:tcPr>
            <w:tcW w:w="1000" w:type="dxa"/>
            <w:noWrap w:val="0"/>
            <w:vAlign w:val="center"/>
          </w:tcPr>
          <w:p w14:paraId="4B0AD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4035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3750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BC3B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5FC9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267EF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3A6FC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7.05</w:t>
            </w:r>
          </w:p>
        </w:tc>
        <w:tc>
          <w:tcPr>
            <w:tcW w:w="1000" w:type="dxa"/>
            <w:noWrap w:val="0"/>
            <w:vAlign w:val="center"/>
          </w:tcPr>
          <w:p w14:paraId="3128C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7.05</w:t>
            </w:r>
          </w:p>
        </w:tc>
        <w:tc>
          <w:tcPr>
            <w:tcW w:w="1000" w:type="dxa"/>
            <w:noWrap w:val="0"/>
            <w:vAlign w:val="center"/>
          </w:tcPr>
          <w:p w14:paraId="630C2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437D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0E8F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0BE6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66D4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B49C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4553A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3AAF1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7.05</w:t>
            </w:r>
          </w:p>
        </w:tc>
        <w:tc>
          <w:tcPr>
            <w:tcW w:w="1000" w:type="dxa"/>
            <w:noWrap w:val="0"/>
            <w:vAlign w:val="center"/>
          </w:tcPr>
          <w:p w14:paraId="53A75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7.05</w:t>
            </w:r>
          </w:p>
        </w:tc>
        <w:tc>
          <w:tcPr>
            <w:tcW w:w="1000" w:type="dxa"/>
            <w:noWrap w:val="0"/>
            <w:vAlign w:val="center"/>
          </w:tcPr>
          <w:p w14:paraId="5436A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58F6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BDBC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CC69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0FFB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8D55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4C4E2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00D3E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7.05</w:t>
            </w:r>
          </w:p>
        </w:tc>
        <w:tc>
          <w:tcPr>
            <w:tcW w:w="1000" w:type="dxa"/>
            <w:noWrap w:val="0"/>
            <w:vAlign w:val="center"/>
          </w:tcPr>
          <w:p w14:paraId="465B0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7.05</w:t>
            </w:r>
          </w:p>
        </w:tc>
        <w:tc>
          <w:tcPr>
            <w:tcW w:w="1000" w:type="dxa"/>
            <w:noWrap w:val="0"/>
            <w:vAlign w:val="center"/>
          </w:tcPr>
          <w:p w14:paraId="7DA8B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ABDC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7A4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119F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6EF4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2C55DE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04939588">
      <w:pPr>
        <w:sectPr>
          <w:pgSz w:w="11906" w:h="16838"/>
          <w:pgMar w:top="873" w:right="1440" w:bottom="873" w:left="1440" w:header="720" w:footer="720" w:gutter="0"/>
          <w:pgNumType w:fmt="numberInDash"/>
          <w:cols w:space="720" w:num="1"/>
          <w:docGrid w:type="lines" w:linePitch="312" w:charSpace="0"/>
        </w:sectPr>
      </w:pPr>
    </w:p>
    <w:p w14:paraId="5766D8D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3F23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6AC82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B0DB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8E3940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单位：许昌市自然资源和规划局经济技术开发区分局</w:t>
            </w:r>
          </w:p>
        </w:tc>
        <w:tc>
          <w:tcPr>
            <w:tcW w:w="2000" w:type="dxa"/>
            <w:noWrap w:val="0"/>
            <w:vAlign w:val="center"/>
          </w:tcPr>
          <w:p w14:paraId="4EA5F91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084B5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E9F7C8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EE3D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5D62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C582E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CE1C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705F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8F0D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5BD8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34CE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3A85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DC5A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C4D51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1E6B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B50E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224E8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65482E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08AB4F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C170FB0">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0A2ECB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90CB97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AFB2D6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972097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A663C8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1EF40E7">
            <w:pPr>
              <w:widowControl w:val="0"/>
              <w:jc w:val="both"/>
              <w:rPr>
                <w:rFonts w:ascii="Calibri" w:hAnsi="Calibri" w:eastAsia="仿宋_GB2312" w:cs="Arial"/>
                <w:kern w:val="2"/>
                <w:sz w:val="32"/>
                <w:szCs w:val="24"/>
                <w:lang w:val="en-US" w:eastAsia="zh-CN" w:bidi="ar-SA"/>
              </w:rPr>
            </w:pPr>
          </w:p>
        </w:tc>
      </w:tr>
      <w:tr w14:paraId="12F79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1D0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5C5BA7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4DF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EE91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A5561F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49FDB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8226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B69C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C24A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EEEF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692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F3B9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E7D8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106.99</w:t>
            </w:r>
          </w:p>
        </w:tc>
        <w:tc>
          <w:tcPr>
            <w:tcW w:w="2800" w:type="dxa"/>
            <w:noWrap w:val="0"/>
            <w:vAlign w:val="center"/>
          </w:tcPr>
          <w:p w14:paraId="1093B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CFFA3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ABAF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48C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A2E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B3F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551A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7B0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991BD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5EFB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AAAD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DCD6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F28A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2D5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B3D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D0F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C26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2F8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65DF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2F41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9216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0FF0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2C7D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CCA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EAE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512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24D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052F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DD1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32F24C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F5F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72268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AE92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1D9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8D4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CC1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D0D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CB86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9B3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25F64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4E9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D801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A0F1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CDE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9E6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F21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717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BCB8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466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2F63F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DF4E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1DCC6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2529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1FE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2F6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D91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6A6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5253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142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0D76B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1A3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80C3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B695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DB1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DB1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5EB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B14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0B06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18D7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CDD3A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DDD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65D30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86A9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12.73</w:t>
            </w:r>
          </w:p>
        </w:tc>
        <w:tc>
          <w:tcPr>
            <w:tcW w:w="1280" w:type="dxa"/>
            <w:noWrap w:val="0"/>
            <w:vAlign w:val="center"/>
          </w:tcPr>
          <w:p w14:paraId="107D0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12.73</w:t>
            </w:r>
          </w:p>
        </w:tc>
        <w:tc>
          <w:tcPr>
            <w:tcW w:w="1280" w:type="dxa"/>
            <w:noWrap w:val="0"/>
            <w:vAlign w:val="center"/>
          </w:tcPr>
          <w:p w14:paraId="1C66B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E32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F63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A5BD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E78E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82C932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B4AA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5F540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D211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w:t>
            </w:r>
          </w:p>
        </w:tc>
        <w:tc>
          <w:tcPr>
            <w:tcW w:w="1280" w:type="dxa"/>
            <w:noWrap w:val="0"/>
            <w:vAlign w:val="center"/>
          </w:tcPr>
          <w:p w14:paraId="69DE6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w:t>
            </w:r>
          </w:p>
        </w:tc>
        <w:tc>
          <w:tcPr>
            <w:tcW w:w="1280" w:type="dxa"/>
            <w:noWrap w:val="0"/>
            <w:vAlign w:val="center"/>
          </w:tcPr>
          <w:p w14:paraId="1633B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E9A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7FF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3E62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F91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9ABD8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0E3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C9D0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3331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2E0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183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624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FAC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1209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763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F295A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BBEC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3A03E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EB6F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80.46</w:t>
            </w:r>
          </w:p>
        </w:tc>
        <w:tc>
          <w:tcPr>
            <w:tcW w:w="1280" w:type="dxa"/>
            <w:noWrap w:val="0"/>
            <w:vAlign w:val="center"/>
          </w:tcPr>
          <w:p w14:paraId="34B05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80.46</w:t>
            </w:r>
          </w:p>
        </w:tc>
        <w:tc>
          <w:tcPr>
            <w:tcW w:w="1280" w:type="dxa"/>
            <w:noWrap w:val="0"/>
            <w:vAlign w:val="center"/>
          </w:tcPr>
          <w:p w14:paraId="6683C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B62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05A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2382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4DB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002CE8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9B3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1EA3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5A13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1.85</w:t>
            </w:r>
          </w:p>
        </w:tc>
        <w:tc>
          <w:tcPr>
            <w:tcW w:w="1280" w:type="dxa"/>
            <w:noWrap w:val="0"/>
            <w:vAlign w:val="center"/>
          </w:tcPr>
          <w:p w14:paraId="00789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1.85</w:t>
            </w:r>
          </w:p>
        </w:tc>
        <w:tc>
          <w:tcPr>
            <w:tcW w:w="1280" w:type="dxa"/>
            <w:noWrap w:val="0"/>
            <w:vAlign w:val="center"/>
          </w:tcPr>
          <w:p w14:paraId="5BFFD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144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FD8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0981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212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687BEE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FA5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F92F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A8B5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0A6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634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F21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F52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1C39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846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B9685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362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5920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7D81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97A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570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A32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80B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A30C8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8D91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A6B58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10E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2797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6B40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117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2C2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779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3C8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D54F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0F9B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67317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637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D855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CACB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C1E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8C5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3FC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1AD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C1D7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C40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7862AE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8A6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DA9AD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06B2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B5D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C9B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84D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EDC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BC21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97BF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6E849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8C9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71D19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625F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1BA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4E5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710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AAB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3E00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FC4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FB9FD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2BA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1A23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0AED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7.05</w:t>
            </w:r>
          </w:p>
        </w:tc>
        <w:tc>
          <w:tcPr>
            <w:tcW w:w="1280" w:type="dxa"/>
            <w:noWrap w:val="0"/>
            <w:vAlign w:val="center"/>
          </w:tcPr>
          <w:p w14:paraId="54422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7.05</w:t>
            </w:r>
          </w:p>
        </w:tc>
        <w:tc>
          <w:tcPr>
            <w:tcW w:w="1280" w:type="dxa"/>
            <w:noWrap w:val="0"/>
            <w:vAlign w:val="center"/>
          </w:tcPr>
          <w:p w14:paraId="2CFD9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A8B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3CE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A23A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59E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C63F8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BB0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EE6A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61E8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587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5EE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7A4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AD5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ECB4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AFD0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FC9BE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8CE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36EA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140F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90A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744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81D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1551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730F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04A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C1C80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EDD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4B21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F466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5BD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C94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E00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444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FCA7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BE5F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3704D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9431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17E9F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8D93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4C0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0A2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255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BA1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B8BF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A516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BBD87B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D9E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21CD8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AFA4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C3E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24B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89C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316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D3F6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C105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0E8E4C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FA3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F4857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F7E0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5F8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280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B6A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44C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89833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BAE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1AAF3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EAC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0284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DA2E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4C4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4DC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088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6A0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039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C93D2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67EF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106.99</w:t>
            </w:r>
          </w:p>
        </w:tc>
        <w:tc>
          <w:tcPr>
            <w:tcW w:w="2800" w:type="dxa"/>
            <w:noWrap w:val="0"/>
            <w:vAlign w:val="center"/>
          </w:tcPr>
          <w:p w14:paraId="2E2AA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DDF5F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BC1F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106.99</w:t>
            </w:r>
          </w:p>
        </w:tc>
        <w:tc>
          <w:tcPr>
            <w:tcW w:w="1280" w:type="dxa"/>
            <w:noWrap w:val="0"/>
            <w:vAlign w:val="center"/>
          </w:tcPr>
          <w:p w14:paraId="611E3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106.99</w:t>
            </w:r>
          </w:p>
        </w:tc>
        <w:tc>
          <w:tcPr>
            <w:tcW w:w="1280" w:type="dxa"/>
            <w:noWrap w:val="0"/>
            <w:vAlign w:val="center"/>
          </w:tcPr>
          <w:p w14:paraId="5A496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C7C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392E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FB6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ABA8D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C80C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C361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83AD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4958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7A2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B8C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A55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669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252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6150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2B07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7B19A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E2A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ADCF3F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FCD47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2E86DE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F9ED91B">
            <w:pPr>
              <w:widowControl w:val="0"/>
              <w:jc w:val="both"/>
              <w:rPr>
                <w:rFonts w:ascii="Calibri" w:hAnsi="Calibri" w:eastAsia="仿宋_GB2312" w:cs="Arial"/>
                <w:kern w:val="2"/>
                <w:sz w:val="32"/>
                <w:szCs w:val="24"/>
                <w:lang w:val="en-US" w:eastAsia="zh-CN" w:bidi="ar-SA"/>
              </w:rPr>
            </w:pPr>
          </w:p>
        </w:tc>
      </w:tr>
      <w:tr w14:paraId="78CA7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C18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189F9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7324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CF749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46C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58718D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21A14A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7264D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8F58883">
            <w:pPr>
              <w:widowControl w:val="0"/>
              <w:jc w:val="both"/>
              <w:rPr>
                <w:rFonts w:ascii="Calibri" w:hAnsi="Calibri" w:eastAsia="仿宋_GB2312" w:cs="Arial"/>
                <w:kern w:val="2"/>
                <w:sz w:val="32"/>
                <w:szCs w:val="24"/>
                <w:lang w:val="en-US" w:eastAsia="zh-CN" w:bidi="ar-SA"/>
              </w:rPr>
            </w:pPr>
          </w:p>
        </w:tc>
      </w:tr>
      <w:tr w14:paraId="0057F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5B8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206D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5D24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E8C95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B4F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1477F3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18EFF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4E68A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A1B0B05">
            <w:pPr>
              <w:widowControl w:val="0"/>
              <w:jc w:val="both"/>
              <w:rPr>
                <w:rFonts w:ascii="Calibri" w:hAnsi="Calibri" w:eastAsia="仿宋_GB2312" w:cs="Arial"/>
                <w:kern w:val="2"/>
                <w:sz w:val="32"/>
                <w:szCs w:val="24"/>
                <w:lang w:val="en-US" w:eastAsia="zh-CN" w:bidi="ar-SA"/>
              </w:rPr>
            </w:pPr>
          </w:p>
        </w:tc>
      </w:tr>
      <w:tr w14:paraId="5FC99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0F1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247D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06CA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106.99</w:t>
            </w:r>
          </w:p>
        </w:tc>
        <w:tc>
          <w:tcPr>
            <w:tcW w:w="2800" w:type="dxa"/>
            <w:noWrap w:val="0"/>
            <w:vAlign w:val="center"/>
          </w:tcPr>
          <w:p w14:paraId="09347A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CB1B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00CC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106.99</w:t>
            </w:r>
          </w:p>
        </w:tc>
        <w:tc>
          <w:tcPr>
            <w:tcW w:w="1280" w:type="dxa"/>
            <w:noWrap w:val="0"/>
            <w:vAlign w:val="center"/>
          </w:tcPr>
          <w:p w14:paraId="52351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106.99</w:t>
            </w:r>
          </w:p>
        </w:tc>
        <w:tc>
          <w:tcPr>
            <w:tcW w:w="1280" w:type="dxa"/>
            <w:noWrap w:val="0"/>
            <w:vAlign w:val="center"/>
          </w:tcPr>
          <w:p w14:paraId="2D9E4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5D7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6EE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ED8E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DC63D18">
            <w:pPr>
              <w:widowControl w:val="0"/>
              <w:jc w:val="both"/>
              <w:rPr>
                <w:rFonts w:ascii="Calibri" w:hAnsi="Calibri" w:eastAsia="仿宋_GB2312" w:cs="Arial"/>
                <w:kern w:val="2"/>
                <w:sz w:val="32"/>
                <w:szCs w:val="24"/>
                <w:lang w:val="en-US" w:eastAsia="zh-CN" w:bidi="ar-SA"/>
              </w:rPr>
            </w:pPr>
          </w:p>
        </w:tc>
      </w:tr>
    </w:tbl>
    <w:p w14:paraId="2D987AE7">
      <w:pPr>
        <w:sectPr>
          <w:pgSz w:w="16838" w:h="11906" w:orient="landscape"/>
          <w:pgMar w:top="669" w:right="2007" w:bottom="669" w:left="2007" w:header="720" w:footer="720" w:gutter="0"/>
          <w:pgNumType w:fmt="numberInDash"/>
          <w:cols w:space="720" w:num="1"/>
          <w:docGrid w:type="lines" w:linePitch="312" w:charSpace="0"/>
        </w:sectPr>
      </w:pPr>
    </w:p>
    <w:p w14:paraId="1D3D2825">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FBA1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1DCEF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39F9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9209FD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单位：许昌市自然资源和规划局经济技术开发区分局</w:t>
            </w:r>
          </w:p>
        </w:tc>
        <w:tc>
          <w:tcPr>
            <w:tcW w:w="2000" w:type="dxa"/>
            <w:noWrap w:val="0"/>
            <w:vAlign w:val="center"/>
          </w:tcPr>
          <w:p w14:paraId="73526D5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549026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0C61B4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76E9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3967F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B3CCA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746B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E6F9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1B8C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CBDF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366B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5264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7E08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6FCEE2F">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294473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F089C9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B97BD0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6858107">
            <w:pPr>
              <w:widowControl w:val="0"/>
              <w:jc w:val="both"/>
              <w:rPr>
                <w:rFonts w:ascii="Calibri" w:hAnsi="Calibri" w:eastAsia="仿宋_GB2312" w:cs="Arial"/>
                <w:kern w:val="2"/>
                <w:sz w:val="32"/>
                <w:szCs w:val="24"/>
                <w:lang w:val="en-US" w:eastAsia="zh-CN" w:bidi="ar-SA"/>
              </w:rPr>
            </w:pPr>
          </w:p>
        </w:tc>
      </w:tr>
      <w:tr w14:paraId="399C82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57001C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9166F1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FEA75A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9BA775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25283C8">
            <w:pPr>
              <w:widowControl w:val="0"/>
              <w:jc w:val="both"/>
              <w:rPr>
                <w:rFonts w:ascii="Calibri" w:hAnsi="Calibri" w:eastAsia="仿宋_GB2312" w:cs="Arial"/>
                <w:kern w:val="2"/>
                <w:sz w:val="32"/>
                <w:szCs w:val="24"/>
                <w:lang w:val="en-US" w:eastAsia="zh-CN" w:bidi="ar-SA"/>
              </w:rPr>
            </w:pPr>
          </w:p>
        </w:tc>
      </w:tr>
      <w:tr w14:paraId="1D329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DADCB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5460E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AFE55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9EC7F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20C9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F8C5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DDAD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106.99</w:t>
            </w:r>
          </w:p>
        </w:tc>
        <w:tc>
          <w:tcPr>
            <w:tcW w:w="1400" w:type="dxa"/>
            <w:noWrap w:val="0"/>
            <w:vAlign w:val="center"/>
          </w:tcPr>
          <w:p w14:paraId="63C2C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105.14</w:t>
            </w:r>
          </w:p>
        </w:tc>
        <w:tc>
          <w:tcPr>
            <w:tcW w:w="1386" w:type="dxa"/>
            <w:noWrap w:val="0"/>
            <w:vAlign w:val="center"/>
          </w:tcPr>
          <w:p w14:paraId="255B8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1.85</w:t>
            </w:r>
          </w:p>
        </w:tc>
      </w:tr>
      <w:tr w14:paraId="15193A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86C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001F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C178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12.73</w:t>
            </w:r>
          </w:p>
        </w:tc>
        <w:tc>
          <w:tcPr>
            <w:tcW w:w="1400" w:type="dxa"/>
            <w:noWrap w:val="0"/>
            <w:vAlign w:val="center"/>
          </w:tcPr>
          <w:p w14:paraId="08285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12.73</w:t>
            </w:r>
          </w:p>
        </w:tc>
        <w:tc>
          <w:tcPr>
            <w:tcW w:w="1386" w:type="dxa"/>
            <w:noWrap w:val="0"/>
            <w:vAlign w:val="center"/>
          </w:tcPr>
          <w:p w14:paraId="0E554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092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211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2B73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C219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12.73</w:t>
            </w:r>
          </w:p>
        </w:tc>
        <w:tc>
          <w:tcPr>
            <w:tcW w:w="1400" w:type="dxa"/>
            <w:noWrap w:val="0"/>
            <w:vAlign w:val="center"/>
          </w:tcPr>
          <w:p w14:paraId="64DC8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12.73</w:t>
            </w:r>
          </w:p>
        </w:tc>
        <w:tc>
          <w:tcPr>
            <w:tcW w:w="1386" w:type="dxa"/>
            <w:noWrap w:val="0"/>
            <w:vAlign w:val="center"/>
          </w:tcPr>
          <w:p w14:paraId="57DF9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1CF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E69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75E43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4870A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4.97</w:t>
            </w:r>
          </w:p>
        </w:tc>
        <w:tc>
          <w:tcPr>
            <w:tcW w:w="1400" w:type="dxa"/>
            <w:noWrap w:val="0"/>
            <w:vAlign w:val="center"/>
          </w:tcPr>
          <w:p w14:paraId="58DC8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4.97</w:t>
            </w:r>
          </w:p>
        </w:tc>
        <w:tc>
          <w:tcPr>
            <w:tcW w:w="1386" w:type="dxa"/>
            <w:noWrap w:val="0"/>
            <w:vAlign w:val="center"/>
          </w:tcPr>
          <w:p w14:paraId="73FBF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BBB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38E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1B4E1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3D27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7.76</w:t>
            </w:r>
          </w:p>
        </w:tc>
        <w:tc>
          <w:tcPr>
            <w:tcW w:w="1400" w:type="dxa"/>
            <w:noWrap w:val="0"/>
            <w:vAlign w:val="center"/>
          </w:tcPr>
          <w:p w14:paraId="55C93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7.76</w:t>
            </w:r>
          </w:p>
        </w:tc>
        <w:tc>
          <w:tcPr>
            <w:tcW w:w="1386" w:type="dxa"/>
            <w:noWrap w:val="0"/>
            <w:vAlign w:val="center"/>
          </w:tcPr>
          <w:p w14:paraId="67244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6ED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199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A8F8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2DD2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4.90</w:t>
            </w:r>
          </w:p>
        </w:tc>
        <w:tc>
          <w:tcPr>
            <w:tcW w:w="1400" w:type="dxa"/>
            <w:noWrap w:val="0"/>
            <w:vAlign w:val="center"/>
          </w:tcPr>
          <w:p w14:paraId="4A749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4.90</w:t>
            </w:r>
          </w:p>
        </w:tc>
        <w:tc>
          <w:tcPr>
            <w:tcW w:w="1386" w:type="dxa"/>
            <w:noWrap w:val="0"/>
            <w:vAlign w:val="center"/>
          </w:tcPr>
          <w:p w14:paraId="1B3CB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2CBE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953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ACEB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1876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4.90</w:t>
            </w:r>
          </w:p>
        </w:tc>
        <w:tc>
          <w:tcPr>
            <w:tcW w:w="1400" w:type="dxa"/>
            <w:noWrap w:val="0"/>
            <w:vAlign w:val="center"/>
          </w:tcPr>
          <w:p w14:paraId="27C53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4.90</w:t>
            </w:r>
          </w:p>
        </w:tc>
        <w:tc>
          <w:tcPr>
            <w:tcW w:w="1386" w:type="dxa"/>
            <w:noWrap w:val="0"/>
            <w:vAlign w:val="center"/>
          </w:tcPr>
          <w:p w14:paraId="5AFD5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F56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FAA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4D9A5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8B61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w:t>
            </w:r>
          </w:p>
        </w:tc>
        <w:tc>
          <w:tcPr>
            <w:tcW w:w="1400" w:type="dxa"/>
            <w:noWrap w:val="0"/>
            <w:vAlign w:val="center"/>
          </w:tcPr>
          <w:p w14:paraId="2DE6A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w:t>
            </w:r>
          </w:p>
        </w:tc>
        <w:tc>
          <w:tcPr>
            <w:tcW w:w="1386" w:type="dxa"/>
            <w:noWrap w:val="0"/>
            <w:vAlign w:val="center"/>
          </w:tcPr>
          <w:p w14:paraId="0978F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578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FF5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5F1F2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7BFB5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w:t>
            </w:r>
          </w:p>
        </w:tc>
        <w:tc>
          <w:tcPr>
            <w:tcW w:w="1400" w:type="dxa"/>
            <w:noWrap w:val="0"/>
            <w:vAlign w:val="center"/>
          </w:tcPr>
          <w:p w14:paraId="705F8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w:t>
            </w:r>
          </w:p>
        </w:tc>
        <w:tc>
          <w:tcPr>
            <w:tcW w:w="1386" w:type="dxa"/>
            <w:noWrap w:val="0"/>
            <w:vAlign w:val="center"/>
          </w:tcPr>
          <w:p w14:paraId="3F334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6D3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EF0D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00CAF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2C0F2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80.46</w:t>
            </w:r>
          </w:p>
        </w:tc>
        <w:tc>
          <w:tcPr>
            <w:tcW w:w="1400" w:type="dxa"/>
            <w:noWrap w:val="0"/>
            <w:vAlign w:val="center"/>
          </w:tcPr>
          <w:p w14:paraId="579DB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80.46</w:t>
            </w:r>
          </w:p>
        </w:tc>
        <w:tc>
          <w:tcPr>
            <w:tcW w:w="1386" w:type="dxa"/>
            <w:noWrap w:val="0"/>
            <w:vAlign w:val="center"/>
          </w:tcPr>
          <w:p w14:paraId="5B680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B3C5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1F1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28E98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77CEF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80.46</w:t>
            </w:r>
          </w:p>
        </w:tc>
        <w:tc>
          <w:tcPr>
            <w:tcW w:w="1400" w:type="dxa"/>
            <w:noWrap w:val="0"/>
            <w:vAlign w:val="center"/>
          </w:tcPr>
          <w:p w14:paraId="25D59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80.46</w:t>
            </w:r>
          </w:p>
        </w:tc>
        <w:tc>
          <w:tcPr>
            <w:tcW w:w="1386" w:type="dxa"/>
            <w:noWrap w:val="0"/>
            <w:vAlign w:val="center"/>
          </w:tcPr>
          <w:p w14:paraId="65F35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FDB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D01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2120101|行政运行</w:t>
            </w:r>
          </w:p>
        </w:tc>
        <w:tc>
          <w:tcPr>
            <w:tcW w:w="3040" w:type="dxa"/>
            <w:noWrap w:val="0"/>
            <w:vAlign w:val="center"/>
          </w:tcPr>
          <w:p w14:paraId="3936D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8043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80.46</w:t>
            </w:r>
          </w:p>
        </w:tc>
        <w:tc>
          <w:tcPr>
            <w:tcW w:w="1400" w:type="dxa"/>
            <w:noWrap w:val="0"/>
            <w:vAlign w:val="center"/>
          </w:tcPr>
          <w:p w14:paraId="449EB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80.46</w:t>
            </w:r>
          </w:p>
        </w:tc>
        <w:tc>
          <w:tcPr>
            <w:tcW w:w="1386" w:type="dxa"/>
            <w:noWrap w:val="0"/>
            <w:vAlign w:val="center"/>
          </w:tcPr>
          <w:p w14:paraId="722F9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E53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54C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67510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60D7D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c>
          <w:tcPr>
            <w:tcW w:w="1400" w:type="dxa"/>
            <w:noWrap w:val="0"/>
            <w:vAlign w:val="center"/>
          </w:tcPr>
          <w:p w14:paraId="1E17F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D175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r>
      <w:tr w14:paraId="2C775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CAF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0FF46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53E30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c>
          <w:tcPr>
            <w:tcW w:w="1400" w:type="dxa"/>
            <w:noWrap w:val="0"/>
            <w:vAlign w:val="center"/>
          </w:tcPr>
          <w:p w14:paraId="6AE40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57CE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r>
      <w:tr w14:paraId="278DD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D4E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0FA74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4FFF7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c>
          <w:tcPr>
            <w:tcW w:w="1400" w:type="dxa"/>
            <w:noWrap w:val="0"/>
            <w:vAlign w:val="center"/>
          </w:tcPr>
          <w:p w14:paraId="642A3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DB44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r>
      <w:tr w14:paraId="26F6B6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98D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A560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1E3A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7.05</w:t>
            </w:r>
          </w:p>
        </w:tc>
        <w:tc>
          <w:tcPr>
            <w:tcW w:w="1400" w:type="dxa"/>
            <w:noWrap w:val="0"/>
            <w:vAlign w:val="center"/>
          </w:tcPr>
          <w:p w14:paraId="1E930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7.05</w:t>
            </w:r>
          </w:p>
        </w:tc>
        <w:tc>
          <w:tcPr>
            <w:tcW w:w="1386" w:type="dxa"/>
            <w:noWrap w:val="0"/>
            <w:vAlign w:val="center"/>
          </w:tcPr>
          <w:p w14:paraId="1F2A8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E59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807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389C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BEA9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7.05</w:t>
            </w:r>
          </w:p>
        </w:tc>
        <w:tc>
          <w:tcPr>
            <w:tcW w:w="1400" w:type="dxa"/>
            <w:noWrap w:val="0"/>
            <w:vAlign w:val="center"/>
          </w:tcPr>
          <w:p w14:paraId="5E382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7.05</w:t>
            </w:r>
          </w:p>
        </w:tc>
        <w:tc>
          <w:tcPr>
            <w:tcW w:w="1386" w:type="dxa"/>
            <w:noWrap w:val="0"/>
            <w:vAlign w:val="center"/>
          </w:tcPr>
          <w:p w14:paraId="602B1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C36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5E1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205D8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F0EF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7.05</w:t>
            </w:r>
          </w:p>
        </w:tc>
        <w:tc>
          <w:tcPr>
            <w:tcW w:w="1400" w:type="dxa"/>
            <w:noWrap w:val="0"/>
            <w:vAlign w:val="center"/>
          </w:tcPr>
          <w:p w14:paraId="7F1C8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7.05</w:t>
            </w:r>
          </w:p>
        </w:tc>
        <w:tc>
          <w:tcPr>
            <w:tcW w:w="1386" w:type="dxa"/>
            <w:noWrap w:val="0"/>
            <w:vAlign w:val="center"/>
          </w:tcPr>
          <w:p w14:paraId="0B29B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2A9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6E3B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FFC48D6">
      <w:pPr>
        <w:sectPr>
          <w:pgSz w:w="11906" w:h="16838"/>
          <w:pgMar w:top="873" w:right="1440" w:bottom="873" w:left="1440" w:header="720" w:footer="720" w:gutter="0"/>
          <w:pgNumType w:fmt="numberInDash"/>
          <w:cols w:space="720" w:num="1"/>
          <w:docGrid w:type="lines" w:linePitch="312" w:charSpace="0"/>
        </w:sectPr>
      </w:pPr>
    </w:p>
    <w:p w14:paraId="0EDB7F4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D09D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A565B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EB51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C5BFD4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单位：许昌市自然资源和规划局经济技术开发区分局</w:t>
            </w:r>
          </w:p>
        </w:tc>
        <w:tc>
          <w:tcPr>
            <w:tcW w:w="2000" w:type="dxa"/>
            <w:noWrap w:val="0"/>
            <w:vAlign w:val="center"/>
          </w:tcPr>
          <w:p w14:paraId="2CD0C7D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2A727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D0B2F5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F489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2A4F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7BFE6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D74C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BC927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0AE89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836B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96AA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E591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5C78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8FB4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BB7D7B3">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8B6557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1A4ACD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D9D7D80">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705011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7FB4F1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82CBBED">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A9E58B1">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0B91E1D">
            <w:pPr>
              <w:widowControl w:val="0"/>
              <w:jc w:val="both"/>
              <w:rPr>
                <w:rFonts w:ascii="Calibri" w:hAnsi="Calibri" w:eastAsia="仿宋_GB2312" w:cs="Arial"/>
                <w:kern w:val="2"/>
                <w:sz w:val="32"/>
                <w:szCs w:val="24"/>
                <w:lang w:val="en-US" w:eastAsia="zh-CN" w:bidi="ar-SA"/>
              </w:rPr>
            </w:pPr>
          </w:p>
        </w:tc>
      </w:tr>
      <w:tr w14:paraId="1AC04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CC5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8C42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D096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86.53</w:t>
            </w:r>
          </w:p>
        </w:tc>
        <w:tc>
          <w:tcPr>
            <w:tcW w:w="740" w:type="dxa"/>
            <w:noWrap w:val="0"/>
            <w:vAlign w:val="center"/>
          </w:tcPr>
          <w:p w14:paraId="33106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3949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D37C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10.66</w:t>
            </w:r>
          </w:p>
        </w:tc>
        <w:tc>
          <w:tcPr>
            <w:tcW w:w="740" w:type="dxa"/>
            <w:noWrap w:val="0"/>
            <w:vAlign w:val="center"/>
          </w:tcPr>
          <w:p w14:paraId="1B57B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8B08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E058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D2F4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B7F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69AA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3CA4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25.86</w:t>
            </w:r>
          </w:p>
        </w:tc>
        <w:tc>
          <w:tcPr>
            <w:tcW w:w="740" w:type="dxa"/>
            <w:noWrap w:val="0"/>
            <w:vAlign w:val="center"/>
          </w:tcPr>
          <w:p w14:paraId="4AD4C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BC9C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E60E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2.37</w:t>
            </w:r>
          </w:p>
        </w:tc>
        <w:tc>
          <w:tcPr>
            <w:tcW w:w="740" w:type="dxa"/>
            <w:noWrap w:val="0"/>
            <w:vAlign w:val="center"/>
          </w:tcPr>
          <w:p w14:paraId="31C3E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D693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0437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DBF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003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9C5A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AAB9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29.98</w:t>
            </w:r>
          </w:p>
        </w:tc>
        <w:tc>
          <w:tcPr>
            <w:tcW w:w="740" w:type="dxa"/>
            <w:noWrap w:val="0"/>
            <w:vAlign w:val="center"/>
          </w:tcPr>
          <w:p w14:paraId="3D57C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25A16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D372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1.22</w:t>
            </w:r>
          </w:p>
        </w:tc>
        <w:tc>
          <w:tcPr>
            <w:tcW w:w="740" w:type="dxa"/>
            <w:noWrap w:val="0"/>
            <w:vAlign w:val="center"/>
          </w:tcPr>
          <w:p w14:paraId="10969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D92C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96AD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C554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A36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0599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5694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10.80</w:t>
            </w:r>
          </w:p>
        </w:tc>
        <w:tc>
          <w:tcPr>
            <w:tcW w:w="740" w:type="dxa"/>
            <w:noWrap w:val="0"/>
            <w:vAlign w:val="center"/>
          </w:tcPr>
          <w:p w14:paraId="1A363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4409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EB27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0C9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A2AD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7FD5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r>
      <w:tr w14:paraId="30CB6F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46B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42AF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120D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451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357183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E467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B04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4C19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CB17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DE9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1F7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FCE4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0C63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0BC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408C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1CCF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C82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4FC73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4E45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r>
      <w:tr w14:paraId="1B868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24E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EEBC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A378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7.76</w:t>
            </w:r>
          </w:p>
        </w:tc>
        <w:tc>
          <w:tcPr>
            <w:tcW w:w="740" w:type="dxa"/>
            <w:noWrap w:val="0"/>
            <w:vAlign w:val="center"/>
          </w:tcPr>
          <w:p w14:paraId="3B00B7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8058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4C6C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740" w:type="dxa"/>
            <w:noWrap w:val="0"/>
            <w:vAlign w:val="center"/>
          </w:tcPr>
          <w:p w14:paraId="7B51CA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8424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B260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B47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5F2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B296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B68B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465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71E8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6F0F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969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CB21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38CC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1D5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D52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86D5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747A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2.36</w:t>
            </w:r>
          </w:p>
        </w:tc>
        <w:tc>
          <w:tcPr>
            <w:tcW w:w="740" w:type="dxa"/>
            <w:noWrap w:val="0"/>
            <w:vAlign w:val="center"/>
          </w:tcPr>
          <w:p w14:paraId="2411B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BBD3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2B0C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741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9C77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78A4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F5B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D1A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9030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CE79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2.54</w:t>
            </w:r>
          </w:p>
        </w:tc>
        <w:tc>
          <w:tcPr>
            <w:tcW w:w="740" w:type="dxa"/>
            <w:noWrap w:val="0"/>
            <w:vAlign w:val="center"/>
          </w:tcPr>
          <w:p w14:paraId="7639D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2405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7F49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AC7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3A16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D1D8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BFA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C7D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712D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446F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740" w:type="dxa"/>
            <w:noWrap w:val="0"/>
            <w:vAlign w:val="center"/>
          </w:tcPr>
          <w:p w14:paraId="596D8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55F46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72BB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42C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2FC1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1E9E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0A0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995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F4EF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A8AA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7.05</w:t>
            </w:r>
          </w:p>
        </w:tc>
        <w:tc>
          <w:tcPr>
            <w:tcW w:w="740" w:type="dxa"/>
            <w:noWrap w:val="0"/>
            <w:vAlign w:val="center"/>
          </w:tcPr>
          <w:p w14:paraId="636E3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5B29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6717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0.80</w:t>
            </w:r>
          </w:p>
        </w:tc>
        <w:tc>
          <w:tcPr>
            <w:tcW w:w="740" w:type="dxa"/>
            <w:noWrap w:val="0"/>
            <w:vAlign w:val="center"/>
          </w:tcPr>
          <w:p w14:paraId="009C2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5CF4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4575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8A1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17E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C430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560B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22E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0AE0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AE7C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973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2B5F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F38D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179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292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8219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2CA3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740" w:type="dxa"/>
            <w:noWrap w:val="0"/>
            <w:vAlign w:val="center"/>
          </w:tcPr>
          <w:p w14:paraId="6505E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9200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7953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724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C6F7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17D5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946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B70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C361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C509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5.96</w:t>
            </w:r>
          </w:p>
        </w:tc>
        <w:tc>
          <w:tcPr>
            <w:tcW w:w="740" w:type="dxa"/>
            <w:noWrap w:val="0"/>
            <w:vAlign w:val="center"/>
          </w:tcPr>
          <w:p w14:paraId="5C694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63BB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5A77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547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4395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4B3E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F95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481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A401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DA75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DFE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9892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FE7F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C91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110F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E461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985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380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D8E5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A90E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5.96</w:t>
            </w:r>
          </w:p>
        </w:tc>
        <w:tc>
          <w:tcPr>
            <w:tcW w:w="740" w:type="dxa"/>
            <w:noWrap w:val="0"/>
            <w:vAlign w:val="center"/>
          </w:tcPr>
          <w:p w14:paraId="504C4A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4BE1A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82A7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3DA8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2DF3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A0D8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5B5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137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F264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36F4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C65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5FF7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61F9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BA5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CB71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8B86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BFE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3DA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E408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8759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18F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801F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C620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026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7337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C1D8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CC2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1F6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8BB3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4116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D7C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974E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F2DA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6F6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4CE4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37C5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350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E18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3625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0CD7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EB1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2E90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21F0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0.95</w:t>
            </w:r>
          </w:p>
        </w:tc>
        <w:tc>
          <w:tcPr>
            <w:tcW w:w="740" w:type="dxa"/>
            <w:noWrap w:val="0"/>
            <w:vAlign w:val="center"/>
          </w:tcPr>
          <w:p w14:paraId="34029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EC45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4A20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223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612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D366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C8B5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254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F847A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8888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c>
          <w:tcPr>
            <w:tcW w:w="740" w:type="dxa"/>
            <w:noWrap w:val="0"/>
            <w:vAlign w:val="center"/>
          </w:tcPr>
          <w:p w14:paraId="703F8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F80A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8AC0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F96C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056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7507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36CF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CA1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98CFA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DC9F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0.55</w:t>
            </w:r>
          </w:p>
        </w:tc>
        <w:tc>
          <w:tcPr>
            <w:tcW w:w="740" w:type="dxa"/>
            <w:noWrap w:val="0"/>
            <w:vAlign w:val="center"/>
          </w:tcPr>
          <w:p w14:paraId="73BF8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12242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A36E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4A5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8E0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1FD1A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5621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217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2093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75F3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0B3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A080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966F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57A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05D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2949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965E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48E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F0C3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668B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4.06</w:t>
            </w:r>
          </w:p>
        </w:tc>
        <w:tc>
          <w:tcPr>
            <w:tcW w:w="740" w:type="dxa"/>
            <w:noWrap w:val="0"/>
            <w:vAlign w:val="center"/>
          </w:tcPr>
          <w:p w14:paraId="0E89D8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F798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7C7E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9D0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115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16567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9916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E2C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0BAE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B82C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601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E8F1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0860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EB2D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1EC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E930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06F8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516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0F73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957F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740" w:type="dxa"/>
            <w:noWrap w:val="0"/>
            <w:vAlign w:val="center"/>
          </w:tcPr>
          <w:p w14:paraId="4E249C16">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9D51854">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176465F">
            <w:pPr>
              <w:widowControl w:val="0"/>
              <w:jc w:val="both"/>
              <w:rPr>
                <w:rFonts w:ascii="Calibri" w:hAnsi="Calibri" w:eastAsia="仿宋_GB2312" w:cs="Arial"/>
                <w:kern w:val="2"/>
                <w:sz w:val="32"/>
                <w:szCs w:val="24"/>
                <w:lang w:val="en-US" w:eastAsia="zh-CN" w:bidi="ar-SA"/>
              </w:rPr>
            </w:pPr>
          </w:p>
        </w:tc>
      </w:tr>
      <w:tr w14:paraId="73D410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E1F49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7B43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92.49</w:t>
            </w:r>
          </w:p>
        </w:tc>
        <w:tc>
          <w:tcPr>
            <w:tcW w:w="7440" w:type="dxa"/>
            <w:gridSpan w:val="5"/>
            <w:noWrap w:val="0"/>
            <w:vAlign w:val="center"/>
          </w:tcPr>
          <w:p w14:paraId="76A7C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60FB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12.66</w:t>
            </w:r>
          </w:p>
        </w:tc>
      </w:tr>
      <w:tr w14:paraId="29271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63D3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B9415C8">
      <w:pPr>
        <w:sectPr>
          <w:pgSz w:w="16838" w:h="11906" w:orient="landscape"/>
          <w:pgMar w:top="669" w:right="2007" w:bottom="669" w:left="2007" w:header="720" w:footer="720" w:gutter="0"/>
          <w:pgNumType w:fmt="numberInDash"/>
          <w:cols w:space="720" w:num="1"/>
          <w:docGrid w:type="lines" w:linePitch="312" w:charSpace="0"/>
        </w:sectPr>
      </w:pPr>
    </w:p>
    <w:p w14:paraId="61163B0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C389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09B0F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D0F8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1C72F7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单位：许昌市自然资源和规划局经济技术开发区分局</w:t>
            </w:r>
          </w:p>
        </w:tc>
        <w:tc>
          <w:tcPr>
            <w:tcW w:w="2000" w:type="dxa"/>
            <w:noWrap w:val="0"/>
            <w:vAlign w:val="center"/>
          </w:tcPr>
          <w:p w14:paraId="309DFBB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0C8BEE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C83000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F8EE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B6F5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4CFE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5CD1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B919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49A8F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0DAA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E454D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2D8D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7915AB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6B3FFFD">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13896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28BC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F8E8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DB1864A">
            <w:pPr>
              <w:widowControl w:val="0"/>
              <w:jc w:val="both"/>
              <w:rPr>
                <w:rFonts w:ascii="Calibri" w:hAnsi="Calibri" w:eastAsia="仿宋_GB2312" w:cs="Arial"/>
                <w:kern w:val="2"/>
                <w:sz w:val="32"/>
                <w:szCs w:val="24"/>
                <w:lang w:val="en-US" w:eastAsia="zh-CN" w:bidi="ar-SA"/>
              </w:rPr>
            </w:pPr>
          </w:p>
        </w:tc>
      </w:tr>
      <w:tr w14:paraId="73F26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233CB4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411FCF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045D3B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C28A4E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EA8C95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1D9BFC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65826C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3C05A3C">
            <w:pPr>
              <w:widowControl w:val="0"/>
              <w:jc w:val="both"/>
              <w:rPr>
                <w:rFonts w:ascii="Calibri" w:hAnsi="Calibri" w:eastAsia="仿宋_GB2312" w:cs="Arial"/>
                <w:kern w:val="2"/>
                <w:sz w:val="32"/>
                <w:szCs w:val="24"/>
                <w:lang w:val="en-US" w:eastAsia="zh-CN" w:bidi="ar-SA"/>
              </w:rPr>
            </w:pPr>
          </w:p>
        </w:tc>
      </w:tr>
      <w:tr w14:paraId="3C6A45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C9C8DF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B8EE34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765519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5A8B28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668E36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1C1A92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C427B7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2D167F9">
            <w:pPr>
              <w:widowControl w:val="0"/>
              <w:jc w:val="both"/>
              <w:rPr>
                <w:rFonts w:ascii="Calibri" w:hAnsi="Calibri" w:eastAsia="仿宋_GB2312" w:cs="Arial"/>
                <w:kern w:val="2"/>
                <w:sz w:val="32"/>
                <w:szCs w:val="24"/>
                <w:lang w:val="en-US" w:eastAsia="zh-CN" w:bidi="ar-SA"/>
              </w:rPr>
            </w:pPr>
          </w:p>
        </w:tc>
      </w:tr>
      <w:tr w14:paraId="3F926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5F218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FB41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C916E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8AE4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293B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27BC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A192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45F53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595F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2E46E0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031C5D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B5BEDE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FAD429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FBDF7C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4B61C05">
            <w:pPr>
              <w:widowControl w:val="0"/>
              <w:jc w:val="both"/>
              <w:rPr>
                <w:rFonts w:ascii="Calibri" w:hAnsi="Calibri" w:eastAsia="仿宋_GB2312" w:cs="Arial"/>
                <w:kern w:val="2"/>
                <w:sz w:val="32"/>
                <w:szCs w:val="24"/>
                <w:lang w:val="en-US" w:eastAsia="zh-CN" w:bidi="ar-SA"/>
              </w:rPr>
            </w:pPr>
          </w:p>
        </w:tc>
      </w:tr>
      <w:tr w14:paraId="0A73E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51290CE">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1C9A0E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92F7E2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3794E3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94CB54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BFE91D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454FDAB">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FDA9DDA">
            <w:pPr>
              <w:widowControl w:val="0"/>
              <w:jc w:val="both"/>
              <w:rPr>
                <w:rFonts w:ascii="Calibri" w:hAnsi="Calibri" w:eastAsia="仿宋_GB2312" w:cs="Arial"/>
                <w:kern w:val="2"/>
                <w:sz w:val="32"/>
                <w:szCs w:val="24"/>
                <w:lang w:val="en-US" w:eastAsia="zh-CN" w:bidi="ar-SA"/>
              </w:rPr>
            </w:pPr>
          </w:p>
        </w:tc>
      </w:tr>
      <w:tr w14:paraId="597F9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3E73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889904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DD9364D">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34BB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B36A2B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2F1B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46BB38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单位：许昌市自然资源和规划局经济技术开发区分局</w:t>
            </w:r>
          </w:p>
        </w:tc>
        <w:tc>
          <w:tcPr>
            <w:tcW w:w="2000" w:type="dxa"/>
            <w:noWrap w:val="0"/>
            <w:vAlign w:val="center"/>
          </w:tcPr>
          <w:p w14:paraId="5545093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41ADA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665112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5AD6B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15C2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EE906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C755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5170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505E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49ED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CD2D3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3C88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CB98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4E5B94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80434B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914F16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B5F0C3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96A849F">
            <w:pPr>
              <w:widowControl w:val="0"/>
              <w:jc w:val="both"/>
              <w:rPr>
                <w:rFonts w:ascii="Calibri" w:hAnsi="Calibri" w:eastAsia="仿宋_GB2312" w:cs="Arial"/>
                <w:kern w:val="2"/>
                <w:sz w:val="32"/>
                <w:szCs w:val="24"/>
                <w:lang w:val="en-US" w:eastAsia="zh-CN" w:bidi="ar-SA"/>
              </w:rPr>
            </w:pPr>
          </w:p>
        </w:tc>
      </w:tr>
      <w:tr w14:paraId="0D580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D73634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D00B2E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E34B5C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12AC49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682D54F">
            <w:pPr>
              <w:widowControl w:val="0"/>
              <w:jc w:val="both"/>
              <w:rPr>
                <w:rFonts w:ascii="Calibri" w:hAnsi="Calibri" w:eastAsia="仿宋_GB2312" w:cs="Arial"/>
                <w:kern w:val="2"/>
                <w:sz w:val="32"/>
                <w:szCs w:val="24"/>
                <w:lang w:val="en-US" w:eastAsia="zh-CN" w:bidi="ar-SA"/>
              </w:rPr>
            </w:pPr>
          </w:p>
        </w:tc>
      </w:tr>
      <w:tr w14:paraId="04796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3DFF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ADF7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AAD3E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EEBA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97019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3088C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314F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5E1A6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3638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72EF1B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B7F7311">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2701F7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79A1BB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86B047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72BF55D">
            <w:pPr>
              <w:widowControl w:val="0"/>
              <w:jc w:val="both"/>
              <w:rPr>
                <w:rFonts w:ascii="Calibri" w:hAnsi="Calibri" w:eastAsia="仿宋_GB2312" w:cs="Arial"/>
                <w:kern w:val="2"/>
                <w:sz w:val="32"/>
                <w:szCs w:val="24"/>
                <w:lang w:val="en-US" w:eastAsia="zh-CN" w:bidi="ar-SA"/>
              </w:rPr>
            </w:pPr>
          </w:p>
        </w:tc>
      </w:tr>
      <w:tr w14:paraId="701FFC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3B93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1628E3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5235D7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0F95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B3614E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92ED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7107F7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单位：许昌市自然资源和规划局经济技术开发区分局</w:t>
            </w:r>
          </w:p>
        </w:tc>
        <w:tc>
          <w:tcPr>
            <w:tcW w:w="2000" w:type="dxa"/>
            <w:noWrap w:val="0"/>
            <w:vAlign w:val="center"/>
          </w:tcPr>
          <w:p w14:paraId="2732886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375EE4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7BAC58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1687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F657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3017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D6F8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42AD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FFE2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83178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3D46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750B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6460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1B7F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6E49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2145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3EB698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061FE2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43F2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896C1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8361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D42C98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5B073E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8AD31A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EE46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9CDB9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F4CD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D2DD872">
            <w:pPr>
              <w:widowControl w:val="0"/>
              <w:jc w:val="both"/>
              <w:rPr>
                <w:rFonts w:ascii="Calibri" w:hAnsi="Calibri" w:eastAsia="仿宋_GB2312" w:cs="Arial"/>
                <w:kern w:val="2"/>
                <w:sz w:val="32"/>
                <w:szCs w:val="24"/>
                <w:lang w:val="en-US" w:eastAsia="zh-CN" w:bidi="ar-SA"/>
              </w:rPr>
            </w:pPr>
          </w:p>
        </w:tc>
      </w:tr>
      <w:tr w14:paraId="7ADD8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000F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0B02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8A4B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0F68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4539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895CF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08FC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3DB3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1225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F947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E516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50FAF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EB58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970F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9391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1A48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A97B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F5E1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EB1B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5DB7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C653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89AA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55F8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FF04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AC54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7F75B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3C1CA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B55EED9">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00DAC2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0F92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B7ED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FF73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FFDC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7014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AD84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5B572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C4DA3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5CBF7F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6DAFD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456099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862D3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A9CBE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F2746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A1B2C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D6A92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6DCC6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E5BDC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E0DAE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F93EF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A41B5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2C72CBB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119.45</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与上年度相比，收、支总计各增加36.43万元，增长43.89%，主要原因是较上年在职人员增加,人员工资调标;业务量增加，工作经费增长。</w:t>
      </w:r>
    </w:p>
    <w:p w14:paraId="0005C4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9245DD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2025年度收入合计106.99万元，其中：财政拨款收入106.99万元，占100.00%;其他收入0.00万元，占0.00%。</w:t>
      </w:r>
    </w:p>
    <w:p w14:paraId="6E3810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D9C5E3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2025年度支出合计111.89万元，其中：基本支出110.04万元，占98.35%;项目支出1.85万元，占1.65%。</w:t>
      </w:r>
    </w:p>
    <w:p w14:paraId="37AE09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336760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2025年度财政拨款收、支总计均为106.99万元。与上年度相比，财政拨款收、支总计各增加23.98万元，增长28.89%，主要原因是较上年在职人员增加,人员工资调标;业务量增加，工作经费增长。</w:t>
      </w:r>
    </w:p>
    <w:p w14:paraId="05EC8B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0AE86B9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6F15FE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106.99万元，占支出合计的95.62%。与上年度相比，一般公共预算财政拨款支出增加23.98万元，增长28.89%，主要原因是较上年在职人员增加,人员工资调标;业务量增加，工作经费增长。</w:t>
      </w:r>
    </w:p>
    <w:p w14:paraId="09F4B95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D534A4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106.99万元，主要用于以下方面：社会保障和就业（类）支出12.73万元，占11.90%;卫生健康（类）支出4.90万元，占4.58%;城乡社区（类）支出80.46万元，占75.20%;农林水（类）支出1.85万元，占1.73%;住房保障（类）支出7.05万元，占6.59%。</w:t>
      </w:r>
    </w:p>
    <w:p w14:paraId="4040590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1A62A6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2025年度一般公共预算财政拨款支出年初预算为101.12万元，支出决算为106.99万元，完成年初预算的105.81%。其中：</w:t>
      </w:r>
    </w:p>
    <w:p w14:paraId="1486CFA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1.社会保障和就业支出（类）行政事业单位养老支出（款）行政单位离退休（项）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。年初预算为4.97万元，支出决算为4.97万元，完成年初预算的99.99%。决算数与年初预算数存在差异的主要原因是因万元四舍五入，导致预决算有差异。</w:t>
      </w:r>
    </w:p>
    <w:p w14:paraId="71BF239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。年初预算为8.33万元，支出决算为7.76万元，完成年初预算的93.17%。决算数与年初预算数存在差异的主要原因是2025年10月退休一人及社保基数调整，导致预决算有差异。</w:t>
      </w:r>
    </w:p>
    <w:p w14:paraId="206776E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3.卫生健康支出（类）行政事业单位医疗（款）行政单位医疗（项）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。年初预算为2.53万元，支出决算为2.36万元，完成年初预算的93.32%。决算数与年初预算数存在差异的主要原因是2025年10月退休一人及社保基数调整，导致预决算有差异。</w:t>
      </w:r>
    </w:p>
    <w:p w14:paraId="4551725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。年初预算为2.73万元，支出决算为2.54万元，完成年初预算的93.14%。决算数与年初预算数存在差异的主要原因是2025年10月退休一人及社保基数调整，导致预决算有差异。</w:t>
      </w:r>
    </w:p>
    <w:p w14:paraId="3730C5E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5.城乡社区支出（类）城乡社区管理事务（款）行政运行（项）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。年初预算为74.97万元，支出决算为80.46万元，完成年初预算的107.32%。决算数与年初预算数存在差异的主要原因是2025年度人员工资调标及发放以前年度津补贴、奖金，导致预决算有差异。</w:t>
      </w:r>
    </w:p>
    <w:p w14:paraId="1EDDAC6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6.农林水支出（类）农业农村（款）其他农业农村支出（项）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。年初预算为0.00万元，支出决算为1.85万元。决算数与年初预算数存在差异的主要原因是2025年度年初无预算，中期由农业农村局拨付驻村补助资金，导致预决算差异。</w:t>
      </w:r>
    </w:p>
    <w:p w14:paraId="6BF1EC3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。年初预算为7.59万元，支出决算为7.05万元，完成年初预算的92.92%。决算数与年初预算数存在差异的主要原因是2025年10月退休一人及基数调整，导致预决算有差异。</w:t>
      </w:r>
    </w:p>
    <w:p w14:paraId="181D06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0C0487A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2025年度一般公共预算财政拨款基本支出105.14万元。其中：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92.49万元，主要包括：基本工资、奖金、津贴补贴、机关事业单位基本养老保险缴费、职工基本医疗保险缴费、公务员医疗补助缴费、其他社会保障缴费、住房公积金、其他工资福利支出、退休费；</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12.66万元，主要包括：办公费、印刷费、电费、因公出国（境）费用、劳务费、委托业务费、工会经费、公务用车运行维护费、税金及附加费用、办公设备购置。</w:t>
      </w:r>
    </w:p>
    <w:p w14:paraId="2E85C0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F95D71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316015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B34A26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62A82F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1B2493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F901FD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14:paraId="1E531FE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A1122F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45435E7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9" w:name="_Toc9753"/>
      <w:r>
        <w:rPr>
          <w:rFonts w:hint="eastAsia" w:ascii="仿宋_GB2312" w:hAnsi="仿宋_GB2312" w:eastAsia="仿宋_GB2312" w:cs="仿宋_GB2312"/>
          <w:b/>
          <w:bCs/>
          <w:sz w:val="32"/>
          <w:szCs w:val="32"/>
          <w:lang w:val="en-US" w:eastAsia="zh-CN"/>
        </w:rPr>
        <w:t>1</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6F68A9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4AFFECE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26C8699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0.00万元。2025年期末，单位开支财政拨款的公务用车保有量为0辆。</w:t>
      </w:r>
    </w:p>
    <w:p w14:paraId="3966993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7D7C6E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13C785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53C0E5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2D3C12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2025年度机关运行经费支出12.66万元，比2024年增加2.77万元，增长28.00%。主要原因是业务量增加，购入固定资产，工作经费增长。</w:t>
      </w:r>
    </w:p>
    <w:p w14:paraId="261944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998A2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2.00万元，其中：政府采购货物支出2.00万元、政府采购工程支出0.00万元、政府采购服务支出0.00万元。授予中小企业合同金额2.00万元，占政府采购支出总额的100.00%，其中：授予小微企业合同金额2.00万元，占授予中小企业合同金额的100.00%。</w:t>
      </w:r>
    </w:p>
    <w:p w14:paraId="17423F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3428B3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4B51FA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7AD79F0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60F5A80">
      <w:pPr>
        <w:keepNext w:val="0"/>
        <w:keepLines w:val="0"/>
        <w:widowControl w:val="0"/>
        <w:suppressLineNumbers w:val="0"/>
        <w:spacing w:before="0" w:beforeAutospacing="0" w:after="0" w:afterAutospacing="0" w:line="560" w:lineRule="exact"/>
        <w:ind w:left="0" w:right="0"/>
        <w:jc w:val="both"/>
        <w:rPr>
          <w:rFonts w:hint="eastAsia" w:ascii="仿宋_GB2312" w:hAnsi="仿宋_GB2312" w:eastAsia="仿宋_GB2312" w:cs="仿宋_GB2312"/>
          <w:sz w:val="32"/>
          <w:szCs w:val="32"/>
          <w:lang w:val="en-US" w:eastAsia="zh-CN"/>
        </w:rPr>
      </w:pPr>
      <w:r>
        <w:rPr>
          <w:rFonts w:ascii="仿宋_GB2312" w:hAnsi="Times New Roman" w:eastAsia="仿宋_GB2312" w:cs="仿宋_GB2312"/>
          <w:kern w:val="0"/>
          <w:sz w:val="32"/>
          <w:szCs w:val="32"/>
          <w:lang w:val="en-US" w:eastAsia="zh-CN"/>
        </w:rPr>
        <w:t xml:space="preserve">    </w:t>
      </w:r>
      <w:r>
        <w:rPr>
          <w:rFonts w:hint="eastAsia" w:ascii="仿宋_GB2312" w:hAnsi="仿宋_GB2312" w:eastAsia="仿宋_GB2312" w:cs="仿宋_GB2312"/>
          <w:sz w:val="32"/>
          <w:szCs w:val="32"/>
          <w:lang w:val="en-US" w:eastAsia="zh-CN"/>
        </w:rPr>
        <w:t>我单位认真贯彻市委、市政府关于全面实施预算绩效管理的相关要求，全面深化预算绩效管理理念，积极开展预算绩效管理各项工作。2025年我单位无预算项目支出。</w:t>
      </w:r>
    </w:p>
    <w:p w14:paraId="12AC9D7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188437D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40E4BFEC">
      <w:pPr>
        <w:pStyle w:val="2"/>
        <w:rPr>
          <w:rFonts w:ascii="仿宋" w:hAnsi="仿宋" w:eastAsia="仿宋" w:cs="仿宋"/>
          <w:kern w:val="0"/>
          <w:sz w:val="32"/>
          <w:szCs w:val="32"/>
          <w:lang w:val="en-US" w:eastAsia="zh-CN"/>
        </w:rPr>
      </w:pPr>
    </w:p>
    <w:p w14:paraId="08FB0463">
      <w:pPr>
        <w:pStyle w:val="2"/>
        <w:rPr>
          <w:rFonts w:ascii="仿宋" w:hAnsi="仿宋" w:eastAsia="仿宋" w:cs="仿宋"/>
          <w:kern w:val="0"/>
          <w:sz w:val="32"/>
          <w:szCs w:val="32"/>
          <w:lang w:val="en-US" w:eastAsia="zh-CN"/>
        </w:rPr>
      </w:pPr>
    </w:p>
    <w:p w14:paraId="00EF7754">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B8C13A8">
      <w:pPr>
        <w:pStyle w:val="2"/>
        <w:rPr>
          <w:rFonts w:ascii="仿宋" w:hAnsi="仿宋" w:eastAsia="仿宋" w:cs="仿宋"/>
          <w:kern w:val="0"/>
          <w:sz w:val="32"/>
          <w:szCs w:val="32"/>
          <w:lang w:val="en-US" w:eastAsia="zh-CN"/>
        </w:rPr>
      </w:pPr>
    </w:p>
    <w:p w14:paraId="3A0A5908">
      <w:pPr>
        <w:rPr>
          <w:rFonts w:hint="eastAsia"/>
        </w:rPr>
      </w:pPr>
      <w:r>
        <w:rPr>
          <w:rFonts w:hint="eastAsia" w:ascii="黑体" w:hAnsi="宋体" w:eastAsia="黑体" w:cs="宋体"/>
          <w:kern w:val="0"/>
          <w:sz w:val="28"/>
          <w:szCs w:val="28"/>
          <w:lang w:eastAsia="zh-CN"/>
        </w:rPr>
        <w:tab/>
      </w:r>
      <w:r>
        <w:rPr>
          <w:rFonts w:hint="eastAsia"/>
          <w:lang w:eastAsia="zh-CN"/>
        </w:rPr>
        <w:tab/>
      </w:r>
    </w:p>
    <w:p w14:paraId="207BEC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D9A7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86F6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9A96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9536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A98E1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34A8C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F0F84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597AFC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AB81745">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F24D1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一、财政拨款收入：单位从同级政府财政部门取得的财政预算资金。</w:t>
      </w:r>
    </w:p>
    <w:p w14:paraId="174A98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二、事业收入：事业单位开展专业业务活动及其辅助活动取得的收入。</w:t>
      </w:r>
    </w:p>
    <w:p w14:paraId="11C280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三、上级补助收入：事业单位从主管部门和上级单位取得的非财政补助收入。</w:t>
      </w:r>
    </w:p>
    <w:p w14:paraId="31D8A3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四、附属单位上缴收入：事业单位取得附属独立核算单位根据有关规定上缴的收入。</w:t>
      </w:r>
    </w:p>
    <w:p w14:paraId="03A944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五、经营收入：事业单位在专业业务活动及其辅助活动之外开展非独立核算经营活动取得的收入。</w:t>
      </w:r>
    </w:p>
    <w:p w14:paraId="26F61F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六、其他收入：单位取得的除“财政拨款收入”、“事业收入”、“上级补助收入”、“附属单位上缴收入”、“经营收入”以外的各项收入。</w:t>
      </w:r>
    </w:p>
    <w:p w14:paraId="6835B7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七、使用非财政拨款结余：指事业单位使用以前年度积累的非财政拨款结余弥补当年收支差额的金额。</w:t>
      </w:r>
    </w:p>
    <w:p w14:paraId="365DA1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八、年初结转和结余：指单位以前年度尚未完成、结转到本年仍按原规定用途继续使用的资金，或项目已完成等产生的结余资金。</w:t>
      </w:r>
    </w:p>
    <w:p w14:paraId="2E8CEE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九、基本支出：为保障机构正常运转、完成日常工作任务而发生的人员支出和公用支出。</w:t>
      </w:r>
    </w:p>
    <w:p w14:paraId="3DDA58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十、项目支出：基本支出之外为完成特定行政任务和事业发展目标所发生的支出。</w:t>
      </w:r>
    </w:p>
    <w:p w14:paraId="2E2EF3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十一、经营支出：指事业单位在专业业务活动及其辅助活动之外开展非独立核算经营活动发生的支出。</w:t>
      </w:r>
    </w:p>
    <w:p w14:paraId="5B4CE8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十二、工资福利支出：单位支付给在职职工和编制外长期聘用人员的各类劳动报酬，以及为上述人员缴纳的各项社会保险费等。</w:t>
      </w:r>
    </w:p>
    <w:p w14:paraId="36B60D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十三、商品和服务支出：单位购买商品和服务的支出。</w:t>
      </w:r>
    </w:p>
    <w:p w14:paraId="2D0089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十四、对个人和家庭的补助支出：单位用于对个人和家庭的补助支出。</w:t>
      </w:r>
    </w:p>
    <w:p w14:paraId="03A4A1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十五、结余分配：指事业单位按照会计制度规定缴纳的所得税、提取的专用结余以及转入非财政拨款结余的金额等。</w:t>
      </w:r>
    </w:p>
    <w:p w14:paraId="742BBD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十六、年末结转和结余：指单位按有关规定结转到下年或以后年度继续使用的资金，或项目已完成等产生的结余资金。</w:t>
      </w:r>
    </w:p>
    <w:p w14:paraId="296A50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5CC39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3B33C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3868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2E45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2586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B82F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6354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A985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12D5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CFCD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6F36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3001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C919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5993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9E1F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8647A8">
      <w:pPr>
        <w:keepNext w:val="0"/>
        <w:keepLines w:val="0"/>
        <w:pageBreakBefore w:val="0"/>
        <w:widowControl/>
        <w:kinsoku/>
        <w:wordWrap/>
        <w:overflowPunct/>
        <w:topLinePunct w:val="0"/>
        <w:autoSpaceDE/>
        <w:autoSpaceDN/>
        <w:bidi w:val="0"/>
        <w:adjustRightInd/>
        <w:snapToGrid/>
        <w:spacing w:line="590" w:lineRule="exact"/>
        <w:jc w:val="both"/>
        <w:rPr>
          <w:rFonts w:hint="eastAsia" w:ascii="仿宋_GB2312" w:hAnsi="仿宋_GB2312" w:eastAsia="仿宋_GB2312" w:cs="仿宋_GB2312"/>
          <w:sz w:val="32"/>
          <w:szCs w:val="32"/>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D93F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00563B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00563B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D206DCF"/>
    <w:rsid w:val="28992AC4"/>
    <w:rsid w:val="5F9F8F7E"/>
    <w:rsid w:val="67B53A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36</Words>
  <Characters>39</Characters>
  <Lines>1</Lines>
  <Paragraphs>1</Paragraphs>
  <TotalTime>2.33333333333333</TotalTime>
  <ScaleCrop>false</ScaleCrop>
  <LinksUpToDate>false</LinksUpToDate>
  <CharactersWithSpaces>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2026-10-21T08:06:47Z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E61F75F9DCE7436AB403F2C0C2CCA215_13</vt:lpwstr>
  </property>
  <property fmtid="{D5CDD505-2E9C-101B-9397-08002B2CF9AE}" pid="4" name="KSOTemplateDocerSaveRecord">
    <vt:lpwstr>eyJoZGlkIjoiZjhjZTdmNTdhZGQ1OWQ1NmM0NGVhMGVmOGJkYjU3ODUiLCJ1c2VySWQiOiI5MDAwNDg3ODIifQ==</vt:lpwstr>
  </property>
</Properties>
</file>