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9E7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06E2B6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B2E6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4E3B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4585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CD4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AC60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0FC4A5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许昌市自然资源和规划局城乡一体化示范区分局</w:t>
      </w:r>
      <w:r>
        <w:rPr>
          <w:rFonts w:hint="eastAsia" w:ascii="黑体" w:hAnsi="宋体" w:eastAsia="黑体" w:cs="黑体"/>
          <w:kern w:val="2"/>
          <w:sz w:val="44"/>
          <w:szCs w:val="44"/>
          <w:lang w:val="en-US" w:eastAsia="zh-CN"/>
        </w:rPr>
        <w:t>单位决算</w:t>
      </w:r>
    </w:p>
    <w:p w14:paraId="708991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AB78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F475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0624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3268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59E6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B0A15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5AB5D2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238692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许昌市自然资源和规划局城乡一体化示范区分局概况</w:t>
      </w:r>
    </w:p>
    <w:p w14:paraId="5919E97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72C99B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FBACC9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D4F12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3BDCE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58385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5B6FB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6B56B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50B75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C9509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6368D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F053C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2688C2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14BD2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D7E6F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B67E3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EF64E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BD136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B467A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A5478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06EF2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69788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61F4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F2816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83D64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41183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BB4DF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A99F7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CA18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7671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597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0570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86F8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0044057">
      <w:pPr>
        <w:bidi w:val="0"/>
        <w:rPr>
          <w:rFonts w:hint="eastAsia"/>
          <w:lang w:val="en-US" w:eastAsia="zh-CN"/>
        </w:rPr>
      </w:pPr>
    </w:p>
    <w:p w14:paraId="5DDD6933">
      <w:pPr>
        <w:bidi w:val="0"/>
        <w:rPr>
          <w:rFonts w:hint="eastAsia"/>
          <w:lang w:val="en-US" w:eastAsia="zh-CN"/>
        </w:rPr>
      </w:pPr>
    </w:p>
    <w:p w14:paraId="574277A8">
      <w:pPr>
        <w:bidi w:val="0"/>
        <w:rPr>
          <w:rFonts w:hint="eastAsia"/>
          <w:lang w:val="en-US" w:eastAsia="zh-CN"/>
        </w:rPr>
      </w:pPr>
    </w:p>
    <w:p w14:paraId="7E4D845E">
      <w:pPr>
        <w:bidi w:val="0"/>
        <w:rPr>
          <w:rFonts w:hint="eastAsia"/>
          <w:lang w:val="en-US" w:eastAsia="zh-CN"/>
        </w:rPr>
      </w:pPr>
    </w:p>
    <w:p w14:paraId="0D99198B">
      <w:pPr>
        <w:bidi w:val="0"/>
        <w:rPr>
          <w:rFonts w:hint="eastAsia"/>
          <w:lang w:val="en-US" w:eastAsia="zh-CN"/>
        </w:rPr>
      </w:pPr>
    </w:p>
    <w:p w14:paraId="350EC1A1">
      <w:pPr>
        <w:bidi w:val="0"/>
        <w:rPr>
          <w:rFonts w:hint="eastAsia"/>
          <w:lang w:val="en-US" w:eastAsia="zh-CN"/>
        </w:rPr>
      </w:pPr>
    </w:p>
    <w:p w14:paraId="41D8C23A">
      <w:pPr>
        <w:bidi w:val="0"/>
        <w:rPr>
          <w:rFonts w:hint="eastAsia"/>
          <w:lang w:val="en-US" w:eastAsia="zh-CN"/>
        </w:rPr>
      </w:pPr>
    </w:p>
    <w:p w14:paraId="14C0539D">
      <w:pPr>
        <w:bidi w:val="0"/>
        <w:rPr>
          <w:rFonts w:hint="eastAsia"/>
          <w:lang w:val="en-US" w:eastAsia="zh-CN"/>
        </w:rPr>
      </w:pPr>
    </w:p>
    <w:p w14:paraId="54889D4F">
      <w:pPr>
        <w:bidi w:val="0"/>
        <w:rPr>
          <w:rFonts w:hint="eastAsia"/>
          <w:lang w:val="en-US" w:eastAsia="zh-CN"/>
        </w:rPr>
      </w:pPr>
    </w:p>
    <w:p w14:paraId="2E46B16D">
      <w:pPr>
        <w:bidi w:val="0"/>
        <w:rPr>
          <w:rFonts w:hint="eastAsia"/>
          <w:lang w:val="en-US" w:eastAsia="zh-CN"/>
        </w:rPr>
      </w:pPr>
    </w:p>
    <w:p w14:paraId="3E14E6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第一部分许昌市自然资源和规划局城乡一体化示范区分局概况</w:t>
      </w:r>
    </w:p>
    <w:p w14:paraId="28E3D8C3">
      <w:pPr>
        <w:bidi w:val="0"/>
        <w:rPr>
          <w:rFonts w:hint="eastAsia"/>
        </w:rPr>
      </w:pPr>
    </w:p>
    <w:p w14:paraId="21ABCA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873FB3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0E7EF5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（一）贯彻执行国家关于国土资源、矿产资源、测绘管理的方针政策、法律法规，贯彻执行省政府关于国土资源、矿产资源、测绘管理的法规条例。</w:t>
      </w:r>
    </w:p>
    <w:p w14:paraId="5A47C9F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（二）负责实施示范区内土地利用总体规划、土地利用年度计划和其他专项规划；承办辖区内农用地转用、征收征用报件的上报工作。</w:t>
      </w:r>
    </w:p>
    <w:p w14:paraId="5C170E7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（三）组织实施示范区土地开发整理工作。</w:t>
      </w:r>
    </w:p>
    <w:p w14:paraId="176FB57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（四）负责示范区土地登记前期调查、土地确权、土地调查统计、土地纠纷调解等工作。</w:t>
      </w:r>
    </w:p>
    <w:p w14:paraId="7BF8195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（五）负责示范区年度土地供应计划编制工作，组织实施辖区内土地收购储备，承办辖区内国有建设用地使用权出让、转让、租赁、作价出资等前期基础工作。</w:t>
      </w:r>
    </w:p>
    <w:p w14:paraId="14B9933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（六）负责示范区土地违法、违规案件的调查处理。</w:t>
      </w:r>
    </w:p>
    <w:p w14:paraId="0F6FC99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B8DCD3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许昌市自然资源和规划局城乡一体化示范区分局内设机构4个，包括：综合办公室、空间规划和用途管制科、法规和调查监测科、自然资源开发利用和确权登记科。</w:t>
      </w:r>
    </w:p>
    <w:p w14:paraId="2893587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纳入本单位2025年度部门决算范围的为许昌市自然资源和规划局城乡一体化示范区分局。</w:t>
      </w:r>
    </w:p>
    <w:p w14:paraId="78F423F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2F4FE6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0AEE745">
      <w:pPr>
        <w:bidi w:val="0"/>
        <w:rPr>
          <w:rFonts w:hint="eastAsia"/>
          <w:lang w:val="en-US" w:eastAsia="zh-CN"/>
        </w:rPr>
      </w:pPr>
    </w:p>
    <w:p w14:paraId="0C57C833">
      <w:pPr>
        <w:bidi w:val="0"/>
        <w:rPr>
          <w:rFonts w:hint="eastAsia"/>
          <w:lang w:val="en-US" w:eastAsia="zh-CN"/>
        </w:rPr>
      </w:pPr>
    </w:p>
    <w:p w14:paraId="49210863">
      <w:pPr>
        <w:bidi w:val="0"/>
        <w:rPr>
          <w:lang w:val="en-US" w:eastAsia="zh-CN"/>
        </w:rPr>
      </w:pPr>
    </w:p>
    <w:p w14:paraId="329DF21C">
      <w:pPr>
        <w:bidi w:val="0"/>
        <w:rPr>
          <w:rFonts w:hint="eastAsia"/>
          <w:lang w:val="en-US" w:eastAsia="zh-CN"/>
        </w:rPr>
      </w:pPr>
      <w:r>
        <w:rPr>
          <w:rFonts w:hint="eastAsia"/>
          <w:lang w:val="en-US" w:eastAsia="zh-CN"/>
        </w:rPr>
        <w:t xml:space="preserve"> </w:t>
      </w:r>
    </w:p>
    <w:p w14:paraId="76F118C2">
      <w:pPr>
        <w:bidi w:val="0"/>
        <w:rPr>
          <w:rFonts w:hint="eastAsia"/>
        </w:rPr>
      </w:pPr>
      <w:r>
        <w:rPr>
          <w:rFonts w:hint="eastAsia"/>
          <w:lang w:val="en-US" w:eastAsia="zh-CN"/>
        </w:rPr>
        <w:t xml:space="preserve"> </w:t>
      </w:r>
    </w:p>
    <w:p w14:paraId="061FC4D4">
      <w:pPr>
        <w:bidi w:val="0"/>
        <w:rPr>
          <w:rFonts w:hint="eastAsia"/>
        </w:rPr>
      </w:pPr>
      <w:r>
        <w:rPr>
          <w:rFonts w:hint="eastAsia"/>
          <w:lang w:val="en-US" w:eastAsia="zh-CN"/>
        </w:rPr>
        <w:t xml:space="preserve"> </w:t>
      </w:r>
    </w:p>
    <w:p w14:paraId="42413A85">
      <w:pPr>
        <w:bidi w:val="0"/>
        <w:rPr>
          <w:rFonts w:hint="eastAsia"/>
        </w:rPr>
      </w:pPr>
      <w:r>
        <w:rPr>
          <w:rFonts w:hint="eastAsia"/>
          <w:lang w:val="en-US" w:eastAsia="zh-CN"/>
        </w:rPr>
        <w:t xml:space="preserve"> </w:t>
      </w:r>
    </w:p>
    <w:p w14:paraId="6F59C3BD">
      <w:pPr>
        <w:bidi w:val="0"/>
        <w:rPr>
          <w:rFonts w:hint="eastAsia"/>
        </w:rPr>
      </w:pPr>
      <w:r>
        <w:rPr>
          <w:rFonts w:hint="eastAsia"/>
          <w:lang w:val="en-US" w:eastAsia="zh-CN"/>
        </w:rPr>
        <w:t xml:space="preserve"> </w:t>
      </w:r>
    </w:p>
    <w:p w14:paraId="33C2AB3A">
      <w:pPr>
        <w:bidi w:val="0"/>
        <w:rPr>
          <w:rFonts w:hint="eastAsia"/>
        </w:rPr>
      </w:pPr>
      <w:r>
        <w:rPr>
          <w:rFonts w:hint="eastAsia"/>
          <w:lang w:val="en-US" w:eastAsia="zh-CN"/>
        </w:rPr>
        <w:t xml:space="preserve"> </w:t>
      </w:r>
    </w:p>
    <w:p w14:paraId="209DCDE3">
      <w:pPr>
        <w:bidi w:val="0"/>
        <w:rPr>
          <w:rFonts w:hint="eastAsia"/>
        </w:rPr>
      </w:pPr>
      <w:r>
        <w:rPr>
          <w:rFonts w:hint="eastAsia"/>
          <w:lang w:val="en-US" w:eastAsia="zh-CN"/>
        </w:rPr>
        <w:t xml:space="preserve"> </w:t>
      </w:r>
    </w:p>
    <w:p w14:paraId="570E21D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52ADF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646069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4DC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EF8CB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1BE0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C82B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单位：许昌市自然资源和规划局城乡一体化示范区分局</w:t>
            </w:r>
          </w:p>
        </w:tc>
        <w:tc>
          <w:tcPr>
            <w:tcW w:w="2000" w:type="dxa"/>
            <w:noWrap w:val="0"/>
            <w:vAlign w:val="center"/>
          </w:tcPr>
          <w:p w14:paraId="245375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40ADB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1503A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6932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2097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4EC5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DA50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65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16CE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7090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D92F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DC2A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CFB9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7B73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9B9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1D9935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0CD1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4779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40FDD7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0B03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1B2E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8D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2A83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D6FB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62.72</w:t>
            </w:r>
          </w:p>
        </w:tc>
        <w:tc>
          <w:tcPr>
            <w:tcW w:w="3780" w:type="dxa"/>
            <w:noWrap w:val="0"/>
            <w:vAlign w:val="center"/>
          </w:tcPr>
          <w:p w14:paraId="52234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D6CD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CC29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B4A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02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CE18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7857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B15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B3A2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5D25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AF5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38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D5A0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E08B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668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B3CA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F53F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FF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FC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F886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9000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345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3F15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79F9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33D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F2E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6E67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87A2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C46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5E78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5F8F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ED6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733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1879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0DD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BAA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1BEE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E4C1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FA5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57F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156D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A0AF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D32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BACA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1A28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9D5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A7A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9FA5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6634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1CE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5390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22EA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10.61</w:t>
            </w:r>
          </w:p>
        </w:tc>
      </w:tr>
      <w:tr w14:paraId="421EE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1276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4CE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A46DC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0DF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228C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9BA5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3.25</w:t>
            </w:r>
          </w:p>
        </w:tc>
      </w:tr>
      <w:tr w14:paraId="51E11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5209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793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7E302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105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8868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4A0E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85D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D92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477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9C3F4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C50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0BFC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DBB2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44.23</w:t>
            </w:r>
          </w:p>
        </w:tc>
      </w:tr>
      <w:tr w14:paraId="0AC23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A71B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4A3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37BFA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85F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7DB9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7575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567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AB22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682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15881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AE6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1536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266B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E8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9B26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86E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C392F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1E4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2974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E68E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07E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182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F02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877A5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84A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4667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93FF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642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95A0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F33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7CC80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727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5F2F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A4E7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13A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3C45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3E9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91327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E42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CC7F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98EC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92C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E30D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4BD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A480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55C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95AB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8C2E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1EE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7364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C32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E611C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40C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09B2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F894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4.63</w:t>
            </w:r>
          </w:p>
        </w:tc>
      </w:tr>
      <w:tr w14:paraId="4A16A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2809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042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EFB4E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7A6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19EF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9914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DC8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BA96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B4F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A7F67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AA1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26B1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95ED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03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5578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037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23677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4E2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5510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0979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94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AFDA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C5C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D0B72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88E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7BF2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47B7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EA5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41CB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A13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14268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35F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3622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7AED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C92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F465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9C3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851A5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B7F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5630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5C33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B86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8822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4C0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E280C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BCA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B0F4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00F2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E02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93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5368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1786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62.72</w:t>
            </w:r>
          </w:p>
        </w:tc>
        <w:tc>
          <w:tcPr>
            <w:tcW w:w="3780" w:type="dxa"/>
            <w:noWrap w:val="0"/>
            <w:vAlign w:val="center"/>
          </w:tcPr>
          <w:p w14:paraId="47720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89A8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95E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62.72</w:t>
            </w:r>
          </w:p>
        </w:tc>
      </w:tr>
      <w:tr w14:paraId="7CF7D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946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24E1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8A4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58A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788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6761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462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EB3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F26A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3DC1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F11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1932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8170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9AD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E1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8D9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2EE2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62.72</w:t>
            </w:r>
          </w:p>
        </w:tc>
        <w:tc>
          <w:tcPr>
            <w:tcW w:w="3780" w:type="dxa"/>
            <w:noWrap w:val="0"/>
            <w:vAlign w:val="center"/>
          </w:tcPr>
          <w:p w14:paraId="4AB51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DB7C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F82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62.72</w:t>
            </w:r>
          </w:p>
        </w:tc>
      </w:tr>
      <w:tr w14:paraId="63840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DA65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6F34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84C1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093609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B340D0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552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01B5C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F14C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0CDC6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单位：许昌市自然资源和规划局城乡一体化示范区分局</w:t>
            </w:r>
          </w:p>
        </w:tc>
        <w:tc>
          <w:tcPr>
            <w:tcW w:w="2000" w:type="dxa"/>
            <w:noWrap w:val="0"/>
            <w:vAlign w:val="center"/>
          </w:tcPr>
          <w:p w14:paraId="4EC46B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F01FB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8AB3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D72A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4F00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F9A5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E56D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FAFB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FEFA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9EA6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AF23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3A4D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03A2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ED42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962D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755B3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902B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C6BD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D9F7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E8BD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1107D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AFE9B42">
            <w:pPr>
              <w:widowControl w:val="0"/>
              <w:jc w:val="both"/>
              <w:rPr>
                <w:rFonts w:ascii="Calibri" w:hAnsi="Calibri" w:eastAsia="仿宋_GB2312" w:cs="Arial"/>
                <w:kern w:val="2"/>
                <w:sz w:val="32"/>
                <w:szCs w:val="24"/>
                <w:lang w:val="en-US" w:eastAsia="zh-CN" w:bidi="ar-SA"/>
              </w:rPr>
            </w:pPr>
          </w:p>
        </w:tc>
      </w:tr>
      <w:tr w14:paraId="6C5AF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E34AC8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599E9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A3BB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1D2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9E91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93E3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C895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9B350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A8E7725">
            <w:pPr>
              <w:widowControl w:val="0"/>
              <w:jc w:val="both"/>
              <w:rPr>
                <w:rFonts w:ascii="Calibri" w:hAnsi="Calibri" w:eastAsia="仿宋_GB2312" w:cs="Arial"/>
                <w:kern w:val="2"/>
                <w:sz w:val="32"/>
                <w:szCs w:val="24"/>
                <w:lang w:val="en-US" w:eastAsia="zh-CN" w:bidi="ar-SA"/>
              </w:rPr>
            </w:pPr>
          </w:p>
        </w:tc>
      </w:tr>
      <w:tr w14:paraId="54761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5B7B12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827A7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C50B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9D95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7739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1EC3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D6AF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E72E1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2E0855F">
            <w:pPr>
              <w:widowControl w:val="0"/>
              <w:jc w:val="both"/>
              <w:rPr>
                <w:rFonts w:ascii="Calibri" w:hAnsi="Calibri" w:eastAsia="仿宋_GB2312" w:cs="Arial"/>
                <w:kern w:val="2"/>
                <w:sz w:val="32"/>
                <w:szCs w:val="24"/>
                <w:lang w:val="en-US" w:eastAsia="zh-CN" w:bidi="ar-SA"/>
              </w:rPr>
            </w:pPr>
          </w:p>
        </w:tc>
      </w:tr>
      <w:tr w14:paraId="25B3E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E2A8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842F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5BF3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7946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E43F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31A7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C3E7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F9DB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646F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6D10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4594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62.72</w:t>
            </w:r>
          </w:p>
        </w:tc>
        <w:tc>
          <w:tcPr>
            <w:tcW w:w="880" w:type="dxa"/>
            <w:noWrap w:val="0"/>
            <w:vAlign w:val="center"/>
          </w:tcPr>
          <w:p w14:paraId="2A9E1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62.72</w:t>
            </w:r>
          </w:p>
        </w:tc>
        <w:tc>
          <w:tcPr>
            <w:tcW w:w="880" w:type="dxa"/>
            <w:noWrap w:val="0"/>
            <w:vAlign w:val="center"/>
          </w:tcPr>
          <w:p w14:paraId="19608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D2D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873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4A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603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77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7B4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FB04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2123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10.61</w:t>
            </w:r>
          </w:p>
        </w:tc>
        <w:tc>
          <w:tcPr>
            <w:tcW w:w="880" w:type="dxa"/>
            <w:noWrap w:val="0"/>
            <w:vAlign w:val="center"/>
          </w:tcPr>
          <w:p w14:paraId="7BA31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10.61</w:t>
            </w:r>
          </w:p>
        </w:tc>
        <w:tc>
          <w:tcPr>
            <w:tcW w:w="880" w:type="dxa"/>
            <w:noWrap w:val="0"/>
            <w:vAlign w:val="center"/>
          </w:tcPr>
          <w:p w14:paraId="0357F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B1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3B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B0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826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8F9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D39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F19F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90B2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10.61</w:t>
            </w:r>
          </w:p>
        </w:tc>
        <w:tc>
          <w:tcPr>
            <w:tcW w:w="880" w:type="dxa"/>
            <w:noWrap w:val="0"/>
            <w:vAlign w:val="center"/>
          </w:tcPr>
          <w:p w14:paraId="11E9B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10.61</w:t>
            </w:r>
          </w:p>
        </w:tc>
        <w:tc>
          <w:tcPr>
            <w:tcW w:w="880" w:type="dxa"/>
            <w:noWrap w:val="0"/>
            <w:vAlign w:val="center"/>
          </w:tcPr>
          <w:p w14:paraId="57690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BD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E7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B08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720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F2A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BDF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F578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6D84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880" w:type="dxa"/>
            <w:noWrap w:val="0"/>
            <w:vAlign w:val="center"/>
          </w:tcPr>
          <w:p w14:paraId="01C06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w:t>
            </w:r>
          </w:p>
        </w:tc>
        <w:tc>
          <w:tcPr>
            <w:tcW w:w="880" w:type="dxa"/>
            <w:noWrap w:val="0"/>
            <w:vAlign w:val="center"/>
          </w:tcPr>
          <w:p w14:paraId="394D0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2D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228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7B5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2B3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BBC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BC9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E21F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EE5B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5D677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w:t>
            </w:r>
          </w:p>
        </w:tc>
        <w:tc>
          <w:tcPr>
            <w:tcW w:w="880" w:type="dxa"/>
            <w:noWrap w:val="0"/>
            <w:vAlign w:val="center"/>
          </w:tcPr>
          <w:p w14:paraId="25B21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791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00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27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9B7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EA5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1BF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98A4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F56B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w:t>
            </w:r>
          </w:p>
        </w:tc>
        <w:tc>
          <w:tcPr>
            <w:tcW w:w="880" w:type="dxa"/>
            <w:noWrap w:val="0"/>
            <w:vAlign w:val="center"/>
          </w:tcPr>
          <w:p w14:paraId="50A77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w:t>
            </w:r>
          </w:p>
        </w:tc>
        <w:tc>
          <w:tcPr>
            <w:tcW w:w="880" w:type="dxa"/>
            <w:noWrap w:val="0"/>
            <w:vAlign w:val="center"/>
          </w:tcPr>
          <w:p w14:paraId="7FF6D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AEA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89F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FC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A46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0B6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319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D2EA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802D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w:t>
            </w:r>
          </w:p>
        </w:tc>
        <w:tc>
          <w:tcPr>
            <w:tcW w:w="880" w:type="dxa"/>
            <w:noWrap w:val="0"/>
            <w:vAlign w:val="center"/>
          </w:tcPr>
          <w:p w14:paraId="635A7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3.25</w:t>
            </w:r>
          </w:p>
        </w:tc>
        <w:tc>
          <w:tcPr>
            <w:tcW w:w="880" w:type="dxa"/>
            <w:noWrap w:val="0"/>
            <w:vAlign w:val="center"/>
          </w:tcPr>
          <w:p w14:paraId="00B39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B2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432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A94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004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8B5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C13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1954F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1179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w:t>
            </w:r>
          </w:p>
        </w:tc>
        <w:tc>
          <w:tcPr>
            <w:tcW w:w="880" w:type="dxa"/>
            <w:noWrap w:val="0"/>
            <w:vAlign w:val="center"/>
          </w:tcPr>
          <w:p w14:paraId="78AA7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w:t>
            </w:r>
          </w:p>
        </w:tc>
        <w:tc>
          <w:tcPr>
            <w:tcW w:w="880" w:type="dxa"/>
            <w:noWrap w:val="0"/>
            <w:vAlign w:val="center"/>
          </w:tcPr>
          <w:p w14:paraId="1E596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9B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8F6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CB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6B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124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07E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77F2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8D41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w:t>
            </w:r>
          </w:p>
        </w:tc>
        <w:tc>
          <w:tcPr>
            <w:tcW w:w="880" w:type="dxa"/>
            <w:noWrap w:val="0"/>
            <w:vAlign w:val="center"/>
          </w:tcPr>
          <w:p w14:paraId="081CE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w:t>
            </w:r>
          </w:p>
        </w:tc>
        <w:tc>
          <w:tcPr>
            <w:tcW w:w="880" w:type="dxa"/>
            <w:noWrap w:val="0"/>
            <w:vAlign w:val="center"/>
          </w:tcPr>
          <w:p w14:paraId="1E9DD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04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C9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018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702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595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80C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BC88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44C43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72516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52B22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88B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52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FBA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1C1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BDD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4C6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17A49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56F1D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5FBFD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2A44C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999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83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B2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871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BC9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CD5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3494E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8695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0B07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880" w:type="dxa"/>
            <w:noWrap w:val="0"/>
            <w:vAlign w:val="center"/>
          </w:tcPr>
          <w:p w14:paraId="08DEA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DC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1F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332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844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F79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3C3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EDD9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5CCD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7E4A3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61E42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2F6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A5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2C4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856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165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EC7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C49F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FBC3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413A1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63E7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8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2A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18F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A3A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529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5B3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D8BA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06B9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66DCF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w:t>
            </w:r>
          </w:p>
        </w:tc>
        <w:tc>
          <w:tcPr>
            <w:tcW w:w="880" w:type="dxa"/>
            <w:noWrap w:val="0"/>
            <w:vAlign w:val="center"/>
          </w:tcPr>
          <w:p w14:paraId="14098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62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B6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16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683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9B8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E9E7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377968C">
      <w:pPr>
        <w:sectPr>
          <w:pgSz w:w="11906" w:h="16838"/>
          <w:pgMar w:top="873" w:right="1417" w:bottom="873" w:left="1440" w:header="720" w:footer="720" w:gutter="0"/>
          <w:pgNumType w:fmt="numberInDash"/>
          <w:cols w:space="720" w:num="1"/>
          <w:docGrid w:type="lines" w:linePitch="312" w:charSpace="0"/>
        </w:sectPr>
      </w:pPr>
    </w:p>
    <w:p w14:paraId="43557EF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6B3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402AB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8EC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98C50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单位：许昌市自然资源和规划局城乡一体化示范区分局</w:t>
            </w:r>
          </w:p>
        </w:tc>
        <w:tc>
          <w:tcPr>
            <w:tcW w:w="2000" w:type="dxa"/>
            <w:noWrap w:val="0"/>
            <w:vAlign w:val="center"/>
          </w:tcPr>
          <w:p w14:paraId="2F054E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9D9AD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0E84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B728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964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AAE0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38CB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7190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DD7F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0266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ADB0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D82E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0D29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9203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9A5BF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E006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78F8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11F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1F14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2C756BD">
            <w:pPr>
              <w:widowControl w:val="0"/>
              <w:jc w:val="both"/>
              <w:rPr>
                <w:rFonts w:ascii="Calibri" w:hAnsi="Calibri" w:eastAsia="仿宋_GB2312" w:cs="Arial"/>
                <w:kern w:val="2"/>
                <w:sz w:val="32"/>
                <w:szCs w:val="24"/>
                <w:lang w:val="en-US" w:eastAsia="zh-CN" w:bidi="ar-SA"/>
              </w:rPr>
            </w:pPr>
          </w:p>
        </w:tc>
      </w:tr>
      <w:tr w14:paraId="5D902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A3745B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88B19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E6AF2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21F5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68C30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ACDD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7EF5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6E67489">
            <w:pPr>
              <w:widowControl w:val="0"/>
              <w:jc w:val="both"/>
              <w:rPr>
                <w:rFonts w:ascii="Calibri" w:hAnsi="Calibri" w:eastAsia="仿宋_GB2312" w:cs="Arial"/>
                <w:kern w:val="2"/>
                <w:sz w:val="32"/>
                <w:szCs w:val="24"/>
                <w:lang w:val="en-US" w:eastAsia="zh-CN" w:bidi="ar-SA"/>
              </w:rPr>
            </w:pPr>
          </w:p>
        </w:tc>
      </w:tr>
      <w:tr w14:paraId="366C0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4EF9B6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51A1E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F626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9933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EF0E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0AEE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59EC3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965D35">
            <w:pPr>
              <w:widowControl w:val="0"/>
              <w:jc w:val="both"/>
              <w:rPr>
                <w:rFonts w:ascii="Calibri" w:hAnsi="Calibri" w:eastAsia="仿宋_GB2312" w:cs="Arial"/>
                <w:kern w:val="2"/>
                <w:sz w:val="32"/>
                <w:szCs w:val="24"/>
                <w:lang w:val="en-US" w:eastAsia="zh-CN" w:bidi="ar-SA"/>
              </w:rPr>
            </w:pPr>
          </w:p>
        </w:tc>
      </w:tr>
      <w:tr w14:paraId="4557E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8A6D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9DF2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409A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5B0D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1C48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4C79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366B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DE7B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E247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3130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62.72</w:t>
            </w:r>
          </w:p>
        </w:tc>
        <w:tc>
          <w:tcPr>
            <w:tcW w:w="960" w:type="dxa"/>
            <w:noWrap w:val="0"/>
            <w:vAlign w:val="center"/>
          </w:tcPr>
          <w:p w14:paraId="63E1F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62.72</w:t>
            </w:r>
          </w:p>
        </w:tc>
        <w:tc>
          <w:tcPr>
            <w:tcW w:w="960" w:type="dxa"/>
            <w:noWrap w:val="0"/>
            <w:vAlign w:val="center"/>
          </w:tcPr>
          <w:p w14:paraId="51F9A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870E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4F45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AF03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5001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291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AD28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2E93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10.61</w:t>
            </w:r>
          </w:p>
        </w:tc>
        <w:tc>
          <w:tcPr>
            <w:tcW w:w="960" w:type="dxa"/>
            <w:noWrap w:val="0"/>
            <w:vAlign w:val="center"/>
          </w:tcPr>
          <w:p w14:paraId="0B5F2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10.61</w:t>
            </w:r>
          </w:p>
        </w:tc>
        <w:tc>
          <w:tcPr>
            <w:tcW w:w="960" w:type="dxa"/>
            <w:noWrap w:val="0"/>
            <w:vAlign w:val="center"/>
          </w:tcPr>
          <w:p w14:paraId="195BD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C4D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4B1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2D3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222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5B1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3F49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CF0D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10.61</w:t>
            </w:r>
          </w:p>
        </w:tc>
        <w:tc>
          <w:tcPr>
            <w:tcW w:w="960" w:type="dxa"/>
            <w:noWrap w:val="0"/>
            <w:vAlign w:val="center"/>
          </w:tcPr>
          <w:p w14:paraId="7820B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10.61</w:t>
            </w:r>
          </w:p>
        </w:tc>
        <w:tc>
          <w:tcPr>
            <w:tcW w:w="960" w:type="dxa"/>
            <w:noWrap w:val="0"/>
            <w:vAlign w:val="center"/>
          </w:tcPr>
          <w:p w14:paraId="4A5F0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6FA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61E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403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650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092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D890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19C2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60" w:type="dxa"/>
            <w:noWrap w:val="0"/>
            <w:vAlign w:val="center"/>
          </w:tcPr>
          <w:p w14:paraId="35738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60" w:type="dxa"/>
            <w:noWrap w:val="0"/>
            <w:vAlign w:val="center"/>
          </w:tcPr>
          <w:p w14:paraId="7BD4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F9B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EFD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050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9C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90F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6D93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0480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7A943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60" w:type="dxa"/>
            <w:noWrap w:val="0"/>
            <w:vAlign w:val="center"/>
          </w:tcPr>
          <w:p w14:paraId="5EA0E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E16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62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836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708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EC5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B943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996A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w:t>
            </w:r>
          </w:p>
        </w:tc>
        <w:tc>
          <w:tcPr>
            <w:tcW w:w="960" w:type="dxa"/>
            <w:noWrap w:val="0"/>
            <w:vAlign w:val="center"/>
          </w:tcPr>
          <w:p w14:paraId="7861F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w:t>
            </w:r>
          </w:p>
        </w:tc>
        <w:tc>
          <w:tcPr>
            <w:tcW w:w="960" w:type="dxa"/>
            <w:noWrap w:val="0"/>
            <w:vAlign w:val="center"/>
          </w:tcPr>
          <w:p w14:paraId="1EAB6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A82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266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EA3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418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784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C8EE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0977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w:t>
            </w:r>
          </w:p>
        </w:tc>
        <w:tc>
          <w:tcPr>
            <w:tcW w:w="960" w:type="dxa"/>
            <w:noWrap w:val="0"/>
            <w:vAlign w:val="center"/>
          </w:tcPr>
          <w:p w14:paraId="16785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w:t>
            </w:r>
          </w:p>
        </w:tc>
        <w:tc>
          <w:tcPr>
            <w:tcW w:w="960" w:type="dxa"/>
            <w:noWrap w:val="0"/>
            <w:vAlign w:val="center"/>
          </w:tcPr>
          <w:p w14:paraId="05BDB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B4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82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2E7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8D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7D3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27C1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07F4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w:t>
            </w:r>
          </w:p>
        </w:tc>
        <w:tc>
          <w:tcPr>
            <w:tcW w:w="960" w:type="dxa"/>
            <w:noWrap w:val="0"/>
            <w:vAlign w:val="center"/>
          </w:tcPr>
          <w:p w14:paraId="23B50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w:t>
            </w:r>
          </w:p>
        </w:tc>
        <w:tc>
          <w:tcPr>
            <w:tcW w:w="960" w:type="dxa"/>
            <w:noWrap w:val="0"/>
            <w:vAlign w:val="center"/>
          </w:tcPr>
          <w:p w14:paraId="59445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841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751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A9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54E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239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4785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68C5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w:t>
            </w:r>
          </w:p>
        </w:tc>
        <w:tc>
          <w:tcPr>
            <w:tcW w:w="960" w:type="dxa"/>
            <w:noWrap w:val="0"/>
            <w:vAlign w:val="center"/>
          </w:tcPr>
          <w:p w14:paraId="1E26F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w:t>
            </w:r>
          </w:p>
        </w:tc>
        <w:tc>
          <w:tcPr>
            <w:tcW w:w="960" w:type="dxa"/>
            <w:noWrap w:val="0"/>
            <w:vAlign w:val="center"/>
          </w:tcPr>
          <w:p w14:paraId="2DFDE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710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F6D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280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C29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72E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3ADB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0A7F9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5F811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6E4C3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8D3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73C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821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B7D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C1E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73109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06545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39FD7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11563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85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B8E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E79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477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406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2326C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785C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1CB44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44.23</w:t>
            </w:r>
          </w:p>
        </w:tc>
        <w:tc>
          <w:tcPr>
            <w:tcW w:w="960" w:type="dxa"/>
            <w:noWrap w:val="0"/>
            <w:vAlign w:val="center"/>
          </w:tcPr>
          <w:p w14:paraId="77039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1DE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AA4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094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84D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DB6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C58C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BCBE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21AFA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2FDE4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F05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EE6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129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A03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32D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F5C3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3B51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076DF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15C7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56C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54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028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275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25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A807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D579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4DE80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w:t>
            </w:r>
          </w:p>
        </w:tc>
        <w:tc>
          <w:tcPr>
            <w:tcW w:w="960" w:type="dxa"/>
            <w:noWrap w:val="0"/>
            <w:vAlign w:val="center"/>
          </w:tcPr>
          <w:p w14:paraId="5207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EB6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3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1C0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32E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0F80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65C9316">
      <w:pPr>
        <w:sectPr>
          <w:pgSz w:w="11906" w:h="16838"/>
          <w:pgMar w:top="873" w:right="1440" w:bottom="873" w:left="1440" w:header="720" w:footer="720" w:gutter="0"/>
          <w:pgNumType w:fmt="numberInDash"/>
          <w:cols w:space="720" w:num="1"/>
          <w:docGrid w:type="lines" w:linePitch="312" w:charSpace="0"/>
        </w:sectPr>
      </w:pPr>
    </w:p>
    <w:p w14:paraId="0FA078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326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12F3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D3E3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B522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单位：许昌市自然资源和规划局城乡一体化示范区分局</w:t>
            </w:r>
          </w:p>
        </w:tc>
        <w:tc>
          <w:tcPr>
            <w:tcW w:w="2000" w:type="dxa"/>
            <w:noWrap w:val="0"/>
            <w:vAlign w:val="center"/>
          </w:tcPr>
          <w:p w14:paraId="7CCB0F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1E95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BBC58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9D36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8A12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377F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62BF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F757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972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AA2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828C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7ABB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AE56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DCFC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27DB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5FAF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FA4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852BDB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BD456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41FEC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25F90F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A3E53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333B0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9C2E3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0FB1D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67D5357">
            <w:pPr>
              <w:widowControl w:val="0"/>
              <w:jc w:val="both"/>
              <w:rPr>
                <w:rFonts w:ascii="Calibri" w:hAnsi="Calibri" w:eastAsia="仿宋_GB2312" w:cs="Arial"/>
                <w:kern w:val="2"/>
                <w:sz w:val="32"/>
                <w:szCs w:val="24"/>
                <w:lang w:val="en-US" w:eastAsia="zh-CN" w:bidi="ar-SA"/>
              </w:rPr>
            </w:pPr>
          </w:p>
        </w:tc>
      </w:tr>
      <w:tr w14:paraId="73903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839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EB7C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4E2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CFCA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D7BA9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EBE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DAE1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6997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E4B8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DC0F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052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2005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FC65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2800" w:type="dxa"/>
            <w:noWrap w:val="0"/>
            <w:vAlign w:val="center"/>
          </w:tcPr>
          <w:p w14:paraId="264FB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25D4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8251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DD2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6A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AE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D14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756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6FF9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CED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316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E849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940F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D8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8D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E04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AA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D45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7C97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7D88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E8A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CD64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5ECF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1F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D3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3E4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56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1DA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BA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5ACA1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CA2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3F67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0FC4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36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322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D0A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0E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B3CA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056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3C7DC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CF3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26A5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1EB9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C5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F9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A76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C9A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65B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62C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33BDA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85E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F065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8FA5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DB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27B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F97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B89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F080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4B2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0CD48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AE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A6B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1806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F33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2A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341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3FF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4FE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EBA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3488A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73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79D9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B88C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10.61</w:t>
            </w:r>
          </w:p>
        </w:tc>
        <w:tc>
          <w:tcPr>
            <w:tcW w:w="1280" w:type="dxa"/>
            <w:noWrap w:val="0"/>
            <w:vAlign w:val="center"/>
          </w:tcPr>
          <w:p w14:paraId="24C38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10.61</w:t>
            </w:r>
          </w:p>
        </w:tc>
        <w:tc>
          <w:tcPr>
            <w:tcW w:w="1280" w:type="dxa"/>
            <w:noWrap w:val="0"/>
            <w:vAlign w:val="center"/>
          </w:tcPr>
          <w:p w14:paraId="383E2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182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F6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80B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A39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98388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F38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5B80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3B8E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w:t>
            </w:r>
          </w:p>
        </w:tc>
        <w:tc>
          <w:tcPr>
            <w:tcW w:w="1280" w:type="dxa"/>
            <w:noWrap w:val="0"/>
            <w:vAlign w:val="center"/>
          </w:tcPr>
          <w:p w14:paraId="48A2B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3.25</w:t>
            </w:r>
          </w:p>
        </w:tc>
        <w:tc>
          <w:tcPr>
            <w:tcW w:w="1280" w:type="dxa"/>
            <w:noWrap w:val="0"/>
            <w:vAlign w:val="center"/>
          </w:tcPr>
          <w:p w14:paraId="2096C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B32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DC9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F31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4C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0F7DE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533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5422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A15A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70B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900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6BE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61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3A01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51C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D97FD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163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A38A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EC47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44.23</w:t>
            </w:r>
          </w:p>
        </w:tc>
        <w:tc>
          <w:tcPr>
            <w:tcW w:w="1280" w:type="dxa"/>
            <w:noWrap w:val="0"/>
            <w:vAlign w:val="center"/>
          </w:tcPr>
          <w:p w14:paraId="4CC30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44.23</w:t>
            </w:r>
          </w:p>
        </w:tc>
        <w:tc>
          <w:tcPr>
            <w:tcW w:w="1280" w:type="dxa"/>
            <w:noWrap w:val="0"/>
            <w:vAlign w:val="center"/>
          </w:tcPr>
          <w:p w14:paraId="01449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425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5F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6DA6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BD8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C7D2F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97B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5BB4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CC4B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00A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6D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04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34A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360E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4BD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A180F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25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5E23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C1E2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423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91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09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B74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CC5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7C9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BEF87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D1D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3A18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52FA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16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F60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3DF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995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9AB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A4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E7459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9E9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4123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B202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81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077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6CE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61D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C79D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D73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DCA94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380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AA2B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03BC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63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383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36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59C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CFA5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0BB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A3349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AF5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9EE1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3327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B1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E7B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047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C9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EF2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9F0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CF8EB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A06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8BD5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52FD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A5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B41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9A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49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07FF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CD8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9D9D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50D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B3FE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1E57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w:t>
            </w:r>
          </w:p>
        </w:tc>
        <w:tc>
          <w:tcPr>
            <w:tcW w:w="1280" w:type="dxa"/>
            <w:noWrap w:val="0"/>
            <w:vAlign w:val="center"/>
          </w:tcPr>
          <w:p w14:paraId="3069E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w:t>
            </w:r>
          </w:p>
        </w:tc>
        <w:tc>
          <w:tcPr>
            <w:tcW w:w="1280" w:type="dxa"/>
            <w:noWrap w:val="0"/>
            <w:vAlign w:val="center"/>
          </w:tcPr>
          <w:p w14:paraId="2D8DA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0B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028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9285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0D4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0D44F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8D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64D9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E0D2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A8B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76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E3A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BF8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378E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1FB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E86D1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38A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88B9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1FAC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D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B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588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A2A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A491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C3A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B8254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8FB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F13C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AAE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729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3E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F4C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609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300E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341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9185D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419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52E6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087A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F8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6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98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9B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D8B5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D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DEAE3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259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0712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0A58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195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BE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718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A55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7B1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F9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0031D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E4B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BD3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1391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80F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82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2DE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80E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BC11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344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60F97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8EE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3906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38D9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AC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52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9EF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029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9BFC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E5B3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788A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2800" w:type="dxa"/>
            <w:noWrap w:val="0"/>
            <w:vAlign w:val="center"/>
          </w:tcPr>
          <w:p w14:paraId="2F038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627E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6804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1280" w:type="dxa"/>
            <w:noWrap w:val="0"/>
            <w:vAlign w:val="center"/>
          </w:tcPr>
          <w:p w14:paraId="53FD9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1280" w:type="dxa"/>
            <w:noWrap w:val="0"/>
            <w:vAlign w:val="center"/>
          </w:tcPr>
          <w:p w14:paraId="0E107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9DB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9E3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B94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A546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C85F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D16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B4F7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285C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50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3EF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634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3F2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946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E7A5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6315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6C44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A58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8FC3B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0CDD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613FA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F6B1809">
            <w:pPr>
              <w:widowControl w:val="0"/>
              <w:jc w:val="both"/>
              <w:rPr>
                <w:rFonts w:ascii="Calibri" w:hAnsi="Calibri" w:eastAsia="仿宋_GB2312" w:cs="Arial"/>
                <w:kern w:val="2"/>
                <w:sz w:val="32"/>
                <w:szCs w:val="24"/>
                <w:lang w:val="en-US" w:eastAsia="zh-CN" w:bidi="ar-SA"/>
              </w:rPr>
            </w:pPr>
          </w:p>
        </w:tc>
      </w:tr>
      <w:tr w14:paraId="1A878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ED4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9B18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AA70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4A35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631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E0838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B5F6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C4A87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E081633">
            <w:pPr>
              <w:widowControl w:val="0"/>
              <w:jc w:val="both"/>
              <w:rPr>
                <w:rFonts w:ascii="Calibri" w:hAnsi="Calibri" w:eastAsia="仿宋_GB2312" w:cs="Arial"/>
                <w:kern w:val="2"/>
                <w:sz w:val="32"/>
                <w:szCs w:val="24"/>
                <w:lang w:val="en-US" w:eastAsia="zh-CN" w:bidi="ar-SA"/>
              </w:rPr>
            </w:pPr>
          </w:p>
        </w:tc>
      </w:tr>
      <w:tr w14:paraId="42702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29F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4FE7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39B5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5326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FE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C4B51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CF88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60A7D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BE7AB6">
            <w:pPr>
              <w:widowControl w:val="0"/>
              <w:jc w:val="both"/>
              <w:rPr>
                <w:rFonts w:ascii="Calibri" w:hAnsi="Calibri" w:eastAsia="仿宋_GB2312" w:cs="Arial"/>
                <w:kern w:val="2"/>
                <w:sz w:val="32"/>
                <w:szCs w:val="24"/>
                <w:lang w:val="en-US" w:eastAsia="zh-CN" w:bidi="ar-SA"/>
              </w:rPr>
            </w:pPr>
          </w:p>
        </w:tc>
      </w:tr>
      <w:tr w14:paraId="5CE56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BC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7F6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8E07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2800" w:type="dxa"/>
            <w:noWrap w:val="0"/>
            <w:vAlign w:val="center"/>
          </w:tcPr>
          <w:p w14:paraId="21E47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8A6F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05EA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1280" w:type="dxa"/>
            <w:noWrap w:val="0"/>
            <w:vAlign w:val="center"/>
          </w:tcPr>
          <w:p w14:paraId="17D2C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62.72</w:t>
            </w:r>
          </w:p>
        </w:tc>
        <w:tc>
          <w:tcPr>
            <w:tcW w:w="1280" w:type="dxa"/>
            <w:noWrap w:val="0"/>
            <w:vAlign w:val="center"/>
          </w:tcPr>
          <w:p w14:paraId="50610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6B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D94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823F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C08578E">
            <w:pPr>
              <w:widowControl w:val="0"/>
              <w:jc w:val="both"/>
              <w:rPr>
                <w:rFonts w:ascii="Calibri" w:hAnsi="Calibri" w:eastAsia="仿宋_GB2312" w:cs="Arial"/>
                <w:kern w:val="2"/>
                <w:sz w:val="32"/>
                <w:szCs w:val="24"/>
                <w:lang w:val="en-US" w:eastAsia="zh-CN" w:bidi="ar-SA"/>
              </w:rPr>
            </w:pPr>
          </w:p>
        </w:tc>
      </w:tr>
    </w:tbl>
    <w:p w14:paraId="45A86815">
      <w:pPr>
        <w:sectPr>
          <w:pgSz w:w="16838" w:h="11906" w:orient="landscape"/>
          <w:pgMar w:top="669" w:right="2007" w:bottom="669" w:left="2007" w:header="720" w:footer="720" w:gutter="0"/>
          <w:pgNumType w:fmt="numberInDash"/>
          <w:cols w:space="720" w:num="1"/>
          <w:docGrid w:type="lines" w:linePitch="312" w:charSpace="0"/>
        </w:sectPr>
      </w:pPr>
    </w:p>
    <w:p w14:paraId="61B51B8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646F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68E02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743D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8A774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单位：许昌市自然资源和规划局城乡一体化示范区分局</w:t>
            </w:r>
          </w:p>
        </w:tc>
        <w:tc>
          <w:tcPr>
            <w:tcW w:w="2000" w:type="dxa"/>
            <w:noWrap w:val="0"/>
            <w:vAlign w:val="center"/>
          </w:tcPr>
          <w:p w14:paraId="6B0553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B3387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FFEFC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936E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6ED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FAA3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FFBF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D578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1E60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2D92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4F3A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C13C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667C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DB5924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F007A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6ECB1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C7403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3399FFE">
            <w:pPr>
              <w:widowControl w:val="0"/>
              <w:jc w:val="both"/>
              <w:rPr>
                <w:rFonts w:ascii="Calibri" w:hAnsi="Calibri" w:eastAsia="仿宋_GB2312" w:cs="Arial"/>
                <w:kern w:val="2"/>
                <w:sz w:val="32"/>
                <w:szCs w:val="24"/>
                <w:lang w:val="en-US" w:eastAsia="zh-CN" w:bidi="ar-SA"/>
              </w:rPr>
            </w:pPr>
          </w:p>
        </w:tc>
      </w:tr>
      <w:tr w14:paraId="0895C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8D0D77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FCE63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6F224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9355A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5186C1">
            <w:pPr>
              <w:widowControl w:val="0"/>
              <w:jc w:val="both"/>
              <w:rPr>
                <w:rFonts w:ascii="Calibri" w:hAnsi="Calibri" w:eastAsia="仿宋_GB2312" w:cs="Arial"/>
                <w:kern w:val="2"/>
                <w:sz w:val="32"/>
                <w:szCs w:val="24"/>
                <w:lang w:val="en-US" w:eastAsia="zh-CN" w:bidi="ar-SA"/>
              </w:rPr>
            </w:pPr>
          </w:p>
        </w:tc>
      </w:tr>
      <w:tr w14:paraId="16A08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8F0F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5574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BC69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5C1B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2237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150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ED3E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62.72</w:t>
            </w:r>
          </w:p>
        </w:tc>
        <w:tc>
          <w:tcPr>
            <w:tcW w:w="1400" w:type="dxa"/>
            <w:noWrap w:val="0"/>
            <w:vAlign w:val="center"/>
          </w:tcPr>
          <w:p w14:paraId="61C50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62.72</w:t>
            </w:r>
          </w:p>
        </w:tc>
        <w:tc>
          <w:tcPr>
            <w:tcW w:w="1386" w:type="dxa"/>
            <w:noWrap w:val="0"/>
            <w:vAlign w:val="center"/>
          </w:tcPr>
          <w:p w14:paraId="60DD8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3895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9FB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09D1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4905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10.61</w:t>
            </w:r>
          </w:p>
        </w:tc>
        <w:tc>
          <w:tcPr>
            <w:tcW w:w="1400" w:type="dxa"/>
            <w:noWrap w:val="0"/>
            <w:vAlign w:val="center"/>
          </w:tcPr>
          <w:p w14:paraId="3D3B4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10.61</w:t>
            </w:r>
          </w:p>
        </w:tc>
        <w:tc>
          <w:tcPr>
            <w:tcW w:w="1386" w:type="dxa"/>
            <w:noWrap w:val="0"/>
            <w:vAlign w:val="center"/>
          </w:tcPr>
          <w:p w14:paraId="32B98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2E5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912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5803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FB8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10.61</w:t>
            </w:r>
          </w:p>
        </w:tc>
        <w:tc>
          <w:tcPr>
            <w:tcW w:w="1400" w:type="dxa"/>
            <w:noWrap w:val="0"/>
            <w:vAlign w:val="center"/>
          </w:tcPr>
          <w:p w14:paraId="6B1F8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10.61</w:t>
            </w:r>
          </w:p>
        </w:tc>
        <w:tc>
          <w:tcPr>
            <w:tcW w:w="1386" w:type="dxa"/>
            <w:noWrap w:val="0"/>
            <w:vAlign w:val="center"/>
          </w:tcPr>
          <w:p w14:paraId="07A7D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87A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8CF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FACE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C2F1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361AD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39DB1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C43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6E0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132F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62D5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3B49E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386" w:type="dxa"/>
            <w:noWrap w:val="0"/>
            <w:vAlign w:val="center"/>
          </w:tcPr>
          <w:p w14:paraId="71548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F28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598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1D92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88EB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w:t>
            </w:r>
          </w:p>
        </w:tc>
        <w:tc>
          <w:tcPr>
            <w:tcW w:w="1400" w:type="dxa"/>
            <w:noWrap w:val="0"/>
            <w:vAlign w:val="center"/>
          </w:tcPr>
          <w:p w14:paraId="0AFBE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w:t>
            </w:r>
          </w:p>
        </w:tc>
        <w:tc>
          <w:tcPr>
            <w:tcW w:w="1386" w:type="dxa"/>
            <w:noWrap w:val="0"/>
            <w:vAlign w:val="center"/>
          </w:tcPr>
          <w:p w14:paraId="0A0E5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13B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2C7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6687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6615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w:t>
            </w:r>
          </w:p>
        </w:tc>
        <w:tc>
          <w:tcPr>
            <w:tcW w:w="1400" w:type="dxa"/>
            <w:noWrap w:val="0"/>
            <w:vAlign w:val="center"/>
          </w:tcPr>
          <w:p w14:paraId="10921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3.25</w:t>
            </w:r>
          </w:p>
        </w:tc>
        <w:tc>
          <w:tcPr>
            <w:tcW w:w="1386" w:type="dxa"/>
            <w:noWrap w:val="0"/>
            <w:vAlign w:val="center"/>
          </w:tcPr>
          <w:p w14:paraId="12A79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FD8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CE8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72DD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196A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w:t>
            </w:r>
          </w:p>
        </w:tc>
        <w:tc>
          <w:tcPr>
            <w:tcW w:w="1400" w:type="dxa"/>
            <w:noWrap w:val="0"/>
            <w:vAlign w:val="center"/>
          </w:tcPr>
          <w:p w14:paraId="4B2B8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w:t>
            </w:r>
          </w:p>
        </w:tc>
        <w:tc>
          <w:tcPr>
            <w:tcW w:w="1386" w:type="dxa"/>
            <w:noWrap w:val="0"/>
            <w:vAlign w:val="center"/>
          </w:tcPr>
          <w:p w14:paraId="5C2A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4F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360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B5FD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DD3B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w:t>
            </w:r>
          </w:p>
        </w:tc>
        <w:tc>
          <w:tcPr>
            <w:tcW w:w="1400" w:type="dxa"/>
            <w:noWrap w:val="0"/>
            <w:vAlign w:val="center"/>
          </w:tcPr>
          <w:p w14:paraId="203D4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w:t>
            </w:r>
          </w:p>
        </w:tc>
        <w:tc>
          <w:tcPr>
            <w:tcW w:w="1386" w:type="dxa"/>
            <w:noWrap w:val="0"/>
            <w:vAlign w:val="center"/>
          </w:tcPr>
          <w:p w14:paraId="33C7C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E12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45C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4C8F8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07A44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400" w:type="dxa"/>
            <w:noWrap w:val="0"/>
            <w:vAlign w:val="center"/>
          </w:tcPr>
          <w:p w14:paraId="4B11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386" w:type="dxa"/>
            <w:noWrap w:val="0"/>
            <w:vAlign w:val="center"/>
          </w:tcPr>
          <w:p w14:paraId="3FEDF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1D6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1BF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6571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42A0C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400" w:type="dxa"/>
            <w:noWrap w:val="0"/>
            <w:vAlign w:val="center"/>
          </w:tcPr>
          <w:p w14:paraId="50D48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386" w:type="dxa"/>
            <w:noWrap w:val="0"/>
            <w:vAlign w:val="center"/>
          </w:tcPr>
          <w:p w14:paraId="52C58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8FD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CF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75BE4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A97F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400" w:type="dxa"/>
            <w:noWrap w:val="0"/>
            <w:vAlign w:val="center"/>
          </w:tcPr>
          <w:p w14:paraId="3666E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386" w:type="dxa"/>
            <w:noWrap w:val="0"/>
            <w:vAlign w:val="center"/>
          </w:tcPr>
          <w:p w14:paraId="21331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590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511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DAD5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873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400" w:type="dxa"/>
            <w:noWrap w:val="0"/>
            <w:vAlign w:val="center"/>
          </w:tcPr>
          <w:p w14:paraId="33815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386" w:type="dxa"/>
            <w:noWrap w:val="0"/>
            <w:vAlign w:val="center"/>
          </w:tcPr>
          <w:p w14:paraId="6ED67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080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48F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6CCC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C3E9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400" w:type="dxa"/>
            <w:noWrap w:val="0"/>
            <w:vAlign w:val="center"/>
          </w:tcPr>
          <w:p w14:paraId="78431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386" w:type="dxa"/>
            <w:noWrap w:val="0"/>
            <w:vAlign w:val="center"/>
          </w:tcPr>
          <w:p w14:paraId="3C80B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CD1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A76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BEF6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EEC3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400" w:type="dxa"/>
            <w:noWrap w:val="0"/>
            <w:vAlign w:val="center"/>
          </w:tcPr>
          <w:p w14:paraId="41B32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w:t>
            </w:r>
          </w:p>
        </w:tc>
        <w:tc>
          <w:tcPr>
            <w:tcW w:w="1386" w:type="dxa"/>
            <w:noWrap w:val="0"/>
            <w:vAlign w:val="center"/>
          </w:tcPr>
          <w:p w14:paraId="42387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40C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DCA5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3B30109">
      <w:pPr>
        <w:sectPr>
          <w:pgSz w:w="11906" w:h="16838"/>
          <w:pgMar w:top="873" w:right="1440" w:bottom="873" w:left="1440" w:header="720" w:footer="720" w:gutter="0"/>
          <w:pgNumType w:fmt="numberInDash"/>
          <w:cols w:space="720" w:num="1"/>
          <w:docGrid w:type="lines" w:linePitch="312" w:charSpace="0"/>
        </w:sectPr>
      </w:pPr>
    </w:p>
    <w:p w14:paraId="57385C4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7C76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75DA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B02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1278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单位：许昌市自然资源和规划局城乡一体化示范区分局</w:t>
            </w:r>
          </w:p>
        </w:tc>
        <w:tc>
          <w:tcPr>
            <w:tcW w:w="2000" w:type="dxa"/>
            <w:noWrap w:val="0"/>
            <w:vAlign w:val="center"/>
          </w:tcPr>
          <w:p w14:paraId="1A40CB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6D8F3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1612F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BFA4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CCDD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177B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1342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FE0D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3AE1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D51E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37EA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6022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2E84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B601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FBF9CA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480C91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EDCE7A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B92557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3A9D93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D9AC61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723C3A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120E5A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7D4848C">
            <w:pPr>
              <w:widowControl w:val="0"/>
              <w:jc w:val="both"/>
              <w:rPr>
                <w:rFonts w:ascii="Calibri" w:hAnsi="Calibri" w:eastAsia="仿宋_GB2312" w:cs="Arial"/>
                <w:kern w:val="2"/>
                <w:sz w:val="32"/>
                <w:szCs w:val="24"/>
                <w:lang w:val="en-US" w:eastAsia="zh-CN" w:bidi="ar-SA"/>
              </w:rPr>
            </w:pPr>
          </w:p>
        </w:tc>
      </w:tr>
      <w:tr w14:paraId="0DDCA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FE9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9E54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11AF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52.74</w:t>
            </w:r>
          </w:p>
        </w:tc>
        <w:tc>
          <w:tcPr>
            <w:tcW w:w="740" w:type="dxa"/>
            <w:noWrap w:val="0"/>
            <w:vAlign w:val="center"/>
          </w:tcPr>
          <w:p w14:paraId="1B3E5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268F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0BF9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4.72</w:t>
            </w:r>
          </w:p>
        </w:tc>
        <w:tc>
          <w:tcPr>
            <w:tcW w:w="740" w:type="dxa"/>
            <w:noWrap w:val="0"/>
            <w:vAlign w:val="center"/>
          </w:tcPr>
          <w:p w14:paraId="38DED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B66B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D9D5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B9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EA3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6449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9070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14.67</w:t>
            </w:r>
          </w:p>
        </w:tc>
        <w:tc>
          <w:tcPr>
            <w:tcW w:w="740" w:type="dxa"/>
            <w:noWrap w:val="0"/>
            <w:vAlign w:val="center"/>
          </w:tcPr>
          <w:p w14:paraId="302EC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EBAE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9DD5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w:t>
            </w:r>
          </w:p>
        </w:tc>
        <w:tc>
          <w:tcPr>
            <w:tcW w:w="740" w:type="dxa"/>
            <w:noWrap w:val="0"/>
            <w:vAlign w:val="center"/>
          </w:tcPr>
          <w:p w14:paraId="5A1D7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F4E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D3E6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829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D4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E1C5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B7F2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10.02</w:t>
            </w:r>
          </w:p>
        </w:tc>
        <w:tc>
          <w:tcPr>
            <w:tcW w:w="740" w:type="dxa"/>
            <w:noWrap w:val="0"/>
            <w:vAlign w:val="center"/>
          </w:tcPr>
          <w:p w14:paraId="70EE5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A1D5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8302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6E594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4F2F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DB9C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F96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516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77FD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9AD5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14.74</w:t>
            </w:r>
          </w:p>
        </w:tc>
        <w:tc>
          <w:tcPr>
            <w:tcW w:w="740" w:type="dxa"/>
            <w:noWrap w:val="0"/>
            <w:vAlign w:val="center"/>
          </w:tcPr>
          <w:p w14:paraId="19613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50CA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172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D91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EC06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149E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CDC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8D5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1929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BD53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047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2643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DC8E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595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7F94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5DB8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36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E8B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B002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1C99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C97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6BFF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B788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09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FDFE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FB81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438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DA6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BC31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34C9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w:t>
            </w:r>
          </w:p>
        </w:tc>
        <w:tc>
          <w:tcPr>
            <w:tcW w:w="740" w:type="dxa"/>
            <w:noWrap w:val="0"/>
            <w:vAlign w:val="center"/>
          </w:tcPr>
          <w:p w14:paraId="465FC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8B51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B3A5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B06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1721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184B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E87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72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57A9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D7BA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1F8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4A49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BFDF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DF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F898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9346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1B4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9AA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0D9F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55FB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740" w:type="dxa"/>
            <w:noWrap w:val="0"/>
            <w:vAlign w:val="center"/>
          </w:tcPr>
          <w:p w14:paraId="1BE3F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4A1B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021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9FB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9292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FC2F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6A6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B82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446E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755B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740" w:type="dxa"/>
            <w:noWrap w:val="0"/>
            <w:vAlign w:val="center"/>
          </w:tcPr>
          <w:p w14:paraId="7B28A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DCBE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87CC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1ABE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4D1F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F476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B03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D62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9CB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B692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4A5F8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7F1C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3C09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C29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D551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2BFF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9F9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5D2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4E21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E6AF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w:t>
            </w:r>
          </w:p>
        </w:tc>
        <w:tc>
          <w:tcPr>
            <w:tcW w:w="740" w:type="dxa"/>
            <w:noWrap w:val="0"/>
            <w:vAlign w:val="center"/>
          </w:tcPr>
          <w:p w14:paraId="1CD88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4620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4A65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740" w:type="dxa"/>
            <w:noWrap w:val="0"/>
            <w:vAlign w:val="center"/>
          </w:tcPr>
          <w:p w14:paraId="748AE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C381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5F3A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D2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EC5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05D5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C902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6EA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91CC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DA43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A48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19FE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8E86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023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3F5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837E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5468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45F84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AC5B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DD5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C36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3269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FA5E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D40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4D4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4872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C966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740" w:type="dxa"/>
            <w:noWrap w:val="0"/>
            <w:vAlign w:val="center"/>
          </w:tcPr>
          <w:p w14:paraId="14FDF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2294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9F3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A2C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4CB3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A10B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C26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506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6E4D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5F99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82A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AF15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3657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DC2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3CBB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38F1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FE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141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5111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F102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740" w:type="dxa"/>
            <w:noWrap w:val="0"/>
            <w:vAlign w:val="center"/>
          </w:tcPr>
          <w:p w14:paraId="4834A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E88E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304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0B2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88B0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2382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81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9B2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5CFA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3037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6ED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A951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1368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568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124D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01C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6F2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703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F34C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CC7A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4A7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979F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E96E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29F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92FB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D7D2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F1F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A40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069F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005B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BFA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ADDE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E412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F24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A700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46F9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460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44D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7726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F15E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818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9737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EDEA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4DB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C04B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C82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4C2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1F1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32B1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973F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D80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1E0D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7CF1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58821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6F9F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E3EB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00A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6DC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603B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A73B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2FF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B67F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7B9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0C1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AAE7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A92B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954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5B0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78F3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205F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207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DB90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711E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0D1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7E4A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BD95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7E3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66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8738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D31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A9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7365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F48D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6BC28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31EA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D522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FB2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131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983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D354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0DD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2C0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0511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64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C9C0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3F3E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E00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C39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7C32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239C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F2F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996B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515B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E5674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D26310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BBD87B9">
            <w:pPr>
              <w:widowControl w:val="0"/>
              <w:jc w:val="both"/>
              <w:rPr>
                <w:rFonts w:ascii="Calibri" w:hAnsi="Calibri" w:eastAsia="仿宋_GB2312" w:cs="Arial"/>
                <w:kern w:val="2"/>
                <w:sz w:val="32"/>
                <w:szCs w:val="24"/>
                <w:lang w:val="en-US" w:eastAsia="zh-CN" w:bidi="ar-SA"/>
              </w:rPr>
            </w:pPr>
          </w:p>
        </w:tc>
      </w:tr>
      <w:tr w14:paraId="30C95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72D7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E792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57.99</w:t>
            </w:r>
          </w:p>
        </w:tc>
        <w:tc>
          <w:tcPr>
            <w:tcW w:w="7440" w:type="dxa"/>
            <w:gridSpan w:val="5"/>
            <w:noWrap w:val="0"/>
            <w:vAlign w:val="center"/>
          </w:tcPr>
          <w:p w14:paraId="1C5E9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0D2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4.72</w:t>
            </w:r>
          </w:p>
        </w:tc>
      </w:tr>
      <w:tr w14:paraId="0DA65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3AA4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E4C0703">
      <w:pPr>
        <w:sectPr>
          <w:pgSz w:w="16838" w:h="11906" w:orient="landscape"/>
          <w:pgMar w:top="669" w:right="2007" w:bottom="669" w:left="2007" w:header="720" w:footer="720" w:gutter="0"/>
          <w:pgNumType w:fmt="numberInDash"/>
          <w:cols w:space="720" w:num="1"/>
          <w:docGrid w:type="lines" w:linePitch="312" w:charSpace="0"/>
        </w:sectPr>
      </w:pPr>
    </w:p>
    <w:p w14:paraId="44ADC28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E95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8A8C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24AD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C488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单位：许昌市自然资源和规划局城乡一体化示范区分局</w:t>
            </w:r>
          </w:p>
        </w:tc>
        <w:tc>
          <w:tcPr>
            <w:tcW w:w="2000" w:type="dxa"/>
            <w:noWrap w:val="0"/>
            <w:vAlign w:val="center"/>
          </w:tcPr>
          <w:p w14:paraId="3A80D5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8D313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52DD9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4A12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6051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EE34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D4B3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B85C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3441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2816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E134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B97E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87AF91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FC069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7FD4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6645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1ED7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64C2262">
            <w:pPr>
              <w:widowControl w:val="0"/>
              <w:jc w:val="both"/>
              <w:rPr>
                <w:rFonts w:ascii="Calibri" w:hAnsi="Calibri" w:eastAsia="仿宋_GB2312" w:cs="Arial"/>
                <w:kern w:val="2"/>
                <w:sz w:val="32"/>
                <w:szCs w:val="24"/>
                <w:lang w:val="en-US" w:eastAsia="zh-CN" w:bidi="ar-SA"/>
              </w:rPr>
            </w:pPr>
          </w:p>
        </w:tc>
      </w:tr>
      <w:tr w14:paraId="7E533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CED01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C6BC0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C80BD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17BA4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C10B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38DEF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433D0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9DA381">
            <w:pPr>
              <w:widowControl w:val="0"/>
              <w:jc w:val="both"/>
              <w:rPr>
                <w:rFonts w:ascii="Calibri" w:hAnsi="Calibri" w:eastAsia="仿宋_GB2312" w:cs="Arial"/>
                <w:kern w:val="2"/>
                <w:sz w:val="32"/>
                <w:szCs w:val="24"/>
                <w:lang w:val="en-US" w:eastAsia="zh-CN" w:bidi="ar-SA"/>
              </w:rPr>
            </w:pPr>
          </w:p>
        </w:tc>
      </w:tr>
      <w:tr w14:paraId="21F51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78255B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8D0A0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F4180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C9768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DE47A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9A2C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7B8D7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B1F3E5D">
            <w:pPr>
              <w:widowControl w:val="0"/>
              <w:jc w:val="both"/>
              <w:rPr>
                <w:rFonts w:ascii="Calibri" w:hAnsi="Calibri" w:eastAsia="仿宋_GB2312" w:cs="Arial"/>
                <w:kern w:val="2"/>
                <w:sz w:val="32"/>
                <w:szCs w:val="24"/>
                <w:lang w:val="en-US" w:eastAsia="zh-CN" w:bidi="ar-SA"/>
              </w:rPr>
            </w:pPr>
          </w:p>
        </w:tc>
      </w:tr>
      <w:tr w14:paraId="15ABE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E17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34A9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8921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712F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B5DC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FB71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631D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0018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379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A70B58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D464A1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908E2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EF41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3CD68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5AC9A54">
            <w:pPr>
              <w:widowControl w:val="0"/>
              <w:jc w:val="both"/>
              <w:rPr>
                <w:rFonts w:ascii="Calibri" w:hAnsi="Calibri" w:eastAsia="仿宋_GB2312" w:cs="Arial"/>
                <w:kern w:val="2"/>
                <w:sz w:val="32"/>
                <w:szCs w:val="24"/>
                <w:lang w:val="en-US" w:eastAsia="zh-CN" w:bidi="ar-SA"/>
              </w:rPr>
            </w:pPr>
          </w:p>
        </w:tc>
      </w:tr>
      <w:tr w14:paraId="02758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7FAE39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4D32C8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DA4CAA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38DC0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31760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C78C5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60459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F7EB67A">
            <w:pPr>
              <w:widowControl w:val="0"/>
              <w:jc w:val="both"/>
              <w:rPr>
                <w:rFonts w:ascii="Calibri" w:hAnsi="Calibri" w:eastAsia="仿宋_GB2312" w:cs="Arial"/>
                <w:kern w:val="2"/>
                <w:sz w:val="32"/>
                <w:szCs w:val="24"/>
                <w:lang w:val="en-US" w:eastAsia="zh-CN" w:bidi="ar-SA"/>
              </w:rPr>
            </w:pPr>
          </w:p>
        </w:tc>
      </w:tr>
      <w:tr w14:paraId="3A5F8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DDD8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08E853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1B5C5E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FD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A943A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953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90084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单位：许昌市自然资源和规划局城乡一体化示范区分局</w:t>
            </w:r>
          </w:p>
        </w:tc>
        <w:tc>
          <w:tcPr>
            <w:tcW w:w="2000" w:type="dxa"/>
            <w:noWrap w:val="0"/>
            <w:vAlign w:val="center"/>
          </w:tcPr>
          <w:p w14:paraId="736047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EED14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7275A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9730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206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59CA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31BC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B5C1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9EB9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57D0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143D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333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C050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87B5FB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C77FBB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76B9C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E5887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A76749F">
            <w:pPr>
              <w:widowControl w:val="0"/>
              <w:jc w:val="both"/>
              <w:rPr>
                <w:rFonts w:ascii="Calibri" w:hAnsi="Calibri" w:eastAsia="仿宋_GB2312" w:cs="Arial"/>
                <w:kern w:val="2"/>
                <w:sz w:val="32"/>
                <w:szCs w:val="24"/>
                <w:lang w:val="en-US" w:eastAsia="zh-CN" w:bidi="ar-SA"/>
              </w:rPr>
            </w:pPr>
          </w:p>
        </w:tc>
      </w:tr>
      <w:tr w14:paraId="29271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8DBFF3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543D21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55B6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08CE3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A3A296">
            <w:pPr>
              <w:widowControl w:val="0"/>
              <w:jc w:val="both"/>
              <w:rPr>
                <w:rFonts w:ascii="Calibri" w:hAnsi="Calibri" w:eastAsia="仿宋_GB2312" w:cs="Arial"/>
                <w:kern w:val="2"/>
                <w:sz w:val="32"/>
                <w:szCs w:val="24"/>
                <w:lang w:val="en-US" w:eastAsia="zh-CN" w:bidi="ar-SA"/>
              </w:rPr>
            </w:pPr>
          </w:p>
        </w:tc>
      </w:tr>
      <w:tr w14:paraId="78D72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655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89EC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191F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3356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B637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A2F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8C66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42B9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E2A9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5436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6A8715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3994B1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D2791D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FE3D3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121FC54">
            <w:pPr>
              <w:widowControl w:val="0"/>
              <w:jc w:val="both"/>
              <w:rPr>
                <w:rFonts w:ascii="Calibri" w:hAnsi="Calibri" w:eastAsia="仿宋_GB2312" w:cs="Arial"/>
                <w:kern w:val="2"/>
                <w:sz w:val="32"/>
                <w:szCs w:val="24"/>
                <w:lang w:val="en-US" w:eastAsia="zh-CN" w:bidi="ar-SA"/>
              </w:rPr>
            </w:pPr>
          </w:p>
        </w:tc>
      </w:tr>
      <w:tr w14:paraId="6CAA0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B48B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13F395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4266AC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CD9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57CC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370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70AD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单位：许昌市自然资源和规划局城乡一体化示范区分局</w:t>
            </w:r>
          </w:p>
        </w:tc>
        <w:tc>
          <w:tcPr>
            <w:tcW w:w="2000" w:type="dxa"/>
            <w:noWrap w:val="0"/>
            <w:vAlign w:val="center"/>
          </w:tcPr>
          <w:p w14:paraId="39384F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D47EF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395DF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9756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AC9F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D93F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84EE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771D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1D0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1AD0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9B98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FF93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5C94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6834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DC43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2DA2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66FD4A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526B7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7775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9D26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4B4B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CCC3C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6CA6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61011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34C1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A98E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3E0C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E857753">
            <w:pPr>
              <w:widowControl w:val="0"/>
              <w:jc w:val="both"/>
              <w:rPr>
                <w:rFonts w:ascii="Calibri" w:hAnsi="Calibri" w:eastAsia="仿宋_GB2312" w:cs="Arial"/>
                <w:kern w:val="2"/>
                <w:sz w:val="32"/>
                <w:szCs w:val="24"/>
                <w:lang w:val="en-US" w:eastAsia="zh-CN" w:bidi="ar-SA"/>
              </w:rPr>
            </w:pPr>
          </w:p>
        </w:tc>
      </w:tr>
      <w:tr w14:paraId="1BC47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1189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217E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4745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5A0F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D982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BD77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4BDA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A31A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6D9A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3CE8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B408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AE1A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B73F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735F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3EB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DE8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034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220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301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E31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7B5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9AA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2E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A33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73F1B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C102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A9BD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0ED04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90B27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FAF4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6436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1103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4BA3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C6BE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5AC5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F7D4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07764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622C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DEF69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17F56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1CBEB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49FE8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AA14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E187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06D6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3406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306D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48C6C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CC87E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0DDD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28647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62.72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与上年度相比，收、支总计各增加5.63万元，增长9.87%，主要原因是本年度有新增人员和人员晋级晋档增加人员经费。</w:t>
      </w:r>
    </w:p>
    <w:p w14:paraId="39A099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0135D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2025年度收入合计62.72万元，其中：财政拨款收入62.72万元，占100.00%。</w:t>
      </w:r>
    </w:p>
    <w:p w14:paraId="5A463F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66F78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2025年度支出合计62.72万元，其中：基本支出62.72万元，占100.00%。</w:t>
      </w:r>
    </w:p>
    <w:p w14:paraId="391076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148B1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2025年度财政拨款收、支总计均为62.72万元。与上年度相比，财政拨款收、支总计各增加5.63万元，增长9.87%，</w:t>
      </w:r>
      <w:r>
        <w:rPr>
          <w:rFonts w:hint="eastAsia" w:ascii="仿宋_GB2312" w:hAnsi="仿宋_GB2312" w:eastAsia="仿宋_GB2312" w:cs="仿宋_GB2312"/>
          <w:snapToGrid/>
          <w:color w:val="auto"/>
          <w:kern w:val="2"/>
          <w:sz w:val="32"/>
          <w:szCs w:val="32"/>
          <w:highlight w:val="none"/>
          <w:lang w:val="en-US" w:eastAsia="zh-CN" w:bidi="ar-SA"/>
        </w:rPr>
        <w:t>主要原因是本年度有新增人员和人员晋级晋档增加人员经费。</w:t>
      </w:r>
    </w:p>
    <w:p w14:paraId="57E33A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D94AE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F18B4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2025年度一般公共预算财政拨款支出62.72万元，占支出合计的100.00%。与上年度相比，一般公共预算财政拨款支出增加5.63万元，增长9.87%，主要原因是本年度有新增人员和人员晋级晋档增加人员经费。</w:t>
      </w:r>
    </w:p>
    <w:p w14:paraId="1C6AC2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079F1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62.72万元，主要用于以下方面：社会保障和就业（类）支出10.61万元，占16.91%;卫生健康（类）支出3.25万元，占5.18%;城乡社区（类）支出44.23万元，占70.53%;住房保障（类）支出4.63万元，占7.38%。</w:t>
      </w:r>
    </w:p>
    <w:p w14:paraId="07FDF4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7C58C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2025年度一般公共预算财政拨款支出年初预算为65.40万元，支出决算为62.72万元，完成年初预算的95.89%。其中：</w:t>
      </w:r>
    </w:p>
    <w:p w14:paraId="17F332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。年初预算为5.25万元，支出决算为5.25万元，完成年初预算的100.00%。决算数与年初预算数不存在差异。</w:t>
      </w:r>
    </w:p>
    <w:p w14:paraId="088368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。年初预算为4.96万元，支出决算为5.35万元，完成年初预算的107.85%。决算数与年初预算数存在差异的主要原因是本年度有新增人员。</w:t>
      </w:r>
    </w:p>
    <w:p w14:paraId="38C575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。年初预算为1.48万元，支出决算为1.56万元，完成年初预算的105.43%。决算数与年初预算数存在差异的主要原因是本年度有新增人员。</w:t>
      </w:r>
    </w:p>
    <w:p w14:paraId="5D3CB8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。年初预算为1.60万元，支出决算为1.68万元，完成年初预算的105.43%。决算数与年初预算数存在差异的主要原因是本年度有新增人员。</w:t>
      </w:r>
    </w:p>
    <w:p w14:paraId="6F1DC0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。年初预算为47.58万元，支出决算为44.23万元，完成年初预算的92.97%。决算数与年初预算数存在差异的主要原因是本年度厉行节约，经费支出减少。</w:t>
      </w:r>
    </w:p>
    <w:p w14:paraId="18768E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。年初预算为4.53万元，支出决算为4.63万元，完成年初预算的102.27%。决算数与年初预算数存在差异的主要原因是本年度有新增人员。</w:t>
      </w:r>
    </w:p>
    <w:p w14:paraId="3C5F77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0D2B0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2025年度一般公共预算财政拨款基本支出62.72万元。其中：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57.99万元，主要包括：基本工资、奖金、津贴补贴、机关事业单位基本养老保险缴费、职工基本医疗保险缴费、公务员医疗补助缴费、其他社会保障缴费、住房公积金、其他工资福利支出、退休费；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4.72万元，主要包括：办公费、印刷费、物业管理费、因公出国（境）费用、委托业务费、公务用车运行维护费。</w:t>
      </w:r>
    </w:p>
    <w:p w14:paraId="06F8F9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9B82AC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412699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04F69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127736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6C827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26937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289535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73F89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4E814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0982DD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06F8C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31BFC4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21FC3F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249DD7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664CE0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1AE48B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2001D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2025年度机关运行经费支出4.72万元，比2024年减少1.01万元，下降17.67%。主要原因是本年度厉行节约，经费支出减少。</w:t>
      </w:r>
    </w:p>
    <w:p w14:paraId="33D424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46631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48D23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B0BF0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2B49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3D7BA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15CF589">
      <w:pPr>
        <w:pStyle w:val="2"/>
        <w:ind w:firstLine="640" w:firstLineChars="200"/>
        <w:rPr>
          <w:rFonts w:ascii="仿宋" w:hAnsi="仿宋" w:eastAsia="仿宋" w:cs="仿宋"/>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388A3A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5D36DDF">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7F635E2C">
      <w:pPr>
        <w:pStyle w:val="2"/>
        <w:rPr>
          <w:rFonts w:ascii="仿宋" w:hAnsi="仿宋" w:eastAsia="仿宋" w:cs="仿宋"/>
          <w:kern w:val="0"/>
          <w:sz w:val="32"/>
          <w:szCs w:val="32"/>
          <w:lang w:val="en-US" w:eastAsia="zh-CN"/>
        </w:rPr>
      </w:pPr>
    </w:p>
    <w:p w14:paraId="0193F92C">
      <w:pPr>
        <w:pStyle w:val="2"/>
        <w:rPr>
          <w:rFonts w:ascii="仿宋" w:hAnsi="仿宋" w:eastAsia="仿宋" w:cs="仿宋"/>
          <w:kern w:val="0"/>
          <w:sz w:val="32"/>
          <w:szCs w:val="32"/>
          <w:lang w:val="en-US" w:eastAsia="zh-CN"/>
        </w:rPr>
      </w:pPr>
    </w:p>
    <w:p w14:paraId="3C71349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6324AE5">
      <w:pPr>
        <w:pStyle w:val="2"/>
        <w:rPr>
          <w:rFonts w:ascii="仿宋" w:hAnsi="仿宋" w:eastAsia="仿宋" w:cs="仿宋"/>
          <w:kern w:val="0"/>
          <w:sz w:val="32"/>
          <w:szCs w:val="32"/>
          <w:lang w:val="en-US" w:eastAsia="zh-CN"/>
        </w:rPr>
      </w:pPr>
    </w:p>
    <w:p w14:paraId="24A44701">
      <w:pPr>
        <w:rPr>
          <w:rFonts w:hint="eastAsia"/>
        </w:rPr>
      </w:pPr>
      <w:r>
        <w:rPr>
          <w:rFonts w:hint="eastAsia" w:ascii="黑体" w:hAnsi="宋体" w:eastAsia="黑体" w:cs="宋体"/>
          <w:kern w:val="0"/>
          <w:sz w:val="28"/>
          <w:szCs w:val="28"/>
          <w:lang w:eastAsia="zh-CN"/>
        </w:rPr>
        <w:tab/>
      </w:r>
      <w:r>
        <w:rPr>
          <w:rFonts w:hint="eastAsia"/>
          <w:lang w:eastAsia="zh-CN"/>
        </w:rPr>
        <w:tab/>
      </w:r>
    </w:p>
    <w:p w14:paraId="25421C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7A50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6BA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5154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8006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315E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EA21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93A47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CCD36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92DC1E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30A5AC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10C5275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1E499BE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7EBABA3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1EB19C9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56457AF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1DC57CE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03F70DE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5894F7C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568D2A8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37D8EEB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5F248F8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0C4FAD8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75D2609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0F25FB3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73EC746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5F6F0A7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8F0258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25BB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9E3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DB33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3244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3383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DB12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6C4B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FF17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9DFA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9D66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B954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F767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A5D0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E156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AEBF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797A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E5930B">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9093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EB7A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6EB7A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AB5217"/>
    <w:rsid w:val="29D9FCDD"/>
    <w:rsid w:val="79DE3C12"/>
    <w:rsid w:val="CF7FED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Words>
  <Characters>40</Characters>
  <Lines>1</Lines>
  <Paragraphs>1</Paragraphs>
  <TotalTime>0</TotalTime>
  <ScaleCrop>false</ScaleCrop>
  <LinksUpToDate>false</LinksUpToDate>
  <CharactersWithSpaces>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2026-10-21T08:07:27Z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B7C552BCC0604413B1BACCFA814323E7_13</vt:lpwstr>
  </property>
  <property fmtid="{D5CDD505-2E9C-101B-9397-08002B2CF9AE}" pid="4" name="KSOTemplateDocerSaveRecord">
    <vt:lpwstr>eyJoZGlkIjoiZmIwMTc5OTE1MDY5YmI4MDI5OTU3NDY3M2YzYTMzNDYiLCJ1c2VySWQiOiI3NDI2NTYzNTgifQ==</vt:lpwstr>
  </property>
</Properties>
</file>