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86C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1D7075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828A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F6F7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5314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9A53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2FD6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1063B6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许昌市物业维修资金服务中心</w:t>
      </w:r>
      <w:r>
        <w:rPr>
          <w:rFonts w:hint="eastAsia" w:ascii="黑体" w:hAnsi="宋体" w:eastAsia="黑体" w:cs="黑体"/>
          <w:kern w:val="2"/>
          <w:sz w:val="44"/>
          <w:szCs w:val="44"/>
          <w:lang w:val="en-US" w:eastAsia="zh-CN"/>
        </w:rPr>
        <w:t>单位决算</w:t>
      </w:r>
    </w:p>
    <w:p w14:paraId="36C0B8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EB81A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79C3C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EC4E2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DDEC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0CFAC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5E39B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D7A2AC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6A216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许昌市物业维修资金服务中心概况</w:t>
      </w:r>
    </w:p>
    <w:p w14:paraId="4678A3A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D19C0A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CB50A7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B70D6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BEC15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5F1F9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C74AD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FA8F0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10310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D65D1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585CE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B2643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C1EDFD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64A31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2C084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28C1E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0C8FC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A416C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F5271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4E914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D066B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9AB80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FA061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37D6E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F9D72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B4986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42E21B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7964A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02C0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4527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A477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76C3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5978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2CED24B">
      <w:pPr>
        <w:bidi w:val="0"/>
        <w:rPr>
          <w:rFonts w:hint="eastAsia"/>
          <w:lang w:val="en-US" w:eastAsia="zh-CN"/>
        </w:rPr>
      </w:pPr>
    </w:p>
    <w:p w14:paraId="0BCBAE92">
      <w:pPr>
        <w:bidi w:val="0"/>
        <w:rPr>
          <w:rFonts w:hint="eastAsia"/>
          <w:lang w:val="en-US" w:eastAsia="zh-CN"/>
        </w:rPr>
      </w:pPr>
    </w:p>
    <w:p w14:paraId="5A202DD1">
      <w:pPr>
        <w:bidi w:val="0"/>
        <w:rPr>
          <w:rFonts w:hint="eastAsia"/>
          <w:lang w:val="en-US" w:eastAsia="zh-CN"/>
        </w:rPr>
      </w:pPr>
    </w:p>
    <w:p w14:paraId="26DC826F">
      <w:pPr>
        <w:bidi w:val="0"/>
        <w:rPr>
          <w:rFonts w:hint="eastAsia"/>
          <w:lang w:val="en-US" w:eastAsia="zh-CN"/>
        </w:rPr>
      </w:pPr>
    </w:p>
    <w:p w14:paraId="5D77033D">
      <w:pPr>
        <w:bidi w:val="0"/>
        <w:rPr>
          <w:rFonts w:hint="eastAsia"/>
          <w:lang w:val="en-US" w:eastAsia="zh-CN"/>
        </w:rPr>
      </w:pPr>
    </w:p>
    <w:p w14:paraId="293CF177">
      <w:pPr>
        <w:bidi w:val="0"/>
        <w:rPr>
          <w:rFonts w:hint="eastAsia"/>
          <w:lang w:val="en-US" w:eastAsia="zh-CN"/>
        </w:rPr>
      </w:pPr>
    </w:p>
    <w:p w14:paraId="14D0B465">
      <w:pPr>
        <w:bidi w:val="0"/>
        <w:rPr>
          <w:rFonts w:hint="eastAsia"/>
          <w:lang w:val="en-US" w:eastAsia="zh-CN"/>
        </w:rPr>
      </w:pPr>
    </w:p>
    <w:p w14:paraId="3680DAEC">
      <w:pPr>
        <w:bidi w:val="0"/>
        <w:rPr>
          <w:rFonts w:hint="eastAsia"/>
          <w:lang w:val="en-US" w:eastAsia="zh-CN"/>
        </w:rPr>
      </w:pPr>
    </w:p>
    <w:p w14:paraId="51407714">
      <w:pPr>
        <w:bidi w:val="0"/>
        <w:rPr>
          <w:rFonts w:hint="eastAsia"/>
          <w:lang w:val="en-US" w:eastAsia="zh-CN"/>
        </w:rPr>
      </w:pPr>
    </w:p>
    <w:p w14:paraId="3DDF0925">
      <w:pPr>
        <w:bidi w:val="0"/>
        <w:rPr>
          <w:rFonts w:hint="eastAsia"/>
          <w:lang w:val="en-US" w:eastAsia="zh-CN"/>
        </w:rPr>
      </w:pPr>
    </w:p>
    <w:p w14:paraId="40E57F2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第一部分许昌市物业维修资金服务中心概况</w:t>
      </w:r>
    </w:p>
    <w:p w14:paraId="561E2BAA">
      <w:pPr>
        <w:bidi w:val="0"/>
        <w:rPr>
          <w:rFonts w:hint="eastAsia"/>
        </w:rPr>
      </w:pPr>
    </w:p>
    <w:p w14:paraId="5E52352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F2F205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C4722C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（一）为维护物业行业秩序提供管理保障；</w:t>
      </w:r>
    </w:p>
    <w:p w14:paraId="5109916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（二）中心城区房屋专项维修资金交存、管理、使用；</w:t>
      </w:r>
    </w:p>
    <w:p w14:paraId="1F48829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（三）全市物业服务企业信用信息管理；</w:t>
      </w:r>
    </w:p>
    <w:p w14:paraId="196BDCA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（四）小区精细化管理工作指导。</w:t>
      </w:r>
    </w:p>
    <w:p w14:paraId="4E2F8B1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C145FE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许昌市物业维修资金服务中心内设机构4个，包括：综合办公室、维修工程管理科、维修资金管理科、企业管理科。</w:t>
      </w:r>
    </w:p>
    <w:p w14:paraId="440B733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纳入本单位2025年度部门决算范围的为许昌市物业维修资金服务中心本级。</w:t>
      </w:r>
    </w:p>
    <w:p w14:paraId="742AE07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676628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BCD3BF2">
      <w:pPr>
        <w:bidi w:val="0"/>
        <w:rPr>
          <w:rFonts w:hint="eastAsia"/>
          <w:lang w:val="en-US" w:eastAsia="zh-CN"/>
        </w:rPr>
      </w:pPr>
    </w:p>
    <w:p w14:paraId="7A113120">
      <w:pPr>
        <w:bidi w:val="0"/>
        <w:rPr>
          <w:rFonts w:hint="eastAsia"/>
          <w:lang w:val="en-US" w:eastAsia="zh-CN"/>
        </w:rPr>
      </w:pPr>
    </w:p>
    <w:p w14:paraId="02490206">
      <w:pPr>
        <w:bidi w:val="0"/>
        <w:rPr>
          <w:lang w:val="en-US" w:eastAsia="zh-CN"/>
        </w:rPr>
      </w:pPr>
    </w:p>
    <w:p w14:paraId="253B43B9">
      <w:pPr>
        <w:bidi w:val="0"/>
        <w:rPr>
          <w:rFonts w:hint="eastAsia"/>
          <w:lang w:val="en-US" w:eastAsia="zh-CN"/>
        </w:rPr>
      </w:pPr>
      <w:r>
        <w:rPr>
          <w:rFonts w:hint="eastAsia"/>
          <w:lang w:val="en-US" w:eastAsia="zh-CN"/>
        </w:rPr>
        <w:t xml:space="preserve"> </w:t>
      </w:r>
    </w:p>
    <w:p w14:paraId="0C9E1B0C">
      <w:pPr>
        <w:bidi w:val="0"/>
        <w:rPr>
          <w:rFonts w:hint="eastAsia"/>
        </w:rPr>
      </w:pPr>
      <w:r>
        <w:rPr>
          <w:rFonts w:hint="eastAsia"/>
          <w:lang w:val="en-US" w:eastAsia="zh-CN"/>
        </w:rPr>
        <w:t xml:space="preserve"> </w:t>
      </w:r>
    </w:p>
    <w:p w14:paraId="4EBA7674">
      <w:pPr>
        <w:bidi w:val="0"/>
        <w:rPr>
          <w:rFonts w:hint="eastAsia"/>
        </w:rPr>
      </w:pPr>
      <w:r>
        <w:rPr>
          <w:rFonts w:hint="eastAsia"/>
          <w:lang w:val="en-US" w:eastAsia="zh-CN"/>
        </w:rPr>
        <w:t xml:space="preserve"> </w:t>
      </w:r>
    </w:p>
    <w:p w14:paraId="60D0C3DB">
      <w:pPr>
        <w:bidi w:val="0"/>
        <w:rPr>
          <w:rFonts w:hint="eastAsia"/>
        </w:rPr>
      </w:pPr>
      <w:r>
        <w:rPr>
          <w:rFonts w:hint="eastAsia"/>
          <w:lang w:val="en-US" w:eastAsia="zh-CN"/>
        </w:rPr>
        <w:t xml:space="preserve"> </w:t>
      </w:r>
    </w:p>
    <w:p w14:paraId="731D800E">
      <w:pPr>
        <w:bidi w:val="0"/>
        <w:rPr>
          <w:rFonts w:hint="eastAsia"/>
        </w:rPr>
      </w:pPr>
      <w:r>
        <w:rPr>
          <w:rFonts w:hint="eastAsia"/>
          <w:lang w:val="en-US" w:eastAsia="zh-CN"/>
        </w:rPr>
        <w:t xml:space="preserve"> </w:t>
      </w:r>
    </w:p>
    <w:p w14:paraId="6EED537A">
      <w:pPr>
        <w:bidi w:val="0"/>
        <w:rPr>
          <w:rFonts w:hint="eastAsia"/>
        </w:rPr>
      </w:pPr>
      <w:r>
        <w:rPr>
          <w:rFonts w:hint="eastAsia"/>
          <w:lang w:val="en-US" w:eastAsia="zh-CN"/>
        </w:rPr>
        <w:t xml:space="preserve"> </w:t>
      </w:r>
    </w:p>
    <w:p w14:paraId="276CA029">
      <w:pPr>
        <w:bidi w:val="0"/>
        <w:rPr>
          <w:rFonts w:hint="eastAsia"/>
        </w:rPr>
      </w:pPr>
      <w:r>
        <w:rPr>
          <w:rFonts w:hint="eastAsia"/>
          <w:lang w:val="en-US" w:eastAsia="zh-CN"/>
        </w:rPr>
        <w:t xml:space="preserve"> </w:t>
      </w:r>
    </w:p>
    <w:p w14:paraId="66D6911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DFEC5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E2389E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513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15276A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88C0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8301D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单位：许昌市物业维修资金服务中心</w:t>
            </w:r>
          </w:p>
        </w:tc>
        <w:tc>
          <w:tcPr>
            <w:tcW w:w="2000" w:type="dxa"/>
            <w:noWrap w:val="0"/>
            <w:vAlign w:val="top"/>
          </w:tcPr>
          <w:p w14:paraId="205933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114762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8D987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068D1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D38A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530A4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0AFB6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D7B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155F7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017BC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32ED2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32857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7C41B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7A59C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F89C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063EDEF7">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28C20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44578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197A3142">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6CE64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0467D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B7C4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53581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6605F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144.01</w:t>
            </w:r>
          </w:p>
        </w:tc>
        <w:tc>
          <w:tcPr>
            <w:tcW w:w="3840" w:type="dxa"/>
            <w:noWrap w:val="0"/>
            <w:vAlign w:val="center"/>
          </w:tcPr>
          <w:p w14:paraId="0D1B7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27C41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443CD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DA4E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E5A5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33AF2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3401D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863A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039D4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55C18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1AEC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5791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6F458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5586E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7E35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3A7F3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78EE1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2735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BDE5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6A84F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611D3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955D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05BCA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467AB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7693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767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7592F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2DB04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5B24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62218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0763A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20D9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6F50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7B564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46395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C3C6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3321A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01786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F33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CD2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491F4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02F4B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9504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22E77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51B99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FF19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2F5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0ACF8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0F151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339D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096A5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0ECE5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8.36</w:t>
            </w:r>
          </w:p>
        </w:tc>
      </w:tr>
      <w:tr w14:paraId="25405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A497E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AE65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09FC317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9829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33128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26CA5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3.98</w:t>
            </w:r>
          </w:p>
        </w:tc>
      </w:tr>
      <w:tr w14:paraId="74A17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743D6F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570A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6E8C668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7E23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295F2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4FBBD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F916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0D8501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C43D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55BC22C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888F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6766D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3A258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124.74</w:t>
            </w:r>
          </w:p>
        </w:tc>
      </w:tr>
      <w:tr w14:paraId="4DAE7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C21D5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C6B5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4880E88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88F2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31A24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3C020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9F2F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87657B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3B49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1DF1E1A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B998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41D27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5C6E1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9800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2E1804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8ECD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021FA45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4418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1A58A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0EDB4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C249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B2D8CA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0604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3E58758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479C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41229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1078C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8C43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A32FC7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EFFB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707EF03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9938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6B752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68139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F480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5F5AB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53E1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749AB81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64C0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600F3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39501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3CA6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10C65D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F057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0827633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FF00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1E4B8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42F4D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5A79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F05563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1795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55CD142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7EEA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10F65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F931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6.93</w:t>
            </w:r>
          </w:p>
        </w:tc>
      </w:tr>
      <w:tr w14:paraId="504F4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EE5832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308B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7CC61C3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2232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5E007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3B4A9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D53B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C365CB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8481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6CBF28F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6795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3803F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22FA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1E0A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312DF5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E4FF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361CC29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AE5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30A5E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2A77B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21E5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53E36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391D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59F8702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825A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2039A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296FA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8115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FC8871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AC03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3B8404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5E86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38225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1C98B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5C7C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5EC76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A24B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5BBAF70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13BC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7ABF2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44880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2472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D0B5B1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4B80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127ABBC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C24B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1AEB4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2B507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37B9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DF6E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27596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695B7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144.01</w:t>
            </w:r>
          </w:p>
        </w:tc>
        <w:tc>
          <w:tcPr>
            <w:tcW w:w="3840" w:type="dxa"/>
            <w:noWrap w:val="0"/>
            <w:vAlign w:val="center"/>
          </w:tcPr>
          <w:p w14:paraId="1F191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05EEE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3F098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144.01</w:t>
            </w:r>
          </w:p>
        </w:tc>
      </w:tr>
      <w:tr w14:paraId="016AA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ABF2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62E1F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2E438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DAB4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173B2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487B0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0830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2907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396CD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1E7D0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8E46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7B4B1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35F74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916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D02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63C9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4857B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144.01</w:t>
            </w:r>
          </w:p>
        </w:tc>
        <w:tc>
          <w:tcPr>
            <w:tcW w:w="3840" w:type="dxa"/>
            <w:noWrap w:val="0"/>
            <w:vAlign w:val="center"/>
          </w:tcPr>
          <w:p w14:paraId="2B056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1ACE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31379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144.01</w:t>
            </w:r>
          </w:p>
        </w:tc>
      </w:tr>
      <w:tr w14:paraId="461BD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E96A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0FF03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FC28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03ED85C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530182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A4BB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66AD08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818A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10D74D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单位：许昌市物业维修资金服务中心</w:t>
            </w:r>
          </w:p>
        </w:tc>
        <w:tc>
          <w:tcPr>
            <w:tcW w:w="2000" w:type="dxa"/>
            <w:noWrap w:val="0"/>
            <w:vAlign w:val="top"/>
          </w:tcPr>
          <w:p w14:paraId="3DC46A7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12529F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481C1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46608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1063F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79AB9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4137B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13A73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602DC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5124C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3A8E3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7CE2E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7B10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40A30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7A56B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1AFCBC3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646BC2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C1374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3CA55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B1FB0CB">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7AC6197E">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353E505E">
            <w:pPr>
              <w:widowControl w:val="0"/>
              <w:jc w:val="both"/>
              <w:rPr>
                <w:rFonts w:ascii="Calibri" w:hAnsi="Calibri" w:eastAsia="仿宋_GB2312" w:cs="Arial"/>
                <w:kern w:val="2"/>
                <w:sz w:val="32"/>
                <w:szCs w:val="24"/>
                <w:lang w:val="en-US" w:eastAsia="zh-CN" w:bidi="ar-SA"/>
              </w:rPr>
            </w:pPr>
          </w:p>
        </w:tc>
      </w:tr>
      <w:tr w14:paraId="64301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1FA6A69A">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328E7D6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1AB3F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0F667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DAAC9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7BD48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F97727">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08765C3">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4F21DA81">
            <w:pPr>
              <w:widowControl w:val="0"/>
              <w:jc w:val="both"/>
              <w:rPr>
                <w:rFonts w:ascii="Calibri" w:hAnsi="Calibri" w:eastAsia="仿宋_GB2312" w:cs="Arial"/>
                <w:kern w:val="2"/>
                <w:sz w:val="32"/>
                <w:szCs w:val="24"/>
                <w:lang w:val="en-US" w:eastAsia="zh-CN" w:bidi="ar-SA"/>
              </w:rPr>
            </w:pPr>
          </w:p>
        </w:tc>
      </w:tr>
      <w:tr w14:paraId="17C93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72D6B04">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54749A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8A37E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544CA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A3CDBA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75F0CA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5E9A99">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676C42EE">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4E2F4266">
            <w:pPr>
              <w:widowControl w:val="0"/>
              <w:jc w:val="both"/>
              <w:rPr>
                <w:rFonts w:ascii="Calibri" w:hAnsi="Calibri" w:eastAsia="仿宋_GB2312" w:cs="Arial"/>
                <w:kern w:val="2"/>
                <w:sz w:val="32"/>
                <w:szCs w:val="24"/>
                <w:lang w:val="en-US" w:eastAsia="zh-CN" w:bidi="ar-SA"/>
              </w:rPr>
            </w:pPr>
          </w:p>
        </w:tc>
      </w:tr>
      <w:tr w14:paraId="0B9EF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5B7E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31533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26A96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4C791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2DA19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1F9B2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2FE76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2F4D1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794B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7A36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30E65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144.01</w:t>
            </w:r>
          </w:p>
        </w:tc>
        <w:tc>
          <w:tcPr>
            <w:tcW w:w="900" w:type="dxa"/>
            <w:noWrap w:val="0"/>
            <w:vAlign w:val="center"/>
          </w:tcPr>
          <w:p w14:paraId="50AF1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144.01</w:t>
            </w:r>
          </w:p>
        </w:tc>
        <w:tc>
          <w:tcPr>
            <w:tcW w:w="900" w:type="dxa"/>
            <w:noWrap w:val="0"/>
            <w:vAlign w:val="center"/>
          </w:tcPr>
          <w:p w14:paraId="289EB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756FD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52BC3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14091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00686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32D1F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9ABD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6F30B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2A12F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8.36</w:t>
            </w:r>
          </w:p>
        </w:tc>
        <w:tc>
          <w:tcPr>
            <w:tcW w:w="900" w:type="dxa"/>
            <w:noWrap w:val="0"/>
            <w:vAlign w:val="center"/>
          </w:tcPr>
          <w:p w14:paraId="16860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8.36</w:t>
            </w:r>
          </w:p>
        </w:tc>
        <w:tc>
          <w:tcPr>
            <w:tcW w:w="900" w:type="dxa"/>
            <w:noWrap w:val="0"/>
            <w:vAlign w:val="center"/>
          </w:tcPr>
          <w:p w14:paraId="1B8B0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B19B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C8B5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B36C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C80C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860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53CF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06A92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353BF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8.36</w:t>
            </w:r>
          </w:p>
        </w:tc>
        <w:tc>
          <w:tcPr>
            <w:tcW w:w="900" w:type="dxa"/>
            <w:noWrap w:val="0"/>
            <w:vAlign w:val="center"/>
          </w:tcPr>
          <w:p w14:paraId="6F053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8.36</w:t>
            </w:r>
          </w:p>
        </w:tc>
        <w:tc>
          <w:tcPr>
            <w:tcW w:w="900" w:type="dxa"/>
            <w:noWrap w:val="0"/>
            <w:vAlign w:val="center"/>
          </w:tcPr>
          <w:p w14:paraId="0DD67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55AD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8C02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8111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B6C5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E80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B1D6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379E0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1BBBA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8.36</w:t>
            </w:r>
          </w:p>
        </w:tc>
        <w:tc>
          <w:tcPr>
            <w:tcW w:w="900" w:type="dxa"/>
            <w:noWrap w:val="0"/>
            <w:vAlign w:val="center"/>
          </w:tcPr>
          <w:p w14:paraId="22DB0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8.36</w:t>
            </w:r>
          </w:p>
        </w:tc>
        <w:tc>
          <w:tcPr>
            <w:tcW w:w="900" w:type="dxa"/>
            <w:noWrap w:val="0"/>
            <w:vAlign w:val="center"/>
          </w:tcPr>
          <w:p w14:paraId="5A379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90F7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4A81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BA2B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9508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6A8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4BFC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0C11C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16A0D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3.98</w:t>
            </w:r>
          </w:p>
        </w:tc>
        <w:tc>
          <w:tcPr>
            <w:tcW w:w="900" w:type="dxa"/>
            <w:noWrap w:val="0"/>
            <w:vAlign w:val="center"/>
          </w:tcPr>
          <w:p w14:paraId="235EE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3.98</w:t>
            </w:r>
          </w:p>
        </w:tc>
        <w:tc>
          <w:tcPr>
            <w:tcW w:w="900" w:type="dxa"/>
            <w:noWrap w:val="0"/>
            <w:vAlign w:val="center"/>
          </w:tcPr>
          <w:p w14:paraId="452AD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5037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E7F7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810B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D54D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5BA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8A76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4725C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5A071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3.98</w:t>
            </w:r>
          </w:p>
        </w:tc>
        <w:tc>
          <w:tcPr>
            <w:tcW w:w="900" w:type="dxa"/>
            <w:noWrap w:val="0"/>
            <w:vAlign w:val="center"/>
          </w:tcPr>
          <w:p w14:paraId="7DC68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3.98</w:t>
            </w:r>
          </w:p>
        </w:tc>
        <w:tc>
          <w:tcPr>
            <w:tcW w:w="900" w:type="dxa"/>
            <w:noWrap w:val="0"/>
            <w:vAlign w:val="center"/>
          </w:tcPr>
          <w:p w14:paraId="3738F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41B1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16A0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7B10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307C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C64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E55B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3B103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18E09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3.98</w:t>
            </w:r>
          </w:p>
        </w:tc>
        <w:tc>
          <w:tcPr>
            <w:tcW w:w="900" w:type="dxa"/>
            <w:noWrap w:val="0"/>
            <w:vAlign w:val="center"/>
          </w:tcPr>
          <w:p w14:paraId="56AE6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3.98</w:t>
            </w:r>
          </w:p>
        </w:tc>
        <w:tc>
          <w:tcPr>
            <w:tcW w:w="900" w:type="dxa"/>
            <w:noWrap w:val="0"/>
            <w:vAlign w:val="center"/>
          </w:tcPr>
          <w:p w14:paraId="18B33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3960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E73E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CE11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B07C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A46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C4FF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960" w:type="dxa"/>
            <w:noWrap w:val="0"/>
            <w:vAlign w:val="center"/>
          </w:tcPr>
          <w:p w14:paraId="6936C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00" w:type="dxa"/>
            <w:noWrap w:val="0"/>
            <w:vAlign w:val="center"/>
          </w:tcPr>
          <w:p w14:paraId="45F77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124.74</w:t>
            </w:r>
          </w:p>
        </w:tc>
        <w:tc>
          <w:tcPr>
            <w:tcW w:w="900" w:type="dxa"/>
            <w:noWrap w:val="0"/>
            <w:vAlign w:val="center"/>
          </w:tcPr>
          <w:p w14:paraId="0CEE0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124.74</w:t>
            </w:r>
          </w:p>
        </w:tc>
        <w:tc>
          <w:tcPr>
            <w:tcW w:w="900" w:type="dxa"/>
            <w:noWrap w:val="0"/>
            <w:vAlign w:val="center"/>
          </w:tcPr>
          <w:p w14:paraId="24BC7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3373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BA04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4807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92FE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6DA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15ED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1960" w:type="dxa"/>
            <w:noWrap w:val="0"/>
            <w:vAlign w:val="center"/>
          </w:tcPr>
          <w:p w14:paraId="06584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900" w:type="dxa"/>
            <w:noWrap w:val="0"/>
            <w:vAlign w:val="center"/>
          </w:tcPr>
          <w:p w14:paraId="0EA86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124.59</w:t>
            </w:r>
          </w:p>
        </w:tc>
        <w:tc>
          <w:tcPr>
            <w:tcW w:w="900" w:type="dxa"/>
            <w:noWrap w:val="0"/>
            <w:vAlign w:val="center"/>
          </w:tcPr>
          <w:p w14:paraId="549B5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124.59</w:t>
            </w:r>
          </w:p>
        </w:tc>
        <w:tc>
          <w:tcPr>
            <w:tcW w:w="900" w:type="dxa"/>
            <w:noWrap w:val="0"/>
            <w:vAlign w:val="center"/>
          </w:tcPr>
          <w:p w14:paraId="52434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E15F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27EB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7F46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6FF1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E1F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47E7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2120199</w:t>
            </w:r>
          </w:p>
        </w:tc>
        <w:tc>
          <w:tcPr>
            <w:tcW w:w="1960" w:type="dxa"/>
            <w:noWrap w:val="0"/>
            <w:vAlign w:val="center"/>
          </w:tcPr>
          <w:p w14:paraId="3C37E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其他城乡社区管理事务支出</w:t>
            </w:r>
          </w:p>
        </w:tc>
        <w:tc>
          <w:tcPr>
            <w:tcW w:w="900" w:type="dxa"/>
            <w:noWrap w:val="0"/>
            <w:vAlign w:val="center"/>
          </w:tcPr>
          <w:p w14:paraId="74575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124.59</w:t>
            </w:r>
          </w:p>
        </w:tc>
        <w:tc>
          <w:tcPr>
            <w:tcW w:w="900" w:type="dxa"/>
            <w:noWrap w:val="0"/>
            <w:vAlign w:val="center"/>
          </w:tcPr>
          <w:p w14:paraId="5DE2D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124.59</w:t>
            </w:r>
          </w:p>
        </w:tc>
        <w:tc>
          <w:tcPr>
            <w:tcW w:w="900" w:type="dxa"/>
            <w:noWrap w:val="0"/>
            <w:vAlign w:val="center"/>
          </w:tcPr>
          <w:p w14:paraId="512F8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D3EC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C550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AB86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FCEC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9B8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BFA9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w:t>
            </w:r>
          </w:p>
        </w:tc>
        <w:tc>
          <w:tcPr>
            <w:tcW w:w="1960" w:type="dxa"/>
            <w:noWrap w:val="0"/>
            <w:vAlign w:val="center"/>
          </w:tcPr>
          <w:p w14:paraId="537A6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城乡社区公共设施</w:t>
            </w:r>
          </w:p>
        </w:tc>
        <w:tc>
          <w:tcPr>
            <w:tcW w:w="900" w:type="dxa"/>
            <w:noWrap w:val="0"/>
            <w:vAlign w:val="center"/>
          </w:tcPr>
          <w:p w14:paraId="3E4BF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0.15</w:t>
            </w:r>
          </w:p>
        </w:tc>
        <w:tc>
          <w:tcPr>
            <w:tcW w:w="900" w:type="dxa"/>
            <w:noWrap w:val="0"/>
            <w:vAlign w:val="center"/>
          </w:tcPr>
          <w:p w14:paraId="09378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0.15</w:t>
            </w:r>
          </w:p>
        </w:tc>
        <w:tc>
          <w:tcPr>
            <w:tcW w:w="900" w:type="dxa"/>
            <w:noWrap w:val="0"/>
            <w:vAlign w:val="center"/>
          </w:tcPr>
          <w:p w14:paraId="5703A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FECC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AB84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109B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50F2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E59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6DEB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2120399</w:t>
            </w:r>
          </w:p>
        </w:tc>
        <w:tc>
          <w:tcPr>
            <w:tcW w:w="1960" w:type="dxa"/>
            <w:noWrap w:val="0"/>
            <w:vAlign w:val="center"/>
          </w:tcPr>
          <w:p w14:paraId="14A56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其他城乡社区公共设施支出</w:t>
            </w:r>
          </w:p>
        </w:tc>
        <w:tc>
          <w:tcPr>
            <w:tcW w:w="900" w:type="dxa"/>
            <w:noWrap w:val="0"/>
            <w:vAlign w:val="center"/>
          </w:tcPr>
          <w:p w14:paraId="7A0B3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0.15</w:t>
            </w:r>
          </w:p>
        </w:tc>
        <w:tc>
          <w:tcPr>
            <w:tcW w:w="900" w:type="dxa"/>
            <w:noWrap w:val="0"/>
            <w:vAlign w:val="center"/>
          </w:tcPr>
          <w:p w14:paraId="4BB8A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0.15</w:t>
            </w:r>
          </w:p>
        </w:tc>
        <w:tc>
          <w:tcPr>
            <w:tcW w:w="900" w:type="dxa"/>
            <w:noWrap w:val="0"/>
            <w:vAlign w:val="center"/>
          </w:tcPr>
          <w:p w14:paraId="6E1EC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CEFF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08ED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1EFC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AABE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BD6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0EFC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3B5B8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5D136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6.93</w:t>
            </w:r>
          </w:p>
        </w:tc>
        <w:tc>
          <w:tcPr>
            <w:tcW w:w="900" w:type="dxa"/>
            <w:noWrap w:val="0"/>
            <w:vAlign w:val="center"/>
          </w:tcPr>
          <w:p w14:paraId="647F9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6.93</w:t>
            </w:r>
          </w:p>
        </w:tc>
        <w:tc>
          <w:tcPr>
            <w:tcW w:w="900" w:type="dxa"/>
            <w:noWrap w:val="0"/>
            <w:vAlign w:val="center"/>
          </w:tcPr>
          <w:p w14:paraId="34E87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D109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643B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82FA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537E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CA9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04E6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75CE1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2FD60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6.93</w:t>
            </w:r>
          </w:p>
        </w:tc>
        <w:tc>
          <w:tcPr>
            <w:tcW w:w="900" w:type="dxa"/>
            <w:noWrap w:val="0"/>
            <w:vAlign w:val="center"/>
          </w:tcPr>
          <w:p w14:paraId="02CCA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6.93</w:t>
            </w:r>
          </w:p>
        </w:tc>
        <w:tc>
          <w:tcPr>
            <w:tcW w:w="900" w:type="dxa"/>
            <w:noWrap w:val="0"/>
            <w:vAlign w:val="center"/>
          </w:tcPr>
          <w:p w14:paraId="45E69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26BD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4B16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BF84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A450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B27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5F63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7C8B4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36C37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6.93</w:t>
            </w:r>
          </w:p>
        </w:tc>
        <w:tc>
          <w:tcPr>
            <w:tcW w:w="900" w:type="dxa"/>
            <w:noWrap w:val="0"/>
            <w:vAlign w:val="center"/>
          </w:tcPr>
          <w:p w14:paraId="17224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6.93</w:t>
            </w:r>
          </w:p>
        </w:tc>
        <w:tc>
          <w:tcPr>
            <w:tcW w:w="900" w:type="dxa"/>
            <w:noWrap w:val="0"/>
            <w:vAlign w:val="center"/>
          </w:tcPr>
          <w:p w14:paraId="55AB0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C8A6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250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8D8B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1B29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AEC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6B314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224FFB66">
      <w:pPr>
        <w:sectPr>
          <w:pgSz w:w="11906" w:h="16838"/>
          <w:pgMar w:top="873" w:right="1417" w:bottom="873" w:left="1440" w:header="720" w:footer="720" w:gutter="0"/>
          <w:pgNumType w:fmt="numberInDash"/>
          <w:cols w:space="720" w:num="1"/>
          <w:docGrid w:type="lines" w:linePitch="312" w:charSpace="0"/>
        </w:sectPr>
      </w:pPr>
    </w:p>
    <w:p w14:paraId="05A3A2F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1671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6D488B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12E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7590D85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单位：许昌市物业维修资金服务中心</w:t>
            </w:r>
          </w:p>
        </w:tc>
        <w:tc>
          <w:tcPr>
            <w:tcW w:w="2000" w:type="dxa"/>
            <w:noWrap w:val="0"/>
            <w:vAlign w:val="top"/>
          </w:tcPr>
          <w:p w14:paraId="39B01B7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1FBCD6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F4EB73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63A2E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ABFF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7B499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77DF2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03074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79DE8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43C3C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5BAB3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49BD5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5F948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51BBC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07CE94A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05269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5EBB2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F69B1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B23299">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D973790">
            <w:pPr>
              <w:widowControl w:val="0"/>
              <w:jc w:val="both"/>
              <w:rPr>
                <w:rFonts w:ascii="Calibri" w:hAnsi="Calibri" w:eastAsia="仿宋_GB2312" w:cs="Arial"/>
                <w:kern w:val="2"/>
                <w:sz w:val="32"/>
                <w:szCs w:val="24"/>
                <w:lang w:val="en-US" w:eastAsia="zh-CN" w:bidi="ar-SA"/>
              </w:rPr>
            </w:pPr>
          </w:p>
        </w:tc>
      </w:tr>
      <w:tr w14:paraId="22E45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DDFB50C">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7DDF3AB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1F08C9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D47E7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5E655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8B38E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97E705C">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2793181">
            <w:pPr>
              <w:widowControl w:val="0"/>
              <w:jc w:val="both"/>
              <w:rPr>
                <w:rFonts w:ascii="Calibri" w:hAnsi="Calibri" w:eastAsia="仿宋_GB2312" w:cs="Arial"/>
                <w:kern w:val="2"/>
                <w:sz w:val="32"/>
                <w:szCs w:val="24"/>
                <w:lang w:val="en-US" w:eastAsia="zh-CN" w:bidi="ar-SA"/>
              </w:rPr>
            </w:pPr>
          </w:p>
        </w:tc>
      </w:tr>
      <w:tr w14:paraId="64C1C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36DAC553">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07129D7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3A6EC0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600ED3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FD5B3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FAB2F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F7D661">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3DB69622">
            <w:pPr>
              <w:widowControl w:val="0"/>
              <w:jc w:val="both"/>
              <w:rPr>
                <w:rFonts w:ascii="Calibri" w:hAnsi="Calibri" w:eastAsia="仿宋_GB2312" w:cs="Arial"/>
                <w:kern w:val="2"/>
                <w:sz w:val="32"/>
                <w:szCs w:val="24"/>
                <w:lang w:val="en-US" w:eastAsia="zh-CN" w:bidi="ar-SA"/>
              </w:rPr>
            </w:pPr>
          </w:p>
        </w:tc>
      </w:tr>
      <w:tr w14:paraId="50805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9C2E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19E09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68EC6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24F78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578A8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4CA11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55714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46587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348B2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7D18D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144.01</w:t>
            </w:r>
          </w:p>
        </w:tc>
        <w:tc>
          <w:tcPr>
            <w:tcW w:w="1000" w:type="dxa"/>
            <w:noWrap w:val="0"/>
            <w:vAlign w:val="center"/>
          </w:tcPr>
          <w:p w14:paraId="44AE1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131.06</w:t>
            </w:r>
          </w:p>
        </w:tc>
        <w:tc>
          <w:tcPr>
            <w:tcW w:w="1000" w:type="dxa"/>
            <w:noWrap w:val="0"/>
            <w:vAlign w:val="center"/>
          </w:tcPr>
          <w:p w14:paraId="3A75F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12.95</w:t>
            </w:r>
          </w:p>
        </w:tc>
        <w:tc>
          <w:tcPr>
            <w:tcW w:w="1000" w:type="dxa"/>
            <w:noWrap w:val="0"/>
            <w:vAlign w:val="center"/>
          </w:tcPr>
          <w:p w14:paraId="611C3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4D813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2EC58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4BAC4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86AB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293F6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68726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8.36</w:t>
            </w:r>
          </w:p>
        </w:tc>
        <w:tc>
          <w:tcPr>
            <w:tcW w:w="1000" w:type="dxa"/>
            <w:noWrap w:val="0"/>
            <w:vAlign w:val="center"/>
          </w:tcPr>
          <w:p w14:paraId="4080B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8.36</w:t>
            </w:r>
          </w:p>
        </w:tc>
        <w:tc>
          <w:tcPr>
            <w:tcW w:w="1000" w:type="dxa"/>
            <w:noWrap w:val="0"/>
            <w:vAlign w:val="center"/>
          </w:tcPr>
          <w:p w14:paraId="0A88F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D307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2427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7128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357D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3DA1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70198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21EA6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8.36</w:t>
            </w:r>
          </w:p>
        </w:tc>
        <w:tc>
          <w:tcPr>
            <w:tcW w:w="1000" w:type="dxa"/>
            <w:noWrap w:val="0"/>
            <w:vAlign w:val="center"/>
          </w:tcPr>
          <w:p w14:paraId="5D73F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8.36</w:t>
            </w:r>
          </w:p>
        </w:tc>
        <w:tc>
          <w:tcPr>
            <w:tcW w:w="1000" w:type="dxa"/>
            <w:noWrap w:val="0"/>
            <w:vAlign w:val="center"/>
          </w:tcPr>
          <w:p w14:paraId="6FBEE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67FB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9697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1E32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7ABD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F79D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3C637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50A17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8.36</w:t>
            </w:r>
          </w:p>
        </w:tc>
        <w:tc>
          <w:tcPr>
            <w:tcW w:w="1000" w:type="dxa"/>
            <w:noWrap w:val="0"/>
            <w:vAlign w:val="center"/>
          </w:tcPr>
          <w:p w14:paraId="7F254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8.36</w:t>
            </w:r>
          </w:p>
        </w:tc>
        <w:tc>
          <w:tcPr>
            <w:tcW w:w="1000" w:type="dxa"/>
            <w:noWrap w:val="0"/>
            <w:vAlign w:val="center"/>
          </w:tcPr>
          <w:p w14:paraId="31E51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B951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A46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ABD4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F54C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AF39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3A08B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5CA51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3.98</w:t>
            </w:r>
          </w:p>
        </w:tc>
        <w:tc>
          <w:tcPr>
            <w:tcW w:w="1000" w:type="dxa"/>
            <w:noWrap w:val="0"/>
            <w:vAlign w:val="center"/>
          </w:tcPr>
          <w:p w14:paraId="408EF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3.98</w:t>
            </w:r>
          </w:p>
        </w:tc>
        <w:tc>
          <w:tcPr>
            <w:tcW w:w="1000" w:type="dxa"/>
            <w:noWrap w:val="0"/>
            <w:vAlign w:val="center"/>
          </w:tcPr>
          <w:p w14:paraId="7BB45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187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BBD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241C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E6D4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F845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1BC5D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02440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3.98</w:t>
            </w:r>
          </w:p>
        </w:tc>
        <w:tc>
          <w:tcPr>
            <w:tcW w:w="1000" w:type="dxa"/>
            <w:noWrap w:val="0"/>
            <w:vAlign w:val="center"/>
          </w:tcPr>
          <w:p w14:paraId="55B14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3.98</w:t>
            </w:r>
          </w:p>
        </w:tc>
        <w:tc>
          <w:tcPr>
            <w:tcW w:w="1000" w:type="dxa"/>
            <w:noWrap w:val="0"/>
            <w:vAlign w:val="center"/>
          </w:tcPr>
          <w:p w14:paraId="616E2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2743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C169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2844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504C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7D63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2A64B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7CF64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3.98</w:t>
            </w:r>
          </w:p>
        </w:tc>
        <w:tc>
          <w:tcPr>
            <w:tcW w:w="1000" w:type="dxa"/>
            <w:noWrap w:val="0"/>
            <w:vAlign w:val="center"/>
          </w:tcPr>
          <w:p w14:paraId="0101F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3.98</w:t>
            </w:r>
          </w:p>
        </w:tc>
        <w:tc>
          <w:tcPr>
            <w:tcW w:w="1000" w:type="dxa"/>
            <w:noWrap w:val="0"/>
            <w:vAlign w:val="center"/>
          </w:tcPr>
          <w:p w14:paraId="00290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8895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3F1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B3A1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7F40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D31D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626D8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4BC1E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124.74</w:t>
            </w:r>
          </w:p>
        </w:tc>
        <w:tc>
          <w:tcPr>
            <w:tcW w:w="1000" w:type="dxa"/>
            <w:noWrap w:val="0"/>
            <w:vAlign w:val="center"/>
          </w:tcPr>
          <w:p w14:paraId="02A6A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111.79</w:t>
            </w:r>
          </w:p>
        </w:tc>
        <w:tc>
          <w:tcPr>
            <w:tcW w:w="1000" w:type="dxa"/>
            <w:noWrap w:val="0"/>
            <w:vAlign w:val="center"/>
          </w:tcPr>
          <w:p w14:paraId="66D22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12.95</w:t>
            </w:r>
          </w:p>
        </w:tc>
        <w:tc>
          <w:tcPr>
            <w:tcW w:w="1000" w:type="dxa"/>
            <w:noWrap w:val="0"/>
            <w:vAlign w:val="center"/>
          </w:tcPr>
          <w:p w14:paraId="7D2E0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0D7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FF2F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A5DB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EA2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w:t>
            </w:r>
          </w:p>
        </w:tc>
        <w:tc>
          <w:tcPr>
            <w:tcW w:w="2180" w:type="dxa"/>
            <w:noWrap w:val="0"/>
            <w:vAlign w:val="center"/>
          </w:tcPr>
          <w:p w14:paraId="6AB7E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城乡社区管理事务</w:t>
            </w:r>
          </w:p>
        </w:tc>
        <w:tc>
          <w:tcPr>
            <w:tcW w:w="1000" w:type="dxa"/>
            <w:noWrap w:val="0"/>
            <w:vAlign w:val="center"/>
          </w:tcPr>
          <w:p w14:paraId="735D3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124.59</w:t>
            </w:r>
          </w:p>
        </w:tc>
        <w:tc>
          <w:tcPr>
            <w:tcW w:w="1000" w:type="dxa"/>
            <w:noWrap w:val="0"/>
            <w:vAlign w:val="center"/>
          </w:tcPr>
          <w:p w14:paraId="6DD84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111.64</w:t>
            </w:r>
          </w:p>
        </w:tc>
        <w:tc>
          <w:tcPr>
            <w:tcW w:w="1000" w:type="dxa"/>
            <w:noWrap w:val="0"/>
            <w:vAlign w:val="center"/>
          </w:tcPr>
          <w:p w14:paraId="4CF68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12.95</w:t>
            </w:r>
          </w:p>
        </w:tc>
        <w:tc>
          <w:tcPr>
            <w:tcW w:w="1000" w:type="dxa"/>
            <w:noWrap w:val="0"/>
            <w:vAlign w:val="center"/>
          </w:tcPr>
          <w:p w14:paraId="172AC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4CF2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75B6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93ED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016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2120199</w:t>
            </w:r>
          </w:p>
        </w:tc>
        <w:tc>
          <w:tcPr>
            <w:tcW w:w="2180" w:type="dxa"/>
            <w:noWrap w:val="0"/>
            <w:vAlign w:val="center"/>
          </w:tcPr>
          <w:p w14:paraId="03FDE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其他城乡社区管理事务支出</w:t>
            </w:r>
          </w:p>
        </w:tc>
        <w:tc>
          <w:tcPr>
            <w:tcW w:w="1000" w:type="dxa"/>
            <w:noWrap w:val="0"/>
            <w:vAlign w:val="center"/>
          </w:tcPr>
          <w:p w14:paraId="04560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124.59</w:t>
            </w:r>
          </w:p>
        </w:tc>
        <w:tc>
          <w:tcPr>
            <w:tcW w:w="1000" w:type="dxa"/>
            <w:noWrap w:val="0"/>
            <w:vAlign w:val="center"/>
          </w:tcPr>
          <w:p w14:paraId="3677D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111.64</w:t>
            </w:r>
          </w:p>
        </w:tc>
        <w:tc>
          <w:tcPr>
            <w:tcW w:w="1000" w:type="dxa"/>
            <w:noWrap w:val="0"/>
            <w:vAlign w:val="center"/>
          </w:tcPr>
          <w:p w14:paraId="5A3EC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12.95</w:t>
            </w:r>
          </w:p>
        </w:tc>
        <w:tc>
          <w:tcPr>
            <w:tcW w:w="1000" w:type="dxa"/>
            <w:noWrap w:val="0"/>
            <w:vAlign w:val="center"/>
          </w:tcPr>
          <w:p w14:paraId="1F85F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0D2A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4934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1F92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0686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w:t>
            </w:r>
          </w:p>
        </w:tc>
        <w:tc>
          <w:tcPr>
            <w:tcW w:w="2180" w:type="dxa"/>
            <w:noWrap w:val="0"/>
            <w:vAlign w:val="center"/>
          </w:tcPr>
          <w:p w14:paraId="74B49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城乡社区公共设施</w:t>
            </w:r>
          </w:p>
        </w:tc>
        <w:tc>
          <w:tcPr>
            <w:tcW w:w="1000" w:type="dxa"/>
            <w:noWrap w:val="0"/>
            <w:vAlign w:val="center"/>
          </w:tcPr>
          <w:p w14:paraId="5039B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0.15</w:t>
            </w:r>
          </w:p>
        </w:tc>
        <w:tc>
          <w:tcPr>
            <w:tcW w:w="1000" w:type="dxa"/>
            <w:noWrap w:val="0"/>
            <w:vAlign w:val="center"/>
          </w:tcPr>
          <w:p w14:paraId="08E27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0.15</w:t>
            </w:r>
          </w:p>
        </w:tc>
        <w:tc>
          <w:tcPr>
            <w:tcW w:w="1000" w:type="dxa"/>
            <w:noWrap w:val="0"/>
            <w:vAlign w:val="center"/>
          </w:tcPr>
          <w:p w14:paraId="4FB12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29C8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F9B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2FA3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B11E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E950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2120399</w:t>
            </w:r>
          </w:p>
        </w:tc>
        <w:tc>
          <w:tcPr>
            <w:tcW w:w="2180" w:type="dxa"/>
            <w:noWrap w:val="0"/>
            <w:vAlign w:val="center"/>
          </w:tcPr>
          <w:p w14:paraId="63927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其他城乡社区公共设施支出</w:t>
            </w:r>
          </w:p>
        </w:tc>
        <w:tc>
          <w:tcPr>
            <w:tcW w:w="1000" w:type="dxa"/>
            <w:noWrap w:val="0"/>
            <w:vAlign w:val="center"/>
          </w:tcPr>
          <w:p w14:paraId="6D89B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0.15</w:t>
            </w:r>
          </w:p>
        </w:tc>
        <w:tc>
          <w:tcPr>
            <w:tcW w:w="1000" w:type="dxa"/>
            <w:noWrap w:val="0"/>
            <w:vAlign w:val="center"/>
          </w:tcPr>
          <w:p w14:paraId="4C3F3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0.15</w:t>
            </w:r>
          </w:p>
        </w:tc>
        <w:tc>
          <w:tcPr>
            <w:tcW w:w="1000" w:type="dxa"/>
            <w:noWrap w:val="0"/>
            <w:vAlign w:val="center"/>
          </w:tcPr>
          <w:p w14:paraId="7AC77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DFC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8FDA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18E6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40C8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5CC6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51F17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03CE5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6.93</w:t>
            </w:r>
          </w:p>
        </w:tc>
        <w:tc>
          <w:tcPr>
            <w:tcW w:w="1000" w:type="dxa"/>
            <w:noWrap w:val="0"/>
            <w:vAlign w:val="center"/>
          </w:tcPr>
          <w:p w14:paraId="41B68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6.93</w:t>
            </w:r>
          </w:p>
        </w:tc>
        <w:tc>
          <w:tcPr>
            <w:tcW w:w="1000" w:type="dxa"/>
            <w:noWrap w:val="0"/>
            <w:vAlign w:val="center"/>
          </w:tcPr>
          <w:p w14:paraId="1245D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A857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9595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424F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25DF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19C6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40ABA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23AB6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6.93</w:t>
            </w:r>
          </w:p>
        </w:tc>
        <w:tc>
          <w:tcPr>
            <w:tcW w:w="1000" w:type="dxa"/>
            <w:noWrap w:val="0"/>
            <w:vAlign w:val="center"/>
          </w:tcPr>
          <w:p w14:paraId="717A1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6.93</w:t>
            </w:r>
          </w:p>
        </w:tc>
        <w:tc>
          <w:tcPr>
            <w:tcW w:w="1000" w:type="dxa"/>
            <w:noWrap w:val="0"/>
            <w:vAlign w:val="center"/>
          </w:tcPr>
          <w:p w14:paraId="2C7A1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75C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D2C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FE57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93A4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B3EC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658D0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58A16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6.93</w:t>
            </w:r>
          </w:p>
        </w:tc>
        <w:tc>
          <w:tcPr>
            <w:tcW w:w="1000" w:type="dxa"/>
            <w:noWrap w:val="0"/>
            <w:vAlign w:val="center"/>
          </w:tcPr>
          <w:p w14:paraId="4B0FB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6.93</w:t>
            </w:r>
          </w:p>
        </w:tc>
        <w:tc>
          <w:tcPr>
            <w:tcW w:w="1000" w:type="dxa"/>
            <w:noWrap w:val="0"/>
            <w:vAlign w:val="center"/>
          </w:tcPr>
          <w:p w14:paraId="76BC4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CAA1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E72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BF41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CD94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7ECBF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3A7D33FB">
      <w:pPr>
        <w:sectPr>
          <w:pgSz w:w="11906" w:h="16838"/>
          <w:pgMar w:top="873" w:right="1440" w:bottom="873" w:left="1440" w:header="720" w:footer="720" w:gutter="0"/>
          <w:pgNumType w:fmt="numberInDash"/>
          <w:cols w:space="720" w:num="1"/>
          <w:docGrid w:type="lines" w:linePitch="312" w:charSpace="0"/>
        </w:sectPr>
      </w:pPr>
    </w:p>
    <w:p w14:paraId="639C9C5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BE0B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175699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23E8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57F1C0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单位：许昌市物业维修资金服务中心</w:t>
            </w:r>
          </w:p>
        </w:tc>
        <w:tc>
          <w:tcPr>
            <w:tcW w:w="2000" w:type="dxa"/>
            <w:noWrap w:val="0"/>
            <w:vAlign w:val="top"/>
          </w:tcPr>
          <w:p w14:paraId="087DFD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42E93E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04D97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E58A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5455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A06B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1084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84C9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8F9F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495F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07DA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FCAA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17B3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B8E8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9086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C729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C1FD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9766DE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4C8EBB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A7FF3A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A1751A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5BBBD3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BA4E9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1349F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30D42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637978A">
            <w:pPr>
              <w:widowControl w:val="0"/>
              <w:jc w:val="both"/>
              <w:rPr>
                <w:rFonts w:ascii="Calibri" w:hAnsi="Calibri" w:eastAsia="仿宋_GB2312" w:cs="Arial"/>
                <w:kern w:val="2"/>
                <w:sz w:val="32"/>
                <w:szCs w:val="24"/>
                <w:lang w:val="en-US" w:eastAsia="zh-CN" w:bidi="ar-SA"/>
              </w:rPr>
            </w:pPr>
          </w:p>
        </w:tc>
      </w:tr>
      <w:tr w14:paraId="1CBD4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7F8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E5D344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C2C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CEAC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C423B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D9E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18E6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F7F4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11DA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E724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431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F456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72ED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144.01</w:t>
            </w:r>
          </w:p>
        </w:tc>
        <w:tc>
          <w:tcPr>
            <w:tcW w:w="2800" w:type="dxa"/>
            <w:noWrap w:val="0"/>
            <w:vAlign w:val="center"/>
          </w:tcPr>
          <w:p w14:paraId="388AB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FD93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6A66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BA9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412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A0F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F0B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139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C8DE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3BFE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BF7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A193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4869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C27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952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896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BF6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81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225B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741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7EB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2109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FFC3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120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200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81B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2C0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D304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2F0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BAD9B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DB3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1D6F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0C71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2F0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ABE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5B9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6ED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D631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A1D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3C0AB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DBA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1FC8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F982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ED9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D69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875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DF1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266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A44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07DA1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B33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9C4D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44A9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100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1E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77B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2D7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4EC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A78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C369E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0CB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A664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8500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E87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F3F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339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2B0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0347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CC4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BEB45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952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9904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FE4F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8.36</w:t>
            </w:r>
          </w:p>
        </w:tc>
        <w:tc>
          <w:tcPr>
            <w:tcW w:w="1280" w:type="dxa"/>
            <w:noWrap w:val="0"/>
            <w:vAlign w:val="center"/>
          </w:tcPr>
          <w:p w14:paraId="31D4B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8.36</w:t>
            </w:r>
          </w:p>
        </w:tc>
        <w:tc>
          <w:tcPr>
            <w:tcW w:w="1280" w:type="dxa"/>
            <w:noWrap w:val="0"/>
            <w:vAlign w:val="center"/>
          </w:tcPr>
          <w:p w14:paraId="5DF84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085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66F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A9C1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620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1E1BA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770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49B0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AFFD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3.98</w:t>
            </w:r>
          </w:p>
        </w:tc>
        <w:tc>
          <w:tcPr>
            <w:tcW w:w="1280" w:type="dxa"/>
            <w:noWrap w:val="0"/>
            <w:vAlign w:val="center"/>
          </w:tcPr>
          <w:p w14:paraId="26B4D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3.98</w:t>
            </w:r>
          </w:p>
        </w:tc>
        <w:tc>
          <w:tcPr>
            <w:tcW w:w="1280" w:type="dxa"/>
            <w:noWrap w:val="0"/>
            <w:vAlign w:val="center"/>
          </w:tcPr>
          <w:p w14:paraId="74646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45B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249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E558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220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78494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83F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BA53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51A5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7F7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159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76B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21A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5AD2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85D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15825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B1F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F776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12FB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124.74</w:t>
            </w:r>
          </w:p>
        </w:tc>
        <w:tc>
          <w:tcPr>
            <w:tcW w:w="1280" w:type="dxa"/>
            <w:noWrap w:val="0"/>
            <w:vAlign w:val="center"/>
          </w:tcPr>
          <w:p w14:paraId="11B8B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124.74</w:t>
            </w:r>
          </w:p>
        </w:tc>
        <w:tc>
          <w:tcPr>
            <w:tcW w:w="1280" w:type="dxa"/>
            <w:noWrap w:val="0"/>
            <w:vAlign w:val="center"/>
          </w:tcPr>
          <w:p w14:paraId="5D2F2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FE0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5B2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28FB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08D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EB008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212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AFED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86DA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980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6B9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A78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7B0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DC10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A9D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163D4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A30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93A1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DA26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C5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CF0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615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5F3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20BF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C4C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38473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562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8B4D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F46D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47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34E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128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844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D6C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356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CF1D4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947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77C0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5572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8C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E6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A5E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171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6AD4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D65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8CDE5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1C9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0E54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5DE7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39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97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B82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080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09CF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983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8274F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639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BCA6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A7A6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964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307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5BE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3B1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FBEC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F18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63EBA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E41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60A2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D29F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0B7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FE3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19E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429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380A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555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9A7AD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6A5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9193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D18E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6.93</w:t>
            </w:r>
          </w:p>
        </w:tc>
        <w:tc>
          <w:tcPr>
            <w:tcW w:w="1280" w:type="dxa"/>
            <w:noWrap w:val="0"/>
            <w:vAlign w:val="center"/>
          </w:tcPr>
          <w:p w14:paraId="17781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6.93</w:t>
            </w:r>
          </w:p>
        </w:tc>
        <w:tc>
          <w:tcPr>
            <w:tcW w:w="1280" w:type="dxa"/>
            <w:noWrap w:val="0"/>
            <w:vAlign w:val="center"/>
          </w:tcPr>
          <w:p w14:paraId="66B94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96C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776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B68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67D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A27B0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1B2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FF61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7713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12E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95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2BD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3CA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CAD2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58B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3B6EF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634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0E0F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C145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11C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568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6C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FC5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4F7C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41F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213BA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7C5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D724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2FD0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4F6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2EE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E29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593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1742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E3D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AE1EF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0A7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15B4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4117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0E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D61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A0F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832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D502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1D2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30A6A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F43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8F2A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9984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FFB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E7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90F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68C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86D7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56A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D57BE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0FB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81A7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4E09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BB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970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692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297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5D57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091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348A5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DCD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22E7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E0F6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4CC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337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9B8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573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293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5360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7A1D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144.01</w:t>
            </w:r>
          </w:p>
        </w:tc>
        <w:tc>
          <w:tcPr>
            <w:tcW w:w="2800" w:type="dxa"/>
            <w:noWrap w:val="0"/>
            <w:vAlign w:val="center"/>
          </w:tcPr>
          <w:p w14:paraId="58F91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E221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2171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144.01</w:t>
            </w:r>
          </w:p>
        </w:tc>
        <w:tc>
          <w:tcPr>
            <w:tcW w:w="1280" w:type="dxa"/>
            <w:noWrap w:val="0"/>
            <w:vAlign w:val="center"/>
          </w:tcPr>
          <w:p w14:paraId="0E61F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144.01</w:t>
            </w:r>
          </w:p>
        </w:tc>
        <w:tc>
          <w:tcPr>
            <w:tcW w:w="1280" w:type="dxa"/>
            <w:noWrap w:val="0"/>
            <w:vAlign w:val="center"/>
          </w:tcPr>
          <w:p w14:paraId="673E4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B18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05C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EEF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5265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22F2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24E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284F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2C85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F1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29F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FB7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B07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886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DFA0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241E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9535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DD8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8D5874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2A5E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9AED3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1DF84DF">
            <w:pPr>
              <w:widowControl w:val="0"/>
              <w:jc w:val="both"/>
              <w:rPr>
                <w:rFonts w:ascii="Calibri" w:hAnsi="Calibri" w:eastAsia="仿宋_GB2312" w:cs="Arial"/>
                <w:kern w:val="2"/>
                <w:sz w:val="32"/>
                <w:szCs w:val="24"/>
                <w:lang w:val="en-US" w:eastAsia="zh-CN" w:bidi="ar-SA"/>
              </w:rPr>
            </w:pPr>
          </w:p>
        </w:tc>
      </w:tr>
      <w:tr w14:paraId="4AA40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5C4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F9E9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5511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777AC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B0C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C2D81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D94D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96F01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7F27F74">
            <w:pPr>
              <w:widowControl w:val="0"/>
              <w:jc w:val="both"/>
              <w:rPr>
                <w:rFonts w:ascii="Calibri" w:hAnsi="Calibri" w:eastAsia="仿宋_GB2312" w:cs="Arial"/>
                <w:kern w:val="2"/>
                <w:sz w:val="32"/>
                <w:szCs w:val="24"/>
                <w:lang w:val="en-US" w:eastAsia="zh-CN" w:bidi="ar-SA"/>
              </w:rPr>
            </w:pPr>
          </w:p>
        </w:tc>
      </w:tr>
      <w:tr w14:paraId="358E1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D77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53EF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8E85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D4C8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1EA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CF538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7A276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FE059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AE3BD4">
            <w:pPr>
              <w:widowControl w:val="0"/>
              <w:jc w:val="both"/>
              <w:rPr>
                <w:rFonts w:ascii="Calibri" w:hAnsi="Calibri" w:eastAsia="仿宋_GB2312" w:cs="Arial"/>
                <w:kern w:val="2"/>
                <w:sz w:val="32"/>
                <w:szCs w:val="24"/>
                <w:lang w:val="en-US" w:eastAsia="zh-CN" w:bidi="ar-SA"/>
              </w:rPr>
            </w:pPr>
          </w:p>
        </w:tc>
      </w:tr>
      <w:tr w14:paraId="550AD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3CF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12F6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57EF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144.01</w:t>
            </w:r>
          </w:p>
        </w:tc>
        <w:tc>
          <w:tcPr>
            <w:tcW w:w="2800" w:type="dxa"/>
            <w:noWrap w:val="0"/>
            <w:vAlign w:val="center"/>
          </w:tcPr>
          <w:p w14:paraId="44104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4FB1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2FB5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144.01</w:t>
            </w:r>
          </w:p>
        </w:tc>
        <w:tc>
          <w:tcPr>
            <w:tcW w:w="1280" w:type="dxa"/>
            <w:noWrap w:val="0"/>
            <w:vAlign w:val="center"/>
          </w:tcPr>
          <w:p w14:paraId="50F3B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144.01</w:t>
            </w:r>
          </w:p>
        </w:tc>
        <w:tc>
          <w:tcPr>
            <w:tcW w:w="1280" w:type="dxa"/>
            <w:noWrap w:val="0"/>
            <w:vAlign w:val="center"/>
          </w:tcPr>
          <w:p w14:paraId="4EA68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4D1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F84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78FE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ADD5F19">
            <w:pPr>
              <w:widowControl w:val="0"/>
              <w:jc w:val="both"/>
              <w:rPr>
                <w:rFonts w:ascii="Calibri" w:hAnsi="Calibri" w:eastAsia="仿宋_GB2312" w:cs="Arial"/>
                <w:kern w:val="2"/>
                <w:sz w:val="32"/>
                <w:szCs w:val="24"/>
                <w:lang w:val="en-US" w:eastAsia="zh-CN" w:bidi="ar-SA"/>
              </w:rPr>
            </w:pPr>
          </w:p>
        </w:tc>
      </w:tr>
    </w:tbl>
    <w:p w14:paraId="2CB95B56">
      <w:pPr>
        <w:sectPr>
          <w:pgSz w:w="16838" w:h="11906" w:orient="landscape"/>
          <w:pgMar w:top="669" w:right="2007" w:bottom="669" w:left="2007" w:header="720" w:footer="720" w:gutter="0"/>
          <w:pgNumType w:fmt="numberInDash"/>
          <w:cols w:space="720" w:num="1"/>
          <w:docGrid w:type="lines" w:linePitch="312" w:charSpace="0"/>
        </w:sectPr>
      </w:pPr>
    </w:p>
    <w:p w14:paraId="6BD4518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9B3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21F56C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278C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40E7414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单位：许昌市物业维修资金服务中心</w:t>
            </w:r>
          </w:p>
        </w:tc>
        <w:tc>
          <w:tcPr>
            <w:tcW w:w="2000" w:type="dxa"/>
            <w:noWrap w:val="0"/>
            <w:vAlign w:val="top"/>
          </w:tcPr>
          <w:p w14:paraId="08A11D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735812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56D09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7F64E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521AC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02D48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7D9A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5D7F5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E462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12870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26683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5B170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FE32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7B4D758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BE04D8E">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49F5AAF0">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1783C009">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42B35651">
            <w:pPr>
              <w:widowControl w:val="0"/>
              <w:jc w:val="both"/>
              <w:rPr>
                <w:rFonts w:ascii="Calibri" w:hAnsi="Calibri" w:eastAsia="仿宋_GB2312" w:cs="Arial"/>
                <w:kern w:val="2"/>
                <w:sz w:val="32"/>
                <w:szCs w:val="24"/>
                <w:lang w:val="en-US" w:eastAsia="zh-CN" w:bidi="ar-SA"/>
              </w:rPr>
            </w:pPr>
          </w:p>
        </w:tc>
      </w:tr>
      <w:tr w14:paraId="4F96B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52EBAC7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D64679E">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16A41CC2">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7BE42EA4">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431302CB">
            <w:pPr>
              <w:widowControl w:val="0"/>
              <w:jc w:val="both"/>
              <w:rPr>
                <w:rFonts w:ascii="Calibri" w:hAnsi="Calibri" w:eastAsia="仿宋_GB2312" w:cs="Arial"/>
                <w:kern w:val="2"/>
                <w:sz w:val="32"/>
                <w:szCs w:val="24"/>
                <w:lang w:val="en-US" w:eastAsia="zh-CN" w:bidi="ar-SA"/>
              </w:rPr>
            </w:pPr>
          </w:p>
        </w:tc>
      </w:tr>
      <w:tr w14:paraId="00DC1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2648E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2445C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42EB7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5A1CD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D95D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28D0C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5C4B7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144.01</w:t>
            </w:r>
          </w:p>
        </w:tc>
        <w:tc>
          <w:tcPr>
            <w:tcW w:w="1740" w:type="dxa"/>
            <w:noWrap w:val="0"/>
            <w:vAlign w:val="center"/>
          </w:tcPr>
          <w:p w14:paraId="5097E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131.06</w:t>
            </w:r>
          </w:p>
        </w:tc>
        <w:tc>
          <w:tcPr>
            <w:tcW w:w="1726" w:type="dxa"/>
            <w:noWrap w:val="0"/>
            <w:vAlign w:val="center"/>
          </w:tcPr>
          <w:p w14:paraId="48669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12.95</w:t>
            </w:r>
          </w:p>
        </w:tc>
      </w:tr>
      <w:tr w14:paraId="00FA4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A23D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5834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740" w:type="dxa"/>
            <w:noWrap w:val="0"/>
            <w:vAlign w:val="center"/>
          </w:tcPr>
          <w:p w14:paraId="073F9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725E7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492B2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246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CF86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97FE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740" w:type="dxa"/>
            <w:noWrap w:val="0"/>
            <w:vAlign w:val="center"/>
          </w:tcPr>
          <w:p w14:paraId="23E7E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1B548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16A82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C4C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5F81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577B9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740" w:type="dxa"/>
            <w:noWrap w:val="0"/>
            <w:vAlign w:val="center"/>
          </w:tcPr>
          <w:p w14:paraId="6A08D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2A5C0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1C93E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C6B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9983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ADC6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2878D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w:t>
            </w:r>
          </w:p>
        </w:tc>
        <w:tc>
          <w:tcPr>
            <w:tcW w:w="1740" w:type="dxa"/>
            <w:noWrap w:val="0"/>
            <w:vAlign w:val="center"/>
          </w:tcPr>
          <w:p w14:paraId="15A8E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w:t>
            </w:r>
          </w:p>
        </w:tc>
        <w:tc>
          <w:tcPr>
            <w:tcW w:w="1726" w:type="dxa"/>
            <w:noWrap w:val="0"/>
            <w:vAlign w:val="center"/>
          </w:tcPr>
          <w:p w14:paraId="3154E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53C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4749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B6D4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1AF2A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w:t>
            </w:r>
          </w:p>
        </w:tc>
        <w:tc>
          <w:tcPr>
            <w:tcW w:w="1740" w:type="dxa"/>
            <w:noWrap w:val="0"/>
            <w:vAlign w:val="center"/>
          </w:tcPr>
          <w:p w14:paraId="036B6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w:t>
            </w:r>
          </w:p>
        </w:tc>
        <w:tc>
          <w:tcPr>
            <w:tcW w:w="1726" w:type="dxa"/>
            <w:noWrap w:val="0"/>
            <w:vAlign w:val="center"/>
          </w:tcPr>
          <w:p w14:paraId="44ECB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993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F2F2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63B1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588DD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w:t>
            </w:r>
          </w:p>
        </w:tc>
        <w:tc>
          <w:tcPr>
            <w:tcW w:w="1740" w:type="dxa"/>
            <w:noWrap w:val="0"/>
            <w:vAlign w:val="center"/>
          </w:tcPr>
          <w:p w14:paraId="6131B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w:t>
            </w:r>
          </w:p>
        </w:tc>
        <w:tc>
          <w:tcPr>
            <w:tcW w:w="1726" w:type="dxa"/>
            <w:noWrap w:val="0"/>
            <w:vAlign w:val="center"/>
          </w:tcPr>
          <w:p w14:paraId="1DEEF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554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FE72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FC11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516B2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w:t>
            </w:r>
          </w:p>
        </w:tc>
        <w:tc>
          <w:tcPr>
            <w:tcW w:w="1740" w:type="dxa"/>
            <w:noWrap w:val="0"/>
            <w:vAlign w:val="center"/>
          </w:tcPr>
          <w:p w14:paraId="23E70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w:t>
            </w:r>
          </w:p>
        </w:tc>
        <w:tc>
          <w:tcPr>
            <w:tcW w:w="1726" w:type="dxa"/>
            <w:noWrap w:val="0"/>
            <w:vAlign w:val="center"/>
          </w:tcPr>
          <w:p w14:paraId="4156F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118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E9B3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FE66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3A318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w:t>
            </w:r>
          </w:p>
        </w:tc>
        <w:tc>
          <w:tcPr>
            <w:tcW w:w="1740" w:type="dxa"/>
            <w:noWrap w:val="0"/>
            <w:vAlign w:val="center"/>
          </w:tcPr>
          <w:p w14:paraId="1B5AB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w:t>
            </w:r>
          </w:p>
        </w:tc>
        <w:tc>
          <w:tcPr>
            <w:tcW w:w="1726" w:type="dxa"/>
            <w:noWrap w:val="0"/>
            <w:vAlign w:val="center"/>
          </w:tcPr>
          <w:p w14:paraId="40491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168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5A3E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575AF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75BC6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w:t>
            </w:r>
          </w:p>
        </w:tc>
        <w:tc>
          <w:tcPr>
            <w:tcW w:w="1740" w:type="dxa"/>
            <w:noWrap w:val="0"/>
            <w:vAlign w:val="center"/>
          </w:tcPr>
          <w:p w14:paraId="2441F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w:t>
            </w:r>
          </w:p>
        </w:tc>
        <w:tc>
          <w:tcPr>
            <w:tcW w:w="1726" w:type="dxa"/>
            <w:noWrap w:val="0"/>
            <w:vAlign w:val="center"/>
          </w:tcPr>
          <w:p w14:paraId="339EE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6D6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07C6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57405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740" w:type="dxa"/>
            <w:noWrap w:val="0"/>
            <w:vAlign w:val="center"/>
          </w:tcPr>
          <w:p w14:paraId="144C8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124.74</w:t>
            </w:r>
          </w:p>
        </w:tc>
        <w:tc>
          <w:tcPr>
            <w:tcW w:w="1740" w:type="dxa"/>
            <w:noWrap w:val="0"/>
            <w:vAlign w:val="center"/>
          </w:tcPr>
          <w:p w14:paraId="0CA8F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111.79</w:t>
            </w:r>
          </w:p>
        </w:tc>
        <w:tc>
          <w:tcPr>
            <w:tcW w:w="1726" w:type="dxa"/>
            <w:noWrap w:val="0"/>
            <w:vAlign w:val="center"/>
          </w:tcPr>
          <w:p w14:paraId="18C66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12.95</w:t>
            </w:r>
          </w:p>
        </w:tc>
      </w:tr>
      <w:tr w14:paraId="56BA3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BD9B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03666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740" w:type="dxa"/>
            <w:noWrap w:val="0"/>
            <w:vAlign w:val="center"/>
          </w:tcPr>
          <w:p w14:paraId="41214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124.59</w:t>
            </w:r>
          </w:p>
        </w:tc>
        <w:tc>
          <w:tcPr>
            <w:tcW w:w="1740" w:type="dxa"/>
            <w:noWrap w:val="0"/>
            <w:vAlign w:val="center"/>
          </w:tcPr>
          <w:p w14:paraId="47CFC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111.64</w:t>
            </w:r>
          </w:p>
        </w:tc>
        <w:tc>
          <w:tcPr>
            <w:tcW w:w="1726" w:type="dxa"/>
            <w:noWrap w:val="0"/>
            <w:vAlign w:val="center"/>
          </w:tcPr>
          <w:p w14:paraId="512A6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12.95</w:t>
            </w:r>
          </w:p>
        </w:tc>
      </w:tr>
      <w:tr w14:paraId="2E4CA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DC6C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2120199|其他城乡社区管理事务支出</w:t>
            </w:r>
          </w:p>
        </w:tc>
        <w:tc>
          <w:tcPr>
            <w:tcW w:w="3040" w:type="dxa"/>
            <w:noWrap w:val="0"/>
            <w:vAlign w:val="center"/>
          </w:tcPr>
          <w:p w14:paraId="7A221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740" w:type="dxa"/>
            <w:noWrap w:val="0"/>
            <w:vAlign w:val="center"/>
          </w:tcPr>
          <w:p w14:paraId="6717E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124.59</w:t>
            </w:r>
          </w:p>
        </w:tc>
        <w:tc>
          <w:tcPr>
            <w:tcW w:w="1740" w:type="dxa"/>
            <w:noWrap w:val="0"/>
            <w:vAlign w:val="center"/>
          </w:tcPr>
          <w:p w14:paraId="512B8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111.64</w:t>
            </w:r>
          </w:p>
        </w:tc>
        <w:tc>
          <w:tcPr>
            <w:tcW w:w="1726" w:type="dxa"/>
            <w:noWrap w:val="0"/>
            <w:vAlign w:val="center"/>
          </w:tcPr>
          <w:p w14:paraId="4E52D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12.95</w:t>
            </w:r>
          </w:p>
        </w:tc>
      </w:tr>
      <w:tr w14:paraId="45610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BBDD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763A6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740" w:type="dxa"/>
            <w:noWrap w:val="0"/>
            <w:vAlign w:val="center"/>
          </w:tcPr>
          <w:p w14:paraId="49A4A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0.15</w:t>
            </w:r>
          </w:p>
        </w:tc>
        <w:tc>
          <w:tcPr>
            <w:tcW w:w="1740" w:type="dxa"/>
            <w:noWrap w:val="0"/>
            <w:vAlign w:val="center"/>
          </w:tcPr>
          <w:p w14:paraId="2243B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0.15</w:t>
            </w:r>
          </w:p>
        </w:tc>
        <w:tc>
          <w:tcPr>
            <w:tcW w:w="1726" w:type="dxa"/>
            <w:noWrap w:val="0"/>
            <w:vAlign w:val="center"/>
          </w:tcPr>
          <w:p w14:paraId="42ADE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295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4F66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2120399|其他城乡社区公共设施支出</w:t>
            </w:r>
          </w:p>
        </w:tc>
        <w:tc>
          <w:tcPr>
            <w:tcW w:w="3040" w:type="dxa"/>
            <w:noWrap w:val="0"/>
            <w:vAlign w:val="center"/>
          </w:tcPr>
          <w:p w14:paraId="694A1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740" w:type="dxa"/>
            <w:noWrap w:val="0"/>
            <w:vAlign w:val="center"/>
          </w:tcPr>
          <w:p w14:paraId="60321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0.15</w:t>
            </w:r>
          </w:p>
        </w:tc>
        <w:tc>
          <w:tcPr>
            <w:tcW w:w="1740" w:type="dxa"/>
            <w:noWrap w:val="0"/>
            <w:vAlign w:val="center"/>
          </w:tcPr>
          <w:p w14:paraId="7B129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0.15</w:t>
            </w:r>
          </w:p>
        </w:tc>
        <w:tc>
          <w:tcPr>
            <w:tcW w:w="1726" w:type="dxa"/>
            <w:noWrap w:val="0"/>
            <w:vAlign w:val="center"/>
          </w:tcPr>
          <w:p w14:paraId="4329B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42E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8615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448C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58EB4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w:t>
            </w:r>
          </w:p>
        </w:tc>
        <w:tc>
          <w:tcPr>
            <w:tcW w:w="1740" w:type="dxa"/>
            <w:noWrap w:val="0"/>
            <w:vAlign w:val="center"/>
          </w:tcPr>
          <w:p w14:paraId="70116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w:t>
            </w:r>
          </w:p>
        </w:tc>
        <w:tc>
          <w:tcPr>
            <w:tcW w:w="1726" w:type="dxa"/>
            <w:noWrap w:val="0"/>
            <w:vAlign w:val="center"/>
          </w:tcPr>
          <w:p w14:paraId="7E593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0FB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303B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AAC5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4C5B9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w:t>
            </w:r>
          </w:p>
        </w:tc>
        <w:tc>
          <w:tcPr>
            <w:tcW w:w="1740" w:type="dxa"/>
            <w:noWrap w:val="0"/>
            <w:vAlign w:val="center"/>
          </w:tcPr>
          <w:p w14:paraId="59277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w:t>
            </w:r>
          </w:p>
        </w:tc>
        <w:tc>
          <w:tcPr>
            <w:tcW w:w="1726" w:type="dxa"/>
            <w:noWrap w:val="0"/>
            <w:vAlign w:val="center"/>
          </w:tcPr>
          <w:p w14:paraId="2B5D4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103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5D89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58D7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27E73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w:t>
            </w:r>
          </w:p>
        </w:tc>
        <w:tc>
          <w:tcPr>
            <w:tcW w:w="1740" w:type="dxa"/>
            <w:noWrap w:val="0"/>
            <w:vAlign w:val="center"/>
          </w:tcPr>
          <w:p w14:paraId="04726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w:t>
            </w:r>
          </w:p>
        </w:tc>
        <w:tc>
          <w:tcPr>
            <w:tcW w:w="1726" w:type="dxa"/>
            <w:noWrap w:val="0"/>
            <w:vAlign w:val="center"/>
          </w:tcPr>
          <w:p w14:paraId="68D79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220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CA85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E0C6F0E">
      <w:pPr>
        <w:sectPr>
          <w:pgSz w:w="11906" w:h="16838"/>
          <w:pgMar w:top="873" w:right="1440" w:bottom="873" w:left="1440" w:header="720" w:footer="720" w:gutter="0"/>
          <w:pgNumType w:fmt="numberInDash"/>
          <w:cols w:space="720" w:num="1"/>
          <w:docGrid w:type="lines" w:linePitch="312" w:charSpace="0"/>
        </w:sectPr>
      </w:pPr>
    </w:p>
    <w:p w14:paraId="7BA172B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D14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E2171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6D0B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B09A4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单位：许昌市物业维修资金服务中心</w:t>
            </w:r>
          </w:p>
        </w:tc>
        <w:tc>
          <w:tcPr>
            <w:tcW w:w="2000" w:type="dxa"/>
            <w:noWrap w:val="0"/>
            <w:vAlign w:val="top"/>
          </w:tcPr>
          <w:p w14:paraId="165E25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2F7F0B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2C228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6B0F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2853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E082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C6BC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B18F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8350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C456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81F4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D72D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421E5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2E87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8AB17B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459FAB2">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F01B9E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7935437">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9EF81C9">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DF866C4">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EC91FC2">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1C55F42F">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3AF91081">
            <w:pPr>
              <w:widowControl w:val="0"/>
              <w:jc w:val="both"/>
              <w:rPr>
                <w:rFonts w:ascii="Calibri" w:hAnsi="Calibri" w:eastAsia="仿宋_GB2312" w:cs="Arial"/>
                <w:kern w:val="2"/>
                <w:sz w:val="32"/>
                <w:szCs w:val="24"/>
                <w:lang w:val="en-US" w:eastAsia="zh-CN" w:bidi="ar-SA"/>
              </w:rPr>
            </w:pPr>
          </w:p>
        </w:tc>
      </w:tr>
      <w:tr w14:paraId="69709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3E5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62C98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9FA9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123.44</w:t>
            </w:r>
          </w:p>
        </w:tc>
        <w:tc>
          <w:tcPr>
            <w:tcW w:w="620" w:type="dxa"/>
            <w:noWrap w:val="0"/>
            <w:vAlign w:val="center"/>
          </w:tcPr>
          <w:p w14:paraId="67990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68CC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59CB5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7.35</w:t>
            </w:r>
          </w:p>
        </w:tc>
        <w:tc>
          <w:tcPr>
            <w:tcW w:w="620" w:type="dxa"/>
            <w:noWrap w:val="0"/>
            <w:vAlign w:val="center"/>
          </w:tcPr>
          <w:p w14:paraId="0D50F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4A97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0F90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B2B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C6E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14153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A28B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33.14</w:t>
            </w:r>
          </w:p>
        </w:tc>
        <w:tc>
          <w:tcPr>
            <w:tcW w:w="620" w:type="dxa"/>
            <w:noWrap w:val="0"/>
            <w:vAlign w:val="center"/>
          </w:tcPr>
          <w:p w14:paraId="7169E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11D2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A29E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w:t>
            </w:r>
          </w:p>
        </w:tc>
        <w:tc>
          <w:tcPr>
            <w:tcW w:w="620" w:type="dxa"/>
            <w:noWrap w:val="0"/>
            <w:vAlign w:val="center"/>
          </w:tcPr>
          <w:p w14:paraId="6DFCE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61E93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D206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EF4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B96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FD3A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9702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19.83</w:t>
            </w:r>
          </w:p>
        </w:tc>
        <w:tc>
          <w:tcPr>
            <w:tcW w:w="620" w:type="dxa"/>
            <w:noWrap w:val="0"/>
            <w:vAlign w:val="center"/>
          </w:tcPr>
          <w:p w14:paraId="03A5F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3CF1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A8FC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620" w:type="dxa"/>
            <w:noWrap w:val="0"/>
            <w:vAlign w:val="center"/>
          </w:tcPr>
          <w:p w14:paraId="2948D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C605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358C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69A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108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6AD4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52A11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31.41</w:t>
            </w:r>
          </w:p>
        </w:tc>
        <w:tc>
          <w:tcPr>
            <w:tcW w:w="620" w:type="dxa"/>
            <w:noWrap w:val="0"/>
            <w:vAlign w:val="center"/>
          </w:tcPr>
          <w:p w14:paraId="2B2BA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3402D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49550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269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BE87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D57D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r>
      <w:tr w14:paraId="7F080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228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3750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1DE02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C55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3A535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52FF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C28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FE70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354A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4EB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E77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6AC4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F271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19.24</w:t>
            </w:r>
          </w:p>
        </w:tc>
        <w:tc>
          <w:tcPr>
            <w:tcW w:w="620" w:type="dxa"/>
            <w:noWrap w:val="0"/>
            <w:vAlign w:val="center"/>
          </w:tcPr>
          <w:p w14:paraId="2FB82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1EB77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6A75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D68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621D1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C28B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r>
      <w:tr w14:paraId="40BD3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289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CE60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35884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8.36</w:t>
            </w:r>
          </w:p>
        </w:tc>
        <w:tc>
          <w:tcPr>
            <w:tcW w:w="620" w:type="dxa"/>
            <w:noWrap w:val="0"/>
            <w:vAlign w:val="center"/>
          </w:tcPr>
          <w:p w14:paraId="54D41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A737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00795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620" w:type="dxa"/>
            <w:noWrap w:val="0"/>
            <w:vAlign w:val="center"/>
          </w:tcPr>
          <w:p w14:paraId="44CE9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6D11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43E3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B5D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B57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6657D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51A9D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537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5BA16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4B264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654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6E0D5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5EC00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94C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567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6DFC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58D6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3.98</w:t>
            </w:r>
          </w:p>
        </w:tc>
        <w:tc>
          <w:tcPr>
            <w:tcW w:w="620" w:type="dxa"/>
            <w:noWrap w:val="0"/>
            <w:vAlign w:val="center"/>
          </w:tcPr>
          <w:p w14:paraId="4ED1E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9C30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3997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9B6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AB59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F469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B73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496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521FC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2CF42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661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22A18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4496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w:t>
            </w:r>
          </w:p>
        </w:tc>
        <w:tc>
          <w:tcPr>
            <w:tcW w:w="620" w:type="dxa"/>
            <w:noWrap w:val="0"/>
            <w:vAlign w:val="center"/>
          </w:tcPr>
          <w:p w14:paraId="4D31A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57C84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02EED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168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9CC5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048B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14925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620" w:type="dxa"/>
            <w:noWrap w:val="0"/>
            <w:vAlign w:val="center"/>
          </w:tcPr>
          <w:p w14:paraId="4BD23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9B50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2F43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0ED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216E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149D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D37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C96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4B8E4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EF51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6.93</w:t>
            </w:r>
          </w:p>
        </w:tc>
        <w:tc>
          <w:tcPr>
            <w:tcW w:w="620" w:type="dxa"/>
            <w:noWrap w:val="0"/>
            <w:vAlign w:val="center"/>
          </w:tcPr>
          <w:p w14:paraId="78B3A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385C8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89EE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620" w:type="dxa"/>
            <w:noWrap w:val="0"/>
            <w:vAlign w:val="center"/>
          </w:tcPr>
          <w:p w14:paraId="42634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16C7D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2BE17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AAD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EA5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57E2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65844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EEA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595C5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29019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68F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8366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5B1C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E1B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C82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6F95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5211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34B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6671A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67E2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004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1B20F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099E4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EE1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8C0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62391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3779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278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1D45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19610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620" w:type="dxa"/>
            <w:noWrap w:val="0"/>
            <w:vAlign w:val="center"/>
          </w:tcPr>
          <w:p w14:paraId="6CCC1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04DD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37EBF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FB3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42A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EC38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A07A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958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0E12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22E61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21A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1106A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65F58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C9D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D0B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ACF1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B8EE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188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4E8B7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4D088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E69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478B8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01B7E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188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3625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5124F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4F00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1F4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5C0E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0D548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E0E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5A49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736D3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CDF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247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5C261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C5DA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620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291C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0851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740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07E09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03355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BEF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7ED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6C6DA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B662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9A9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8CDA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4FB4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620" w:type="dxa"/>
            <w:noWrap w:val="0"/>
            <w:vAlign w:val="center"/>
          </w:tcPr>
          <w:p w14:paraId="2599C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F761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BC17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7F5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1F2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2240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35B6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3DC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5B7C2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7CD67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EAF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6897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413D9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885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ECC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E84C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A306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580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9CD2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731DF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620" w:type="dxa"/>
            <w:noWrap w:val="0"/>
            <w:vAlign w:val="center"/>
          </w:tcPr>
          <w:p w14:paraId="1BB98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757E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6191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06B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FB4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0E931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11D46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6BD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7D5B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6437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0.83</w:t>
            </w:r>
          </w:p>
        </w:tc>
        <w:tc>
          <w:tcPr>
            <w:tcW w:w="620" w:type="dxa"/>
            <w:noWrap w:val="0"/>
            <w:vAlign w:val="center"/>
          </w:tcPr>
          <w:p w14:paraId="0AB33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83A1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62C25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CB4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F0E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6B78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816C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E61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4EB41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C6D7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21D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643C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EB5D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D7E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862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F28A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6DF1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7F4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07259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0BEF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742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28095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23BD7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5AB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C9C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7A589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7763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D35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224EC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21A7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67C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B26F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B3CE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96F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06CC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0687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B3DB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9E7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5A87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15177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0.41</w:t>
            </w:r>
          </w:p>
        </w:tc>
        <w:tc>
          <w:tcPr>
            <w:tcW w:w="620" w:type="dxa"/>
            <w:noWrap w:val="0"/>
            <w:vAlign w:val="center"/>
          </w:tcPr>
          <w:p w14:paraId="6C6E5AAE">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227DD3D8">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314FAF4">
            <w:pPr>
              <w:widowControl w:val="0"/>
              <w:jc w:val="both"/>
              <w:rPr>
                <w:rFonts w:ascii="Calibri" w:hAnsi="Calibri" w:eastAsia="仿宋_GB2312" w:cs="Arial"/>
                <w:kern w:val="2"/>
                <w:sz w:val="32"/>
                <w:szCs w:val="24"/>
                <w:lang w:val="en-US" w:eastAsia="zh-CN" w:bidi="ar-SA"/>
              </w:rPr>
            </w:pPr>
          </w:p>
        </w:tc>
      </w:tr>
      <w:tr w14:paraId="6E6EB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4DB5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35AC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123.44</w:t>
            </w:r>
          </w:p>
        </w:tc>
        <w:tc>
          <w:tcPr>
            <w:tcW w:w="7400" w:type="dxa"/>
            <w:gridSpan w:val="5"/>
            <w:noWrap w:val="0"/>
            <w:vAlign w:val="center"/>
          </w:tcPr>
          <w:p w14:paraId="70931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8DE8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7.62</w:t>
            </w:r>
          </w:p>
        </w:tc>
      </w:tr>
      <w:tr w14:paraId="54198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525E5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926B57C">
      <w:pPr>
        <w:sectPr>
          <w:pgSz w:w="16838" w:h="11906" w:orient="landscape"/>
          <w:pgMar w:top="669" w:right="2007" w:bottom="669" w:left="2007" w:header="720" w:footer="720" w:gutter="0"/>
          <w:pgNumType w:fmt="numberInDash"/>
          <w:cols w:space="720" w:num="1"/>
          <w:docGrid w:type="lines" w:linePitch="312" w:charSpace="0"/>
        </w:sectPr>
      </w:pPr>
    </w:p>
    <w:p w14:paraId="01674BC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A86B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D2608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8A7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CA0B2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单位：许昌市物业维修资金服务中心</w:t>
            </w:r>
          </w:p>
        </w:tc>
        <w:tc>
          <w:tcPr>
            <w:tcW w:w="2000" w:type="dxa"/>
            <w:noWrap w:val="0"/>
            <w:vAlign w:val="top"/>
          </w:tcPr>
          <w:p w14:paraId="65917DB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4982C5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B5A94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65CDD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AB14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49210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78B56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6CE83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65E54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6B366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1FF49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5B80B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5A02812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5CC58BA">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0B003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3059E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30AA2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266312C0">
            <w:pPr>
              <w:widowControl w:val="0"/>
              <w:jc w:val="both"/>
              <w:rPr>
                <w:rFonts w:ascii="Calibri" w:hAnsi="Calibri" w:eastAsia="仿宋_GB2312" w:cs="Arial"/>
                <w:kern w:val="2"/>
                <w:sz w:val="32"/>
                <w:szCs w:val="24"/>
                <w:lang w:val="en-US" w:eastAsia="zh-CN" w:bidi="ar-SA"/>
              </w:rPr>
            </w:pPr>
          </w:p>
        </w:tc>
      </w:tr>
      <w:tr w14:paraId="7612C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39B0F79">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BF5A50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B34E98F">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CBDF6E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5DC6A4F">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E1890D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7E293C3">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3559F36C">
            <w:pPr>
              <w:widowControl w:val="0"/>
              <w:jc w:val="both"/>
              <w:rPr>
                <w:rFonts w:ascii="Calibri" w:hAnsi="Calibri" w:eastAsia="仿宋_GB2312" w:cs="Arial"/>
                <w:kern w:val="2"/>
                <w:sz w:val="32"/>
                <w:szCs w:val="24"/>
                <w:lang w:val="en-US" w:eastAsia="zh-CN" w:bidi="ar-SA"/>
              </w:rPr>
            </w:pPr>
          </w:p>
        </w:tc>
      </w:tr>
      <w:tr w14:paraId="1FF44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369EC3F4">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4B5821D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78C126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AF5CA4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B034EC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4CE1E4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CF67349">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561AA10B">
            <w:pPr>
              <w:widowControl w:val="0"/>
              <w:jc w:val="both"/>
              <w:rPr>
                <w:rFonts w:ascii="Calibri" w:hAnsi="Calibri" w:eastAsia="仿宋_GB2312" w:cs="Arial"/>
                <w:kern w:val="2"/>
                <w:sz w:val="32"/>
                <w:szCs w:val="24"/>
                <w:lang w:val="en-US" w:eastAsia="zh-CN" w:bidi="ar-SA"/>
              </w:rPr>
            </w:pPr>
          </w:p>
        </w:tc>
      </w:tr>
      <w:tr w14:paraId="4D971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30F66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14F41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0C73C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1728F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252E1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5E83C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2D191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091C0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2C26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67A107C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568201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B340A1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008EAE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BDF0442">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35C026D7">
            <w:pPr>
              <w:widowControl w:val="0"/>
              <w:jc w:val="both"/>
              <w:rPr>
                <w:rFonts w:ascii="Calibri" w:hAnsi="Calibri" w:eastAsia="仿宋_GB2312" w:cs="Arial"/>
                <w:kern w:val="2"/>
                <w:sz w:val="32"/>
                <w:szCs w:val="24"/>
                <w:lang w:val="en-US" w:eastAsia="zh-CN" w:bidi="ar-SA"/>
              </w:rPr>
            </w:pPr>
          </w:p>
        </w:tc>
      </w:tr>
      <w:tr w14:paraId="5F05F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75E0690">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6EB2EC1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8A244A5">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DB20BB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377CE1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F43625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76931E2">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24A4223A">
            <w:pPr>
              <w:widowControl w:val="0"/>
              <w:jc w:val="both"/>
              <w:rPr>
                <w:rFonts w:ascii="Calibri" w:hAnsi="Calibri" w:eastAsia="仿宋_GB2312" w:cs="Arial"/>
                <w:kern w:val="2"/>
                <w:sz w:val="32"/>
                <w:szCs w:val="24"/>
                <w:lang w:val="en-US" w:eastAsia="zh-CN" w:bidi="ar-SA"/>
              </w:rPr>
            </w:pPr>
          </w:p>
        </w:tc>
      </w:tr>
      <w:tr w14:paraId="7ED24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28C01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6EACE8A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0B24FF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7B72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0012C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A7EB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4C71E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单位：许昌市物业维修资金服务中心</w:t>
            </w:r>
          </w:p>
        </w:tc>
        <w:tc>
          <w:tcPr>
            <w:tcW w:w="2000" w:type="dxa"/>
            <w:noWrap w:val="0"/>
            <w:vAlign w:val="top"/>
          </w:tcPr>
          <w:p w14:paraId="104B06D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00730A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A10B7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1EB44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55C5B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7B759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08E16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51879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40F5E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725B6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7A632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57844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1B830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388CA606">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32670000">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437FD485">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4E8DFA4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A6D81CC">
            <w:pPr>
              <w:widowControl w:val="0"/>
              <w:jc w:val="both"/>
              <w:rPr>
                <w:rFonts w:ascii="Calibri" w:hAnsi="Calibri" w:eastAsia="仿宋_GB2312" w:cs="Arial"/>
                <w:kern w:val="2"/>
                <w:sz w:val="32"/>
                <w:szCs w:val="24"/>
                <w:lang w:val="en-US" w:eastAsia="zh-CN" w:bidi="ar-SA"/>
              </w:rPr>
            </w:pPr>
          </w:p>
        </w:tc>
      </w:tr>
      <w:tr w14:paraId="3E2E3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067AD4BE">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73445AA7">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412DEA53">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0C1F098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3775C9F">
            <w:pPr>
              <w:widowControl w:val="0"/>
              <w:jc w:val="both"/>
              <w:rPr>
                <w:rFonts w:ascii="Calibri" w:hAnsi="Calibri" w:eastAsia="仿宋_GB2312" w:cs="Arial"/>
                <w:kern w:val="2"/>
                <w:sz w:val="32"/>
                <w:szCs w:val="24"/>
                <w:lang w:val="en-US" w:eastAsia="zh-CN" w:bidi="ar-SA"/>
              </w:rPr>
            </w:pPr>
          </w:p>
        </w:tc>
      </w:tr>
      <w:tr w14:paraId="69202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1DB1E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600EC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15C63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75988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1E665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53449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0949CCD1">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676E123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4A3ED46">
            <w:pPr>
              <w:widowControl w:val="0"/>
              <w:jc w:val="both"/>
              <w:rPr>
                <w:rFonts w:ascii="Calibri" w:hAnsi="Calibri" w:eastAsia="仿宋_GB2312" w:cs="Arial"/>
                <w:kern w:val="2"/>
                <w:sz w:val="32"/>
                <w:szCs w:val="24"/>
                <w:lang w:val="en-US" w:eastAsia="zh-CN" w:bidi="ar-SA"/>
              </w:rPr>
            </w:pPr>
          </w:p>
        </w:tc>
      </w:tr>
      <w:tr w14:paraId="56A6D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6B8FF517">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13298501">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57EA4B9B">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4D24A54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3A075C7">
            <w:pPr>
              <w:widowControl w:val="0"/>
              <w:jc w:val="both"/>
              <w:rPr>
                <w:rFonts w:ascii="Calibri" w:hAnsi="Calibri" w:eastAsia="仿宋_GB2312" w:cs="Arial"/>
                <w:kern w:val="2"/>
                <w:sz w:val="32"/>
                <w:szCs w:val="24"/>
                <w:lang w:val="en-US" w:eastAsia="zh-CN" w:bidi="ar-SA"/>
              </w:rPr>
            </w:pPr>
          </w:p>
        </w:tc>
      </w:tr>
      <w:tr w14:paraId="61867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5D5DE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795A211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090A1E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82D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2B02A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41A3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0EE5EC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单位：许昌市物业维修资金服务中心</w:t>
            </w:r>
          </w:p>
        </w:tc>
        <w:tc>
          <w:tcPr>
            <w:tcW w:w="2000" w:type="dxa"/>
            <w:noWrap w:val="0"/>
            <w:vAlign w:val="top"/>
          </w:tcPr>
          <w:p w14:paraId="5D0FD7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464EF2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93988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7475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B5D2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4561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29CC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9C94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B76A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B89A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66FC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08E8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0C8D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F0CB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4477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0BB9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ADDA90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ED29F5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2AE8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D5AA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E993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75CE06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358D12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145356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AEF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9665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8B05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167ED78">
            <w:pPr>
              <w:widowControl w:val="0"/>
              <w:jc w:val="both"/>
              <w:rPr>
                <w:rFonts w:ascii="Calibri" w:hAnsi="Calibri" w:eastAsia="仿宋_GB2312" w:cs="Arial"/>
                <w:kern w:val="2"/>
                <w:sz w:val="32"/>
                <w:szCs w:val="24"/>
                <w:lang w:val="en-US" w:eastAsia="zh-CN" w:bidi="ar-SA"/>
              </w:rPr>
            </w:pPr>
          </w:p>
        </w:tc>
      </w:tr>
      <w:tr w14:paraId="1CE84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544A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4374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ECE9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EEC5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F94C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8EF5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DDA7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73F7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24EF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1F0F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6005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4A92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9338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02B337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5F05BD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C27518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F64B90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7831A8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126448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D885BA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CA4689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33EF93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5D8438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3B19ED">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2AD3AABD">
            <w:pPr>
              <w:widowControl w:val="0"/>
              <w:jc w:val="both"/>
              <w:rPr>
                <w:rFonts w:ascii="Calibri" w:hAnsi="Calibri" w:eastAsia="仿宋_GB2312" w:cs="Arial"/>
                <w:kern w:val="2"/>
                <w:sz w:val="32"/>
                <w:szCs w:val="24"/>
                <w:lang w:val="en-US" w:eastAsia="zh-CN" w:bidi="ar-SA"/>
              </w:rPr>
            </w:pPr>
          </w:p>
        </w:tc>
      </w:tr>
      <w:tr w14:paraId="54D15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A9EE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EC34F8A">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7F01FE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55D6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C3A3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7585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C750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350E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5A5B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7D32A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511BF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2EB37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8673C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D1B41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144.01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与上年度相比，收、支总计各增加0.45万元，增长0.32%，主要原因是按照规定程序调整单位人员及公用经费。</w:t>
      </w:r>
    </w:p>
    <w:p w14:paraId="27C49A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060A2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2025年度收入合计144.01万元，其中：财政拨款收入144.01万元，占100.00%;其他收入0.00万元，占0.00%。</w:t>
      </w:r>
    </w:p>
    <w:p w14:paraId="79C83A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70B6D3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2025年度支出合计144.01万元，其中：基本支出131.06万元，占91.01%;项目支出12.95万元，占8.99%。</w:t>
      </w:r>
    </w:p>
    <w:p w14:paraId="70745B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0ECE0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2025年度财政拨款收、支总计均为144.01万元。与上年度相比，财政拨款收、支总计各增加0.45万元，增长0.32%，主要原因是按照规定程序调整单位人员及公用经费。</w:t>
      </w:r>
    </w:p>
    <w:p w14:paraId="008016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0E544B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71614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2025年度一般公共预算财政拨款支出144.01万元，占支出合计的100.00%。与上年度相比，一般公共预算财政拨款支出增加0.45万元，增长0.32%，主要原因是按照规定程序调整单位人员及公用经费。</w:t>
      </w:r>
    </w:p>
    <w:p w14:paraId="33E693E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A6C9D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144.01万元，主要用于以下方面：社会保障和就业（类）支出8.36万元，占5.80%;卫生健康（类）支出3.98万元，占2.77%;城乡社区（类）支出124.74万元，占86.62%;住房保障（类）支出6.93万元，占4.81%。</w:t>
      </w:r>
    </w:p>
    <w:p w14:paraId="23B00B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07D6A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2025年度一般公共预算财政拨款支出年初预算为141.45万元，支出决算为144.01万元，完成年初预算的101.81%。其中：</w:t>
      </w:r>
    </w:p>
    <w:p w14:paraId="3C8C24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。年初预算为8.36万元，支出决算为8.36万元，完成年初预算的100.00%。决算数与年初预算数不存在差异。</w:t>
      </w:r>
    </w:p>
    <w:p w14:paraId="0F7E47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。年初预算为3.98万元，支出决算为3.98万元，完成年初预算的100.00%。决算数与年初预算数不存在差异。</w:t>
      </w:r>
    </w:p>
    <w:p w14:paraId="59C882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城乡社区支出（类）城乡社区管理事务（款）其他城乡社区管理事务支出（项）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。年初预算为124.59万元，支出决算为124.59万元，完成年初预算的100.00%。决算数与年初预算数不存在差异。</w:t>
      </w:r>
    </w:p>
    <w:p w14:paraId="32C82A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。年初预算为0.15万元，支出决算为0.15万元，完成年初预算的100.00%。决算数与年初预算数不存在差异。</w:t>
      </w:r>
    </w:p>
    <w:p w14:paraId="587CDE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。年初预算为6.93万元，支出决算为6.93万元，完成年初预算的100.00%。决算数与年初预算数不存在差异。</w:t>
      </w:r>
      <w:bookmarkStart w:id="5" w:name="_GoBack"/>
      <w:bookmarkEnd w:id="5"/>
    </w:p>
    <w:p w14:paraId="3288EE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BA346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2025年度一般公共预算财政拨款基本支出131.06万元。其中：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123.44万元，主要包括：基本工资、奖金、津贴补贴、绩效工资、机关事业单位基本养老保险缴费、职工基本医疗保险缴费、其他社会保障缴费、住房公积金；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7.62万元，主要包括：办公费、印刷费、电费、物业管理费、因公出国（境）费用、会议费、专用燃料费、委托业务费、工会经费、税金及附加费用、办公设备购置。</w:t>
      </w:r>
    </w:p>
    <w:p w14:paraId="40A1A9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C56FC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654EC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37A36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E2AD0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6DC10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97AD1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4C5D21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A94A8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251145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7F4D2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CC03E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6A5123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A1862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68D95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0FC35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4272C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6A7C9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77238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A2977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C96B1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D1B8B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B6DFD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55D96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8E0B80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全面开展2025年度预算项目支出绩效自评，涉及项目1个，预算支出12.95万元。</w:t>
      </w:r>
    </w:p>
    <w:p w14:paraId="5E729E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142BF6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结合工作实际，我单位在2025年单位决算中反映房屋专项维修资金管理工作经费等1个项目的绩效自评结果。</w:t>
      </w:r>
    </w:p>
    <w:p w14:paraId="36BA220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房屋专项维修资金管理工作经费</w:t>
      </w:r>
      <w:r>
        <w:rPr>
          <w:rFonts w:hint="eastAsia" w:ascii="仿宋_GB2312" w:hAnsi="Times New Roman" w:eastAsia="仿宋_GB2312" w:cs="仿宋_GB2312"/>
          <w:kern w:val="0"/>
          <w:sz w:val="32"/>
          <w:szCs w:val="32"/>
          <w:lang w:val="en-US" w:eastAsia="zh-CN"/>
        </w:rPr>
        <w:t>项目绩效自评</w:t>
      </w:r>
      <w:r>
        <w:rPr>
          <w:rFonts w:hint="eastAsia" w:ascii="仿宋_GB2312" w:hAnsi="Times New Roman" w:cs="仿宋_GB2312"/>
          <w:kern w:val="0"/>
          <w:sz w:val="32"/>
          <w:szCs w:val="32"/>
          <w:lang w:val="en-US" w:eastAsia="zh-CN"/>
        </w:rPr>
        <w:t>情况：</w:t>
      </w:r>
      <w:r>
        <w:rPr>
          <w:rFonts w:ascii="仿宋_GB2312" w:hAnsi="Times New Roman" w:eastAsia="仿宋_GB2312" w:cs="仿宋_GB2312"/>
          <w:kern w:val="0"/>
          <w:sz w:val="32"/>
          <w:szCs w:val="32"/>
          <w:lang w:val="en-US" w:eastAsia="zh-CN"/>
        </w:rPr>
        <w:t>根据年初设定的绩效目标，项目绩效自评得分为99.96分。项目全年预算数为13.00万元，执行数为12.95万元，完成预算的99.62%。项目绩效目标完成情况：一是产出指标完成情况。产出指标包括数量指标、质量指标和时效指标，所有指标均已完成年初目标值，完成绩效目标；二是效益指标完成情况。效益指标主要为社会效益指标，保障专项工作正常开展，已完成年初指标值，完成绩效目标；三是满意度指标完成情况。满意度指标中服务对象满意度指标达90%以上，完成绩效目标。基于单位本年所制定的项目绩效目标表，结合单位工作实际，在此基础上不断完善指标设置，更加科学的贴合项目本身。</w:t>
      </w:r>
    </w:p>
    <w:p w14:paraId="779CC84B">
      <w:pPr>
        <w:pStyle w:val="2"/>
        <w:rPr>
          <w:rFonts w:ascii="仿宋" w:hAnsi="仿宋" w:eastAsia="仿宋" w:cs="仿宋"/>
          <w:kern w:val="0"/>
          <w:sz w:val="32"/>
          <w:szCs w:val="32"/>
          <w:lang w:val="en-US" w:eastAsia="zh-CN"/>
        </w:rPr>
      </w:pPr>
    </w:p>
    <w:p w14:paraId="6AA6D0C9">
      <w:pPr>
        <w:pStyle w:val="2"/>
        <w:rPr>
          <w:rFonts w:ascii="仿宋" w:hAnsi="仿宋" w:eastAsia="仿宋" w:cs="仿宋"/>
          <w:kern w:val="0"/>
          <w:sz w:val="32"/>
          <w:szCs w:val="32"/>
          <w:lang w:val="en-US" w:eastAsia="zh-CN"/>
        </w:rPr>
      </w:pPr>
    </w:p>
    <w:p w14:paraId="200F0DD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E141FEC">
      <w:pPr>
        <w:pStyle w:val="2"/>
        <w:rPr>
          <w:rFonts w:ascii="仿宋" w:hAnsi="仿宋" w:eastAsia="仿宋" w:cs="仿宋"/>
          <w:kern w:val="0"/>
          <w:sz w:val="32"/>
          <w:szCs w:val="32"/>
          <w:lang w:val="en-US" w:eastAsia="zh-CN"/>
        </w:rPr>
      </w:pPr>
    </w:p>
    <w:p w14:paraId="56C41AF3">
      <w:pPr>
        <w:rPr>
          <w:rFonts w:hint="eastAsia"/>
        </w:rPr>
      </w:pPr>
      <w:r>
        <w:rPr>
          <w:rFonts w:hint="eastAsia" w:ascii="黑体" w:hAnsi="宋体" w:eastAsia="黑体" w:cs="宋体"/>
          <w:kern w:val="0"/>
          <w:sz w:val="28"/>
          <w:szCs w:val="28"/>
          <w:lang w:eastAsia="zh-CN"/>
        </w:rPr>
        <w:tab/>
      </w:r>
      <w:r>
        <w:rPr>
          <w:rFonts w:hint="eastAsia"/>
          <w:lang w:eastAsia="zh-CN"/>
        </w:rPr>
        <w:tab/>
      </w:r>
    </w:p>
    <w:p w14:paraId="5401A9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28EE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4523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54AE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24B3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0F415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D8485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90C33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C9C98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8CB569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56F0D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4CD79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1F301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7E4BA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5CBE1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DE1F0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D9B41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CE3FA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07F09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FE9BE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E079F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F0A6A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EBF95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068F8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D543B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84821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E9CC8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84844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928EA">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AD232D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AD232D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2DC5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BA37B">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F270B">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7EFB8EA"/>
    <w:rsid w:val="70E20965"/>
    <w:rsid w:val="74F112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1017</Words>
  <Characters>1150</Characters>
  <Lines>1</Lines>
  <Paragraphs>1</Paragraphs>
  <TotalTime>2.33333333333333</TotalTime>
  <ScaleCrop>false</ScaleCrop>
  <LinksUpToDate>false</LinksUpToDate>
  <CharactersWithSpaces>1199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413B62479D244AD0B91ED7F7E128329A_13</vt:lpwstr>
  </property>
  <property fmtid="{D5CDD505-2E9C-101B-9397-08002B2CF9AE}" pid="4" name="KSOTemplateDocerSaveRecord">
    <vt:lpwstr>eyJoZGlkIjoiNmQwZTQwOTFjZWFmMTdiZmUxMjhhZDM2M2I0NzA2ZjQiLCJ1c2VySWQiOiIxNTQ0NzYwOTkyIn0=</vt:lpwstr>
  </property>
</Properties>
</file>