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759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p>
    <w:p w14:paraId="040A4F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1A47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53CB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7901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8C62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80F6F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3AC010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许昌市民营经济发展研究中心</w:t>
      </w:r>
      <w:r>
        <w:rPr>
          <w:rFonts w:hint="eastAsia" w:ascii="黑体" w:hAnsi="宋体" w:eastAsia="黑体" w:cs="黑体"/>
          <w:kern w:val="2"/>
          <w:sz w:val="44"/>
          <w:szCs w:val="44"/>
          <w:lang w:val="en-US" w:eastAsia="zh-CN"/>
        </w:rPr>
        <w:t>单位决算</w:t>
      </w:r>
    </w:p>
    <w:p w14:paraId="5A714B8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512186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3B840A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F599DA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D0A000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AE91F8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E667C5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E4996F9">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89CB71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许昌市民营经济发展研究中心概况</w:t>
      </w:r>
    </w:p>
    <w:p w14:paraId="3044223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80C438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D33483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A000D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25F0BE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8C3AF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5E8A5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F2E2C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FAD2F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41B36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5F234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21EED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80650D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3734CA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88431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730CD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6F220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83302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E0069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CC38C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8F05C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D67C4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F6FA8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1932C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119A1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C6BFB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0644E0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27620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3245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BE97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C793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F1A8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E8B5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10624A7">
      <w:pPr>
        <w:bidi w:val="0"/>
        <w:rPr>
          <w:rFonts w:hint="eastAsia"/>
          <w:lang w:val="en-US" w:eastAsia="zh-CN"/>
        </w:rPr>
      </w:pPr>
    </w:p>
    <w:p w14:paraId="03786A20">
      <w:pPr>
        <w:bidi w:val="0"/>
        <w:rPr>
          <w:rFonts w:hint="eastAsia"/>
          <w:lang w:val="en-US" w:eastAsia="zh-CN"/>
        </w:rPr>
      </w:pPr>
    </w:p>
    <w:p w14:paraId="368F6836">
      <w:pPr>
        <w:bidi w:val="0"/>
        <w:rPr>
          <w:rFonts w:hint="eastAsia"/>
          <w:lang w:val="en-US" w:eastAsia="zh-CN"/>
        </w:rPr>
      </w:pPr>
    </w:p>
    <w:p w14:paraId="2BCF78F9">
      <w:pPr>
        <w:bidi w:val="0"/>
        <w:rPr>
          <w:rFonts w:hint="eastAsia"/>
          <w:lang w:val="en-US" w:eastAsia="zh-CN"/>
        </w:rPr>
      </w:pPr>
    </w:p>
    <w:p w14:paraId="7BC928F4">
      <w:pPr>
        <w:bidi w:val="0"/>
        <w:rPr>
          <w:rFonts w:hint="eastAsia"/>
          <w:lang w:val="en-US" w:eastAsia="zh-CN"/>
        </w:rPr>
      </w:pPr>
    </w:p>
    <w:p w14:paraId="543906C6">
      <w:pPr>
        <w:bidi w:val="0"/>
        <w:rPr>
          <w:rFonts w:hint="eastAsia"/>
          <w:lang w:val="en-US" w:eastAsia="zh-CN"/>
        </w:rPr>
      </w:pPr>
    </w:p>
    <w:p w14:paraId="510A5951">
      <w:pPr>
        <w:bidi w:val="0"/>
        <w:rPr>
          <w:rFonts w:hint="eastAsia"/>
          <w:lang w:val="en-US" w:eastAsia="zh-CN"/>
        </w:rPr>
      </w:pPr>
    </w:p>
    <w:p w14:paraId="66FB9DB5">
      <w:pPr>
        <w:bidi w:val="0"/>
        <w:rPr>
          <w:rFonts w:hint="eastAsia"/>
          <w:lang w:val="en-US" w:eastAsia="zh-CN"/>
        </w:rPr>
      </w:pPr>
    </w:p>
    <w:p w14:paraId="234BA2EB">
      <w:pPr>
        <w:bidi w:val="0"/>
        <w:rPr>
          <w:rFonts w:hint="eastAsia"/>
          <w:lang w:val="en-US" w:eastAsia="zh-CN"/>
        </w:rPr>
      </w:pPr>
    </w:p>
    <w:p w14:paraId="09D89D8F">
      <w:pPr>
        <w:bidi w:val="0"/>
        <w:rPr>
          <w:rFonts w:hint="eastAsia"/>
          <w:lang w:val="en-US" w:eastAsia="zh-CN"/>
        </w:rPr>
      </w:pPr>
    </w:p>
    <w:p w14:paraId="3C202D0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第一部分许昌市民营经济发展研究中心概况</w:t>
      </w:r>
    </w:p>
    <w:p w14:paraId="6417F1A8">
      <w:pPr>
        <w:bidi w:val="0"/>
        <w:rPr>
          <w:rFonts w:hint="eastAsia"/>
        </w:rPr>
      </w:pPr>
    </w:p>
    <w:p w14:paraId="37C6304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87BCCB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47E3F9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对全市民营经济、中小企业发展有关问题进行研究，提出政策建议和咨询意见，协助机关做好促进我市民营经济及中小企业发展有关工作；对中德（许昌）中小企业合作区建设及涉及中德（许昌）合作的有关重大政策性、战略性问题进行深层次研究，提升合作层次，拓宽合作领域，促进合作关系健康发展。</w:t>
      </w:r>
    </w:p>
    <w:p w14:paraId="6AF03F6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3A01CE1">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许昌市民营经济发展研究中心内设机构1个，包括：办公室。</w:t>
      </w:r>
    </w:p>
    <w:p w14:paraId="1DF0D91C">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纳入本单位2025年度部门决算范围的为许昌市民营经济发展研究中心。</w:t>
      </w:r>
    </w:p>
    <w:p w14:paraId="175D9DD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78F2005">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538E15DD">
      <w:pPr>
        <w:bidi w:val="0"/>
        <w:rPr>
          <w:rFonts w:hint="eastAsia"/>
          <w:lang w:val="en-US" w:eastAsia="zh-CN"/>
        </w:rPr>
      </w:pPr>
    </w:p>
    <w:p w14:paraId="6F614AFE">
      <w:pPr>
        <w:bidi w:val="0"/>
        <w:rPr>
          <w:rFonts w:hint="eastAsia"/>
          <w:lang w:val="en-US" w:eastAsia="zh-CN"/>
        </w:rPr>
      </w:pPr>
    </w:p>
    <w:p w14:paraId="28504764">
      <w:pPr>
        <w:bidi w:val="0"/>
        <w:rPr>
          <w:lang w:val="en-US" w:eastAsia="zh-CN"/>
        </w:rPr>
      </w:pPr>
    </w:p>
    <w:p w14:paraId="6F4A4500">
      <w:pPr>
        <w:bidi w:val="0"/>
        <w:rPr>
          <w:rFonts w:hint="eastAsia"/>
          <w:lang w:val="en-US" w:eastAsia="zh-CN"/>
        </w:rPr>
      </w:pPr>
      <w:r>
        <w:rPr>
          <w:rFonts w:hint="eastAsia"/>
          <w:lang w:val="en-US" w:eastAsia="zh-CN"/>
        </w:rPr>
        <w:t xml:space="preserve"> </w:t>
      </w:r>
    </w:p>
    <w:p w14:paraId="681E3782">
      <w:pPr>
        <w:bidi w:val="0"/>
        <w:rPr>
          <w:rFonts w:hint="eastAsia"/>
        </w:rPr>
      </w:pPr>
      <w:r>
        <w:rPr>
          <w:rFonts w:hint="eastAsia"/>
          <w:lang w:val="en-US" w:eastAsia="zh-CN"/>
        </w:rPr>
        <w:t xml:space="preserve"> </w:t>
      </w:r>
    </w:p>
    <w:p w14:paraId="18A36638">
      <w:pPr>
        <w:bidi w:val="0"/>
        <w:rPr>
          <w:rFonts w:hint="eastAsia"/>
        </w:rPr>
      </w:pPr>
      <w:r>
        <w:rPr>
          <w:rFonts w:hint="eastAsia"/>
          <w:lang w:val="en-US" w:eastAsia="zh-CN"/>
        </w:rPr>
        <w:t xml:space="preserve"> </w:t>
      </w:r>
    </w:p>
    <w:p w14:paraId="2C9BA4A3">
      <w:pPr>
        <w:bidi w:val="0"/>
        <w:rPr>
          <w:rFonts w:hint="eastAsia"/>
        </w:rPr>
      </w:pPr>
      <w:r>
        <w:rPr>
          <w:rFonts w:hint="eastAsia"/>
          <w:lang w:val="en-US" w:eastAsia="zh-CN"/>
        </w:rPr>
        <w:t xml:space="preserve"> </w:t>
      </w:r>
    </w:p>
    <w:p w14:paraId="768782D0">
      <w:pPr>
        <w:bidi w:val="0"/>
        <w:rPr>
          <w:rFonts w:hint="eastAsia"/>
        </w:rPr>
      </w:pPr>
      <w:r>
        <w:rPr>
          <w:rFonts w:hint="eastAsia"/>
          <w:lang w:val="en-US" w:eastAsia="zh-CN"/>
        </w:rPr>
        <w:t xml:space="preserve"> </w:t>
      </w:r>
    </w:p>
    <w:p w14:paraId="5BB3ACAC">
      <w:pPr>
        <w:bidi w:val="0"/>
        <w:rPr>
          <w:rFonts w:hint="eastAsia"/>
        </w:rPr>
      </w:pPr>
      <w:r>
        <w:rPr>
          <w:rFonts w:hint="eastAsia"/>
          <w:lang w:val="en-US" w:eastAsia="zh-CN"/>
        </w:rPr>
        <w:t xml:space="preserve"> </w:t>
      </w:r>
    </w:p>
    <w:p w14:paraId="2F6BBE37">
      <w:pPr>
        <w:bidi w:val="0"/>
        <w:rPr>
          <w:rFonts w:hint="eastAsia"/>
        </w:rPr>
      </w:pPr>
      <w:r>
        <w:rPr>
          <w:rFonts w:hint="eastAsia"/>
          <w:lang w:val="en-US" w:eastAsia="zh-CN"/>
        </w:rPr>
        <w:t xml:space="preserve"> </w:t>
      </w:r>
    </w:p>
    <w:p w14:paraId="6862418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E79AD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D37D9C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579E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824" w:type="dxa"/>
            <w:gridSpan w:val="3"/>
            <w:noWrap w:val="0"/>
            <w:vAlign w:val="center"/>
          </w:tcPr>
          <w:p w14:paraId="1BDF20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51BB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5D062E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单位：许昌市民营经济发展研究中心</w:t>
            </w:r>
          </w:p>
        </w:tc>
        <w:tc>
          <w:tcPr>
            <w:tcW w:w="2000" w:type="dxa"/>
            <w:noWrap w:val="0"/>
            <w:vAlign w:val="center"/>
          </w:tcPr>
          <w:p w14:paraId="71ADFC4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F187D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AB62C0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80D43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93526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5791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1F51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96A7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3643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4C12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8109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BC1CA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AB7B9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644B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4F49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B08D63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C724E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7568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515045E">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A7BB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FC5B0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B6F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323F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0CCA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74.94</w:t>
            </w:r>
          </w:p>
        </w:tc>
        <w:tc>
          <w:tcPr>
            <w:tcW w:w="3780" w:type="dxa"/>
            <w:noWrap w:val="0"/>
            <w:vAlign w:val="center"/>
          </w:tcPr>
          <w:p w14:paraId="7CBDB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842A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10DE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4531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97C3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B3148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A998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4DC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2004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7D93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CB1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AE7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4480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FC48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B28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F398C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3D3D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37F0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C7B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E46A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E8FF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8B5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B194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AA53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C9E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09B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BB9B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C559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803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060B6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B991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0CD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A5AE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F0D3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865C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3945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C9138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64F2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BAB9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083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44A3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861F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5F97F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4AE799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F42D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BB0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9D4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E951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2367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4D3D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36DB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368D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4.64</w:t>
            </w:r>
          </w:p>
        </w:tc>
      </w:tr>
      <w:tr w14:paraId="513986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63913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01A6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2C0DE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032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0C10B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611C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2.09</w:t>
            </w:r>
          </w:p>
        </w:tc>
      </w:tr>
      <w:tr w14:paraId="57779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BB381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326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3DCD9A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3E8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86C4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94A0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2E8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182A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71CD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4EC357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FC9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9EC6E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3593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4834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AB6B3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D2D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3FF487E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2D0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2611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5B54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CD0D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D73F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E785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7F713F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3BC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F32A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23D9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705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80278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989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AD6897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076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BCCA1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69FA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64.20</w:t>
            </w:r>
          </w:p>
        </w:tc>
      </w:tr>
      <w:tr w14:paraId="5743E9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84B9B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C60E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72363B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419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2BA69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52B1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FC35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A16E5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2880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6C2984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9AB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BAEE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DE87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4AB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9948A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9237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D564CD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180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D25E3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8149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4CF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80AD7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03D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726A1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5069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1832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6D67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693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6966A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5B1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61E8C5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561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D4D96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1768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4.01</w:t>
            </w:r>
          </w:p>
        </w:tc>
      </w:tr>
      <w:tr w14:paraId="30304D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2C74C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7F49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996988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FFD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5306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E51E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1FA5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C3F3D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B742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61C743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A41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28B87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34C2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C4A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01CE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6759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83CBE3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F01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947B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7777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F800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4A4C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4944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57BC3B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BE5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2ED84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526C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73E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045A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2DE0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738D18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EE0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46FE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CBA1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8846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D2BCF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3DB1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ACB3B9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8D4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C7E9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8F1E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C5A5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02306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C84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86A76C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04F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70FE2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BA06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769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4F55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49151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F612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74.94</w:t>
            </w:r>
          </w:p>
        </w:tc>
        <w:tc>
          <w:tcPr>
            <w:tcW w:w="3780" w:type="dxa"/>
            <w:noWrap w:val="0"/>
            <w:vAlign w:val="center"/>
          </w:tcPr>
          <w:p w14:paraId="45DC3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A2A0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70FF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74.94</w:t>
            </w:r>
          </w:p>
        </w:tc>
      </w:tr>
      <w:tr w14:paraId="05ED2E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997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5E713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06F4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30A6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7786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7977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4F9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5C8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3D82C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0ECE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F8C1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BE1BB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1402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1B6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B1D2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F5A88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B3E8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74.94</w:t>
            </w:r>
          </w:p>
        </w:tc>
        <w:tc>
          <w:tcPr>
            <w:tcW w:w="3780" w:type="dxa"/>
            <w:noWrap w:val="0"/>
            <w:vAlign w:val="center"/>
          </w:tcPr>
          <w:p w14:paraId="1AA0AB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5FCF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1B44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74.94</w:t>
            </w:r>
          </w:p>
        </w:tc>
      </w:tr>
      <w:tr w14:paraId="7EC731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F32A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E4A6D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4029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DF0E31B">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D67FA8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FEDF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385BD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5404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50E6FDF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单位：许昌市民营经济发展研究中心</w:t>
            </w:r>
          </w:p>
        </w:tc>
        <w:tc>
          <w:tcPr>
            <w:tcW w:w="2000" w:type="dxa"/>
            <w:noWrap w:val="0"/>
            <w:vAlign w:val="center"/>
          </w:tcPr>
          <w:p w14:paraId="4FC1B90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29EF4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EBE701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B105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4B6E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782C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9098A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C2AA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D540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1E074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662A5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268987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1C431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72BF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97261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C67BD7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3A7A2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2A947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A2948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3CC48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4F431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DF6DE55">
            <w:pPr>
              <w:widowControl w:val="0"/>
              <w:jc w:val="both"/>
              <w:rPr>
                <w:rFonts w:ascii="Calibri" w:hAnsi="Calibri" w:eastAsia="仿宋_GB2312" w:cs="Arial"/>
                <w:kern w:val="2"/>
                <w:sz w:val="32"/>
                <w:szCs w:val="24"/>
                <w:lang w:val="en-US" w:eastAsia="zh-CN" w:bidi="ar-SA"/>
              </w:rPr>
            </w:pPr>
          </w:p>
        </w:tc>
      </w:tr>
      <w:tr w14:paraId="78668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C7AB73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FD557C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B2B5A7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83575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09A39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AF0BA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D5F5F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2E4D5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3510AE3">
            <w:pPr>
              <w:widowControl w:val="0"/>
              <w:jc w:val="both"/>
              <w:rPr>
                <w:rFonts w:ascii="Calibri" w:hAnsi="Calibri" w:eastAsia="仿宋_GB2312" w:cs="Arial"/>
                <w:kern w:val="2"/>
                <w:sz w:val="32"/>
                <w:szCs w:val="24"/>
                <w:lang w:val="en-US" w:eastAsia="zh-CN" w:bidi="ar-SA"/>
              </w:rPr>
            </w:pPr>
          </w:p>
        </w:tc>
      </w:tr>
      <w:tr w14:paraId="2C4DB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9EF7BE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A3808D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A904F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AE458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6AF71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40FCA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9A013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7F7B3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10C6A21">
            <w:pPr>
              <w:widowControl w:val="0"/>
              <w:jc w:val="both"/>
              <w:rPr>
                <w:rFonts w:ascii="Calibri" w:hAnsi="Calibri" w:eastAsia="仿宋_GB2312" w:cs="Arial"/>
                <w:kern w:val="2"/>
                <w:sz w:val="32"/>
                <w:szCs w:val="24"/>
                <w:lang w:val="en-US" w:eastAsia="zh-CN" w:bidi="ar-SA"/>
              </w:rPr>
            </w:pPr>
          </w:p>
        </w:tc>
      </w:tr>
      <w:tr w14:paraId="1FABB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EA35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9156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80B9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A0C0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592BC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928E5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52142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65DA4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E47E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C9E7C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3B33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74.94</w:t>
            </w:r>
          </w:p>
        </w:tc>
        <w:tc>
          <w:tcPr>
            <w:tcW w:w="880" w:type="dxa"/>
            <w:noWrap w:val="0"/>
            <w:vAlign w:val="center"/>
          </w:tcPr>
          <w:p w14:paraId="480D7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74.94</w:t>
            </w:r>
          </w:p>
        </w:tc>
        <w:tc>
          <w:tcPr>
            <w:tcW w:w="880" w:type="dxa"/>
            <w:noWrap w:val="0"/>
            <w:vAlign w:val="center"/>
          </w:tcPr>
          <w:p w14:paraId="3C231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480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569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AD7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164A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748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41B0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30AF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233F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4.64</w:t>
            </w:r>
          </w:p>
        </w:tc>
        <w:tc>
          <w:tcPr>
            <w:tcW w:w="880" w:type="dxa"/>
            <w:noWrap w:val="0"/>
            <w:vAlign w:val="center"/>
          </w:tcPr>
          <w:p w14:paraId="79CD2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4.64</w:t>
            </w:r>
          </w:p>
        </w:tc>
        <w:tc>
          <w:tcPr>
            <w:tcW w:w="880" w:type="dxa"/>
            <w:noWrap w:val="0"/>
            <w:vAlign w:val="center"/>
          </w:tcPr>
          <w:p w14:paraId="5633E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8A0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ADE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2BF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50D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FF16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90C0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D0CE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7A14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4.64</w:t>
            </w:r>
          </w:p>
        </w:tc>
        <w:tc>
          <w:tcPr>
            <w:tcW w:w="880" w:type="dxa"/>
            <w:noWrap w:val="0"/>
            <w:vAlign w:val="center"/>
          </w:tcPr>
          <w:p w14:paraId="0AC7A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4.64</w:t>
            </w:r>
          </w:p>
        </w:tc>
        <w:tc>
          <w:tcPr>
            <w:tcW w:w="880" w:type="dxa"/>
            <w:noWrap w:val="0"/>
            <w:vAlign w:val="center"/>
          </w:tcPr>
          <w:p w14:paraId="596DB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9EF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B05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E10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D92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C3A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41F1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9EC6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4566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4.64</w:t>
            </w:r>
          </w:p>
        </w:tc>
        <w:tc>
          <w:tcPr>
            <w:tcW w:w="880" w:type="dxa"/>
            <w:noWrap w:val="0"/>
            <w:vAlign w:val="center"/>
          </w:tcPr>
          <w:p w14:paraId="6DD27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4.64</w:t>
            </w:r>
          </w:p>
        </w:tc>
        <w:tc>
          <w:tcPr>
            <w:tcW w:w="880" w:type="dxa"/>
            <w:noWrap w:val="0"/>
            <w:vAlign w:val="center"/>
          </w:tcPr>
          <w:p w14:paraId="63363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CDC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C90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BC7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6160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7D42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868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5557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2B1E8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2.09</w:t>
            </w:r>
          </w:p>
        </w:tc>
        <w:tc>
          <w:tcPr>
            <w:tcW w:w="880" w:type="dxa"/>
            <w:noWrap w:val="0"/>
            <w:vAlign w:val="center"/>
          </w:tcPr>
          <w:p w14:paraId="26A9D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2.09</w:t>
            </w:r>
          </w:p>
        </w:tc>
        <w:tc>
          <w:tcPr>
            <w:tcW w:w="880" w:type="dxa"/>
            <w:noWrap w:val="0"/>
            <w:vAlign w:val="center"/>
          </w:tcPr>
          <w:p w14:paraId="57419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721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66F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BF5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57C3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D1B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EB420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6D289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62E0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2.09</w:t>
            </w:r>
          </w:p>
        </w:tc>
        <w:tc>
          <w:tcPr>
            <w:tcW w:w="880" w:type="dxa"/>
            <w:noWrap w:val="0"/>
            <w:vAlign w:val="center"/>
          </w:tcPr>
          <w:p w14:paraId="06F0F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2.09</w:t>
            </w:r>
          </w:p>
        </w:tc>
        <w:tc>
          <w:tcPr>
            <w:tcW w:w="880" w:type="dxa"/>
            <w:noWrap w:val="0"/>
            <w:vAlign w:val="center"/>
          </w:tcPr>
          <w:p w14:paraId="0DC0C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6A6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AD0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855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410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F21F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AA27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0D65B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1096E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2.09</w:t>
            </w:r>
          </w:p>
        </w:tc>
        <w:tc>
          <w:tcPr>
            <w:tcW w:w="880" w:type="dxa"/>
            <w:noWrap w:val="0"/>
            <w:vAlign w:val="center"/>
          </w:tcPr>
          <w:p w14:paraId="5AE01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2.09</w:t>
            </w:r>
          </w:p>
        </w:tc>
        <w:tc>
          <w:tcPr>
            <w:tcW w:w="880" w:type="dxa"/>
            <w:noWrap w:val="0"/>
            <w:vAlign w:val="center"/>
          </w:tcPr>
          <w:p w14:paraId="65A95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1F7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7A7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ED1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8847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C39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1B1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w:t>
            </w:r>
          </w:p>
        </w:tc>
        <w:tc>
          <w:tcPr>
            <w:tcW w:w="2080" w:type="dxa"/>
            <w:noWrap w:val="0"/>
            <w:vAlign w:val="center"/>
          </w:tcPr>
          <w:p w14:paraId="2E06F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资源勘探工业信息等支出</w:t>
            </w:r>
          </w:p>
        </w:tc>
        <w:tc>
          <w:tcPr>
            <w:tcW w:w="880" w:type="dxa"/>
            <w:noWrap w:val="0"/>
            <w:vAlign w:val="center"/>
          </w:tcPr>
          <w:p w14:paraId="42EF5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64.20</w:t>
            </w:r>
          </w:p>
        </w:tc>
        <w:tc>
          <w:tcPr>
            <w:tcW w:w="880" w:type="dxa"/>
            <w:noWrap w:val="0"/>
            <w:vAlign w:val="center"/>
          </w:tcPr>
          <w:p w14:paraId="23399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64.20</w:t>
            </w:r>
          </w:p>
        </w:tc>
        <w:tc>
          <w:tcPr>
            <w:tcW w:w="880" w:type="dxa"/>
            <w:noWrap w:val="0"/>
            <w:vAlign w:val="center"/>
          </w:tcPr>
          <w:p w14:paraId="50DD1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7C1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9D8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F53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CE2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00E0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2D73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21505</w:t>
            </w:r>
          </w:p>
        </w:tc>
        <w:tc>
          <w:tcPr>
            <w:tcW w:w="2080" w:type="dxa"/>
            <w:noWrap w:val="0"/>
            <w:vAlign w:val="center"/>
          </w:tcPr>
          <w:p w14:paraId="17880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工业和信息产业</w:t>
            </w:r>
          </w:p>
        </w:tc>
        <w:tc>
          <w:tcPr>
            <w:tcW w:w="880" w:type="dxa"/>
            <w:noWrap w:val="0"/>
            <w:vAlign w:val="center"/>
          </w:tcPr>
          <w:p w14:paraId="3E1F6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64.20</w:t>
            </w:r>
          </w:p>
        </w:tc>
        <w:tc>
          <w:tcPr>
            <w:tcW w:w="880" w:type="dxa"/>
            <w:noWrap w:val="0"/>
            <w:vAlign w:val="center"/>
          </w:tcPr>
          <w:p w14:paraId="6EE9F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64.20</w:t>
            </w:r>
          </w:p>
        </w:tc>
        <w:tc>
          <w:tcPr>
            <w:tcW w:w="880" w:type="dxa"/>
            <w:noWrap w:val="0"/>
            <w:vAlign w:val="center"/>
          </w:tcPr>
          <w:p w14:paraId="2FA62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660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03E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B28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15B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AA0F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6407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2150550</w:t>
            </w:r>
          </w:p>
        </w:tc>
        <w:tc>
          <w:tcPr>
            <w:tcW w:w="2080" w:type="dxa"/>
            <w:noWrap w:val="0"/>
            <w:vAlign w:val="center"/>
          </w:tcPr>
          <w:p w14:paraId="1691D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4FE82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64.20</w:t>
            </w:r>
          </w:p>
        </w:tc>
        <w:tc>
          <w:tcPr>
            <w:tcW w:w="880" w:type="dxa"/>
            <w:noWrap w:val="0"/>
            <w:vAlign w:val="center"/>
          </w:tcPr>
          <w:p w14:paraId="08D3C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64.20</w:t>
            </w:r>
          </w:p>
        </w:tc>
        <w:tc>
          <w:tcPr>
            <w:tcW w:w="880" w:type="dxa"/>
            <w:noWrap w:val="0"/>
            <w:vAlign w:val="center"/>
          </w:tcPr>
          <w:p w14:paraId="0847D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BEF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E3B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4FA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887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AA7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42F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12E1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5169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4.01</w:t>
            </w:r>
          </w:p>
        </w:tc>
        <w:tc>
          <w:tcPr>
            <w:tcW w:w="880" w:type="dxa"/>
            <w:noWrap w:val="0"/>
            <w:vAlign w:val="center"/>
          </w:tcPr>
          <w:p w14:paraId="48306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4.01</w:t>
            </w:r>
          </w:p>
        </w:tc>
        <w:tc>
          <w:tcPr>
            <w:tcW w:w="880" w:type="dxa"/>
            <w:noWrap w:val="0"/>
            <w:vAlign w:val="center"/>
          </w:tcPr>
          <w:p w14:paraId="0C480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D90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8B9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A86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A03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EEB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D98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56535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34B7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4.01</w:t>
            </w:r>
          </w:p>
        </w:tc>
        <w:tc>
          <w:tcPr>
            <w:tcW w:w="880" w:type="dxa"/>
            <w:noWrap w:val="0"/>
            <w:vAlign w:val="center"/>
          </w:tcPr>
          <w:p w14:paraId="4E97C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4.01</w:t>
            </w:r>
          </w:p>
        </w:tc>
        <w:tc>
          <w:tcPr>
            <w:tcW w:w="880" w:type="dxa"/>
            <w:noWrap w:val="0"/>
            <w:vAlign w:val="center"/>
          </w:tcPr>
          <w:p w14:paraId="3EA9F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9AC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C57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8F1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5A59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D36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D76D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5F207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343AA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4.01</w:t>
            </w:r>
          </w:p>
        </w:tc>
        <w:tc>
          <w:tcPr>
            <w:tcW w:w="880" w:type="dxa"/>
            <w:noWrap w:val="0"/>
            <w:vAlign w:val="center"/>
          </w:tcPr>
          <w:p w14:paraId="23263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4.01</w:t>
            </w:r>
          </w:p>
        </w:tc>
        <w:tc>
          <w:tcPr>
            <w:tcW w:w="880" w:type="dxa"/>
            <w:noWrap w:val="0"/>
            <w:vAlign w:val="center"/>
          </w:tcPr>
          <w:p w14:paraId="43D79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AE1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ADC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EEC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C70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DD3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CDA03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5C12452">
      <w:pPr>
        <w:sectPr>
          <w:pgSz w:w="11906" w:h="16838"/>
          <w:pgMar w:top="873" w:right="1417" w:bottom="873" w:left="1440" w:header="720" w:footer="720" w:gutter="0"/>
          <w:pgNumType w:fmt="numberInDash"/>
          <w:cols w:space="720" w:num="1"/>
          <w:docGrid w:type="lines" w:linePitch="312" w:charSpace="0"/>
        </w:sectPr>
      </w:pPr>
    </w:p>
    <w:p w14:paraId="0FB12A1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DC27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026" w:type="dxa"/>
            <w:gridSpan w:val="3"/>
            <w:noWrap w:val="0"/>
            <w:vAlign w:val="center"/>
          </w:tcPr>
          <w:p w14:paraId="192AF6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A240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D50B3F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单位：许昌市民营经济发展研究中心</w:t>
            </w:r>
          </w:p>
        </w:tc>
        <w:tc>
          <w:tcPr>
            <w:tcW w:w="2000" w:type="dxa"/>
            <w:noWrap w:val="0"/>
            <w:vAlign w:val="center"/>
          </w:tcPr>
          <w:p w14:paraId="457BC1B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8097B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F49C13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EC304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F887E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397A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E469B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7F879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10A0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87BCB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46DE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BB87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D219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CFF8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B76189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0DAC9D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A73FD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EF5AB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5825F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05BCA22">
            <w:pPr>
              <w:widowControl w:val="0"/>
              <w:jc w:val="both"/>
              <w:rPr>
                <w:rFonts w:ascii="Calibri" w:hAnsi="Calibri" w:eastAsia="仿宋_GB2312" w:cs="Arial"/>
                <w:kern w:val="2"/>
                <w:sz w:val="32"/>
                <w:szCs w:val="24"/>
                <w:lang w:val="en-US" w:eastAsia="zh-CN" w:bidi="ar-SA"/>
              </w:rPr>
            </w:pPr>
          </w:p>
        </w:tc>
      </w:tr>
      <w:tr w14:paraId="76705B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DE8024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A702D9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EFD6D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54B7E6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7FA74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24F1E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A02B1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F87930A">
            <w:pPr>
              <w:widowControl w:val="0"/>
              <w:jc w:val="both"/>
              <w:rPr>
                <w:rFonts w:ascii="Calibri" w:hAnsi="Calibri" w:eastAsia="仿宋_GB2312" w:cs="Arial"/>
                <w:kern w:val="2"/>
                <w:sz w:val="32"/>
                <w:szCs w:val="24"/>
                <w:lang w:val="en-US" w:eastAsia="zh-CN" w:bidi="ar-SA"/>
              </w:rPr>
            </w:pPr>
          </w:p>
        </w:tc>
      </w:tr>
      <w:tr w14:paraId="4DBD92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6EF1E1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99F7AC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B7D8B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5B880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C33CBD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C4B32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CE4ECD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9EDD35E">
            <w:pPr>
              <w:widowControl w:val="0"/>
              <w:jc w:val="both"/>
              <w:rPr>
                <w:rFonts w:ascii="Calibri" w:hAnsi="Calibri" w:eastAsia="仿宋_GB2312" w:cs="Arial"/>
                <w:kern w:val="2"/>
                <w:sz w:val="32"/>
                <w:szCs w:val="24"/>
                <w:lang w:val="en-US" w:eastAsia="zh-CN" w:bidi="ar-SA"/>
              </w:rPr>
            </w:pPr>
          </w:p>
        </w:tc>
      </w:tr>
      <w:tr w14:paraId="207AE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91F0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99584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15EA7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FF44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486B9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A665F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1AF0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1A75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09B68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BBB9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74.94</w:t>
            </w:r>
          </w:p>
        </w:tc>
        <w:tc>
          <w:tcPr>
            <w:tcW w:w="960" w:type="dxa"/>
            <w:noWrap w:val="0"/>
            <w:vAlign w:val="center"/>
          </w:tcPr>
          <w:p w14:paraId="6FF93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74.94</w:t>
            </w:r>
          </w:p>
        </w:tc>
        <w:tc>
          <w:tcPr>
            <w:tcW w:w="960" w:type="dxa"/>
            <w:noWrap w:val="0"/>
            <w:vAlign w:val="center"/>
          </w:tcPr>
          <w:p w14:paraId="3B1F9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F52A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853B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C6AE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1CA3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13B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2BA6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ED53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4.64</w:t>
            </w:r>
          </w:p>
        </w:tc>
        <w:tc>
          <w:tcPr>
            <w:tcW w:w="960" w:type="dxa"/>
            <w:noWrap w:val="0"/>
            <w:vAlign w:val="center"/>
          </w:tcPr>
          <w:p w14:paraId="2705C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4.64</w:t>
            </w:r>
          </w:p>
        </w:tc>
        <w:tc>
          <w:tcPr>
            <w:tcW w:w="960" w:type="dxa"/>
            <w:noWrap w:val="0"/>
            <w:vAlign w:val="center"/>
          </w:tcPr>
          <w:p w14:paraId="18222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0A6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AF7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0F7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3E30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254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6270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6D40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4.64</w:t>
            </w:r>
          </w:p>
        </w:tc>
        <w:tc>
          <w:tcPr>
            <w:tcW w:w="960" w:type="dxa"/>
            <w:noWrap w:val="0"/>
            <w:vAlign w:val="center"/>
          </w:tcPr>
          <w:p w14:paraId="713EA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4.64</w:t>
            </w:r>
          </w:p>
        </w:tc>
        <w:tc>
          <w:tcPr>
            <w:tcW w:w="960" w:type="dxa"/>
            <w:noWrap w:val="0"/>
            <w:vAlign w:val="center"/>
          </w:tcPr>
          <w:p w14:paraId="6EF93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1CF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0E1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357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805D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E5C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CCD74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FF1B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4.64</w:t>
            </w:r>
          </w:p>
        </w:tc>
        <w:tc>
          <w:tcPr>
            <w:tcW w:w="960" w:type="dxa"/>
            <w:noWrap w:val="0"/>
            <w:vAlign w:val="center"/>
          </w:tcPr>
          <w:p w14:paraId="48300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4.64</w:t>
            </w:r>
          </w:p>
        </w:tc>
        <w:tc>
          <w:tcPr>
            <w:tcW w:w="960" w:type="dxa"/>
            <w:noWrap w:val="0"/>
            <w:vAlign w:val="center"/>
          </w:tcPr>
          <w:p w14:paraId="20EB5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634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B5F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2AA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024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039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32AA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C6BF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2.09</w:t>
            </w:r>
          </w:p>
        </w:tc>
        <w:tc>
          <w:tcPr>
            <w:tcW w:w="960" w:type="dxa"/>
            <w:noWrap w:val="0"/>
            <w:vAlign w:val="center"/>
          </w:tcPr>
          <w:p w14:paraId="2FD05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2.09</w:t>
            </w:r>
          </w:p>
        </w:tc>
        <w:tc>
          <w:tcPr>
            <w:tcW w:w="960" w:type="dxa"/>
            <w:noWrap w:val="0"/>
            <w:vAlign w:val="center"/>
          </w:tcPr>
          <w:p w14:paraId="78238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837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048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F45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311C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5F8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25B5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06B01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2.09</w:t>
            </w:r>
          </w:p>
        </w:tc>
        <w:tc>
          <w:tcPr>
            <w:tcW w:w="960" w:type="dxa"/>
            <w:noWrap w:val="0"/>
            <w:vAlign w:val="center"/>
          </w:tcPr>
          <w:p w14:paraId="37466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2.09</w:t>
            </w:r>
          </w:p>
        </w:tc>
        <w:tc>
          <w:tcPr>
            <w:tcW w:w="960" w:type="dxa"/>
            <w:noWrap w:val="0"/>
            <w:vAlign w:val="center"/>
          </w:tcPr>
          <w:p w14:paraId="763D4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159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0B5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3D7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FC7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0509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3CCBF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7708D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2.09</w:t>
            </w:r>
          </w:p>
        </w:tc>
        <w:tc>
          <w:tcPr>
            <w:tcW w:w="960" w:type="dxa"/>
            <w:noWrap w:val="0"/>
            <w:vAlign w:val="center"/>
          </w:tcPr>
          <w:p w14:paraId="1036F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2.09</w:t>
            </w:r>
          </w:p>
        </w:tc>
        <w:tc>
          <w:tcPr>
            <w:tcW w:w="960" w:type="dxa"/>
            <w:noWrap w:val="0"/>
            <w:vAlign w:val="center"/>
          </w:tcPr>
          <w:p w14:paraId="66F22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507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B6E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FF1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9CF7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D006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w:t>
            </w:r>
          </w:p>
        </w:tc>
        <w:tc>
          <w:tcPr>
            <w:tcW w:w="2340" w:type="dxa"/>
            <w:noWrap w:val="0"/>
            <w:vAlign w:val="center"/>
          </w:tcPr>
          <w:p w14:paraId="0B3A9B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资源勘探工业信息等支出</w:t>
            </w:r>
          </w:p>
        </w:tc>
        <w:tc>
          <w:tcPr>
            <w:tcW w:w="960" w:type="dxa"/>
            <w:noWrap w:val="0"/>
            <w:vAlign w:val="center"/>
          </w:tcPr>
          <w:p w14:paraId="669E0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64.20</w:t>
            </w:r>
          </w:p>
        </w:tc>
        <w:tc>
          <w:tcPr>
            <w:tcW w:w="960" w:type="dxa"/>
            <w:noWrap w:val="0"/>
            <w:vAlign w:val="center"/>
          </w:tcPr>
          <w:p w14:paraId="41601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64.20</w:t>
            </w:r>
          </w:p>
        </w:tc>
        <w:tc>
          <w:tcPr>
            <w:tcW w:w="960" w:type="dxa"/>
            <w:noWrap w:val="0"/>
            <w:vAlign w:val="center"/>
          </w:tcPr>
          <w:p w14:paraId="44F1D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7D0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F49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9C8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A3D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55A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21505</w:t>
            </w:r>
          </w:p>
        </w:tc>
        <w:tc>
          <w:tcPr>
            <w:tcW w:w="2340" w:type="dxa"/>
            <w:noWrap w:val="0"/>
            <w:vAlign w:val="center"/>
          </w:tcPr>
          <w:p w14:paraId="0EC15F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工业和信息产业监管</w:t>
            </w:r>
          </w:p>
        </w:tc>
        <w:tc>
          <w:tcPr>
            <w:tcW w:w="960" w:type="dxa"/>
            <w:noWrap w:val="0"/>
            <w:vAlign w:val="center"/>
          </w:tcPr>
          <w:p w14:paraId="51EBC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64.20</w:t>
            </w:r>
          </w:p>
        </w:tc>
        <w:tc>
          <w:tcPr>
            <w:tcW w:w="960" w:type="dxa"/>
            <w:noWrap w:val="0"/>
            <w:vAlign w:val="center"/>
          </w:tcPr>
          <w:p w14:paraId="3BFF4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64.20</w:t>
            </w:r>
          </w:p>
        </w:tc>
        <w:tc>
          <w:tcPr>
            <w:tcW w:w="960" w:type="dxa"/>
            <w:noWrap w:val="0"/>
            <w:vAlign w:val="center"/>
          </w:tcPr>
          <w:p w14:paraId="0B776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EBB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4F6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EC6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FBE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56F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2150550</w:t>
            </w:r>
          </w:p>
        </w:tc>
        <w:tc>
          <w:tcPr>
            <w:tcW w:w="2340" w:type="dxa"/>
            <w:noWrap w:val="0"/>
            <w:vAlign w:val="center"/>
          </w:tcPr>
          <w:p w14:paraId="0961E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27D41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64.20</w:t>
            </w:r>
          </w:p>
        </w:tc>
        <w:tc>
          <w:tcPr>
            <w:tcW w:w="960" w:type="dxa"/>
            <w:noWrap w:val="0"/>
            <w:vAlign w:val="center"/>
          </w:tcPr>
          <w:p w14:paraId="08C21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64.20</w:t>
            </w:r>
          </w:p>
        </w:tc>
        <w:tc>
          <w:tcPr>
            <w:tcW w:w="960" w:type="dxa"/>
            <w:noWrap w:val="0"/>
            <w:vAlign w:val="center"/>
          </w:tcPr>
          <w:p w14:paraId="27822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7E0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B54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0CA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D49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997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2AD9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CDC7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4.01</w:t>
            </w:r>
          </w:p>
        </w:tc>
        <w:tc>
          <w:tcPr>
            <w:tcW w:w="960" w:type="dxa"/>
            <w:noWrap w:val="0"/>
            <w:vAlign w:val="center"/>
          </w:tcPr>
          <w:p w14:paraId="1DFE0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4.01</w:t>
            </w:r>
          </w:p>
        </w:tc>
        <w:tc>
          <w:tcPr>
            <w:tcW w:w="960" w:type="dxa"/>
            <w:noWrap w:val="0"/>
            <w:vAlign w:val="center"/>
          </w:tcPr>
          <w:p w14:paraId="113F0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B57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A28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412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52EF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AE4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7D01A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C9B2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4.01</w:t>
            </w:r>
          </w:p>
        </w:tc>
        <w:tc>
          <w:tcPr>
            <w:tcW w:w="960" w:type="dxa"/>
            <w:noWrap w:val="0"/>
            <w:vAlign w:val="center"/>
          </w:tcPr>
          <w:p w14:paraId="340A6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4.01</w:t>
            </w:r>
          </w:p>
        </w:tc>
        <w:tc>
          <w:tcPr>
            <w:tcW w:w="960" w:type="dxa"/>
            <w:noWrap w:val="0"/>
            <w:vAlign w:val="center"/>
          </w:tcPr>
          <w:p w14:paraId="09045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977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B22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297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6ED8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1D4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4793E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A045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4.01</w:t>
            </w:r>
          </w:p>
        </w:tc>
        <w:tc>
          <w:tcPr>
            <w:tcW w:w="960" w:type="dxa"/>
            <w:noWrap w:val="0"/>
            <w:vAlign w:val="center"/>
          </w:tcPr>
          <w:p w14:paraId="37FE8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4.01</w:t>
            </w:r>
          </w:p>
        </w:tc>
        <w:tc>
          <w:tcPr>
            <w:tcW w:w="960" w:type="dxa"/>
            <w:noWrap w:val="0"/>
            <w:vAlign w:val="center"/>
          </w:tcPr>
          <w:p w14:paraId="423F0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AAD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9ED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980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11B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34C2C8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27856940">
      <w:pPr>
        <w:sectPr>
          <w:pgSz w:w="11906" w:h="16838"/>
          <w:pgMar w:top="873" w:right="1440" w:bottom="873" w:left="1440" w:header="720" w:footer="720" w:gutter="0"/>
          <w:pgNumType w:fmt="numberInDash"/>
          <w:cols w:space="720" w:num="1"/>
          <w:docGrid w:type="lines" w:linePitch="312" w:charSpace="0"/>
        </w:sectPr>
      </w:pPr>
    </w:p>
    <w:p w14:paraId="432950F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5537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CE0AC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3BDF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CFC4F0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单位：许昌市民营经济发展研究中心</w:t>
            </w:r>
          </w:p>
        </w:tc>
        <w:tc>
          <w:tcPr>
            <w:tcW w:w="2000" w:type="dxa"/>
            <w:noWrap w:val="0"/>
            <w:vAlign w:val="center"/>
          </w:tcPr>
          <w:p w14:paraId="5ADC229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61B72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998292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6A77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213CE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2AB66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D5B2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17FC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C363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BE0E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257F3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5F138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C955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8464F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FF30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3162C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2672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6BE706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85BFAC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568039E">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AF408C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01C68E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AEF1DB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ABE0EE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B0A2CA4">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646D678">
            <w:pPr>
              <w:widowControl w:val="0"/>
              <w:jc w:val="both"/>
              <w:rPr>
                <w:rFonts w:ascii="Calibri" w:hAnsi="Calibri" w:eastAsia="仿宋_GB2312" w:cs="Arial"/>
                <w:kern w:val="2"/>
                <w:sz w:val="32"/>
                <w:szCs w:val="24"/>
                <w:lang w:val="en-US" w:eastAsia="zh-CN" w:bidi="ar-SA"/>
              </w:rPr>
            </w:pPr>
          </w:p>
        </w:tc>
      </w:tr>
      <w:tr w14:paraId="4AEFB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6EDD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FD9442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57F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94454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744BF7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404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8553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F558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FD20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BAE6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1651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0A91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0A05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74.94</w:t>
            </w:r>
          </w:p>
        </w:tc>
        <w:tc>
          <w:tcPr>
            <w:tcW w:w="2800" w:type="dxa"/>
            <w:noWrap w:val="0"/>
            <w:vAlign w:val="center"/>
          </w:tcPr>
          <w:p w14:paraId="3CE5F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0D83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955E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E87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497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D55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8A45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AA4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B069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EC7C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416F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325DD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CAC0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D2F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516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E06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599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821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FB06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0F3E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84D7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11069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1768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A5F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DEE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626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332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9CA4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E839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839AB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4CF7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BEA24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55B1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30D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335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11A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5F9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3A4C2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DB54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B9EE3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616C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4B6CE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3540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490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EB8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905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754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94996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319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DB85AD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6675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6D5C8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A689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9CF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9B9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196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865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938A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9AD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DA152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D55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A9F0A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9297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DD2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1F6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55E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8343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CC04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ECC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5A497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0B74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0C7E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A324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4.64</w:t>
            </w:r>
          </w:p>
        </w:tc>
        <w:tc>
          <w:tcPr>
            <w:tcW w:w="1280" w:type="dxa"/>
            <w:noWrap w:val="0"/>
            <w:vAlign w:val="center"/>
          </w:tcPr>
          <w:p w14:paraId="19281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4.64</w:t>
            </w:r>
          </w:p>
        </w:tc>
        <w:tc>
          <w:tcPr>
            <w:tcW w:w="1280" w:type="dxa"/>
            <w:noWrap w:val="0"/>
            <w:vAlign w:val="center"/>
          </w:tcPr>
          <w:p w14:paraId="4BC7F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730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C86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67B4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744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23C18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D495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59A89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136F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2.09</w:t>
            </w:r>
          </w:p>
        </w:tc>
        <w:tc>
          <w:tcPr>
            <w:tcW w:w="1280" w:type="dxa"/>
            <w:noWrap w:val="0"/>
            <w:vAlign w:val="center"/>
          </w:tcPr>
          <w:p w14:paraId="11BA3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2.09</w:t>
            </w:r>
          </w:p>
        </w:tc>
        <w:tc>
          <w:tcPr>
            <w:tcW w:w="1280" w:type="dxa"/>
            <w:noWrap w:val="0"/>
            <w:vAlign w:val="center"/>
          </w:tcPr>
          <w:p w14:paraId="282A0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E7A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D15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C7C7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E99B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B49EF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B69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A7CD6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CFFF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3EE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4F1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C22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47C6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C1FC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61F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DB6357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473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1E6CC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2CA6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CB4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A06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659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EFA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6DF0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C80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CF627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467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3DCA0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77A6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274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948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825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1BD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A51F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A984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0ED2E0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08B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D3176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5A92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239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3F9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F89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D04F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0A83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504A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DB881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853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5E7D5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B81E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64.20</w:t>
            </w:r>
          </w:p>
        </w:tc>
        <w:tc>
          <w:tcPr>
            <w:tcW w:w="1280" w:type="dxa"/>
            <w:noWrap w:val="0"/>
            <w:vAlign w:val="center"/>
          </w:tcPr>
          <w:p w14:paraId="19D5E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64.20</w:t>
            </w:r>
          </w:p>
        </w:tc>
        <w:tc>
          <w:tcPr>
            <w:tcW w:w="1280" w:type="dxa"/>
            <w:noWrap w:val="0"/>
            <w:vAlign w:val="center"/>
          </w:tcPr>
          <w:p w14:paraId="36E3C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7D4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FCE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98D7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5A0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78102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B36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9ED27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300B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166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60D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B03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3E3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FD19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E219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5AF53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71C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76466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88C7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509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777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3D3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040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72EA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1A46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98FA7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226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FE182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5D3B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175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CE4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251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27C6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90E1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E5E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771757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DA2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21FF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37D8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F08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05D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C0B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BCA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2BBA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8C0E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FD441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294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CC85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2B84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4.01</w:t>
            </w:r>
          </w:p>
        </w:tc>
        <w:tc>
          <w:tcPr>
            <w:tcW w:w="1280" w:type="dxa"/>
            <w:noWrap w:val="0"/>
            <w:vAlign w:val="center"/>
          </w:tcPr>
          <w:p w14:paraId="314EC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4.01</w:t>
            </w:r>
          </w:p>
        </w:tc>
        <w:tc>
          <w:tcPr>
            <w:tcW w:w="1280" w:type="dxa"/>
            <w:noWrap w:val="0"/>
            <w:vAlign w:val="center"/>
          </w:tcPr>
          <w:p w14:paraId="5AC87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095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9498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94A6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7967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335F6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64C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7CFF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81CD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FDA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534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B36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B99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E7C7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8A8C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E20B6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A96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05BDF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100DF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D96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327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73D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F85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E816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A49C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3355B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52B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E0981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ECFF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938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42D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F71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95E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7ACD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8C72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9FE23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E33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9FAAD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0A9B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18D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4F5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9F8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DE6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E736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73B2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C2149F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F76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A649D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0F43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7C7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8C5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E6A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B1A8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B6E1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EBFE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1DB69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17A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21351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45CD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21B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FB9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53B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134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75F4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6CF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AD497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14F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9A5B8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8A70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E06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8C8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230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D6D6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E38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0D3A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9C03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74.94</w:t>
            </w:r>
          </w:p>
        </w:tc>
        <w:tc>
          <w:tcPr>
            <w:tcW w:w="2800" w:type="dxa"/>
            <w:noWrap w:val="0"/>
            <w:vAlign w:val="center"/>
          </w:tcPr>
          <w:p w14:paraId="790CD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7C64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1D20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74.94</w:t>
            </w:r>
          </w:p>
        </w:tc>
        <w:tc>
          <w:tcPr>
            <w:tcW w:w="1280" w:type="dxa"/>
            <w:noWrap w:val="0"/>
            <w:vAlign w:val="center"/>
          </w:tcPr>
          <w:p w14:paraId="31E6C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74.94</w:t>
            </w:r>
          </w:p>
        </w:tc>
        <w:tc>
          <w:tcPr>
            <w:tcW w:w="1280" w:type="dxa"/>
            <w:noWrap w:val="0"/>
            <w:vAlign w:val="center"/>
          </w:tcPr>
          <w:p w14:paraId="65103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080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A8E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A31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72DF5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010B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673E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BD82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8850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320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ED1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A69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E9C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4B9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348B7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7679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AE385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875B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6F3840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FB4F2A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834691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EC0CA85">
            <w:pPr>
              <w:widowControl w:val="0"/>
              <w:jc w:val="both"/>
              <w:rPr>
                <w:rFonts w:ascii="Calibri" w:hAnsi="Calibri" w:eastAsia="仿宋_GB2312" w:cs="Arial"/>
                <w:kern w:val="2"/>
                <w:sz w:val="32"/>
                <w:szCs w:val="24"/>
                <w:lang w:val="en-US" w:eastAsia="zh-CN" w:bidi="ar-SA"/>
              </w:rPr>
            </w:pPr>
          </w:p>
        </w:tc>
      </w:tr>
      <w:tr w14:paraId="0AE1D9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8BF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FA48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39ED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3EB9E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B0E5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92A2E2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521D73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3BDA62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13B187B">
            <w:pPr>
              <w:widowControl w:val="0"/>
              <w:jc w:val="both"/>
              <w:rPr>
                <w:rFonts w:ascii="Calibri" w:hAnsi="Calibri" w:eastAsia="仿宋_GB2312" w:cs="Arial"/>
                <w:kern w:val="2"/>
                <w:sz w:val="32"/>
                <w:szCs w:val="24"/>
                <w:lang w:val="en-US" w:eastAsia="zh-CN" w:bidi="ar-SA"/>
              </w:rPr>
            </w:pPr>
          </w:p>
        </w:tc>
      </w:tr>
      <w:tr w14:paraId="094DB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AE8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95547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7F0E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F9A4F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730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51A32A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158568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57E3D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C5856FC">
            <w:pPr>
              <w:widowControl w:val="0"/>
              <w:jc w:val="both"/>
              <w:rPr>
                <w:rFonts w:ascii="Calibri" w:hAnsi="Calibri" w:eastAsia="仿宋_GB2312" w:cs="Arial"/>
                <w:kern w:val="2"/>
                <w:sz w:val="32"/>
                <w:szCs w:val="24"/>
                <w:lang w:val="en-US" w:eastAsia="zh-CN" w:bidi="ar-SA"/>
              </w:rPr>
            </w:pPr>
          </w:p>
        </w:tc>
      </w:tr>
      <w:tr w14:paraId="6DBE2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969F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8FEB4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F1D9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74.94</w:t>
            </w:r>
          </w:p>
        </w:tc>
        <w:tc>
          <w:tcPr>
            <w:tcW w:w="2800" w:type="dxa"/>
            <w:noWrap w:val="0"/>
            <w:vAlign w:val="center"/>
          </w:tcPr>
          <w:p w14:paraId="55FF64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8F0F6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CE4B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74.94</w:t>
            </w:r>
          </w:p>
        </w:tc>
        <w:tc>
          <w:tcPr>
            <w:tcW w:w="1280" w:type="dxa"/>
            <w:noWrap w:val="0"/>
            <w:vAlign w:val="center"/>
          </w:tcPr>
          <w:p w14:paraId="0A5CF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74.94</w:t>
            </w:r>
          </w:p>
        </w:tc>
        <w:tc>
          <w:tcPr>
            <w:tcW w:w="1280" w:type="dxa"/>
            <w:noWrap w:val="0"/>
            <w:vAlign w:val="center"/>
          </w:tcPr>
          <w:p w14:paraId="05D01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CDE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85D4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02A5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4893EC9">
            <w:pPr>
              <w:widowControl w:val="0"/>
              <w:jc w:val="both"/>
              <w:rPr>
                <w:rFonts w:ascii="Calibri" w:hAnsi="Calibri" w:eastAsia="仿宋_GB2312" w:cs="Arial"/>
                <w:kern w:val="2"/>
                <w:sz w:val="32"/>
                <w:szCs w:val="24"/>
                <w:lang w:val="en-US" w:eastAsia="zh-CN" w:bidi="ar-SA"/>
              </w:rPr>
            </w:pPr>
          </w:p>
        </w:tc>
      </w:tr>
    </w:tbl>
    <w:p w14:paraId="5A40400F">
      <w:pPr>
        <w:sectPr>
          <w:pgSz w:w="16838" w:h="11906" w:orient="landscape"/>
          <w:pgMar w:top="669" w:right="2007" w:bottom="669" w:left="2007" w:header="720" w:footer="720" w:gutter="0"/>
          <w:pgNumType w:fmt="numberInDash"/>
          <w:cols w:space="720" w:num="1"/>
          <w:docGrid w:type="lines" w:linePitch="312" w:charSpace="0"/>
        </w:sectPr>
      </w:pPr>
    </w:p>
    <w:p w14:paraId="652F34A1">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463D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82C04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EF3F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415EAC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单位：许昌市民营经济发展研究中心</w:t>
            </w:r>
          </w:p>
        </w:tc>
        <w:tc>
          <w:tcPr>
            <w:tcW w:w="2000" w:type="dxa"/>
            <w:noWrap w:val="0"/>
            <w:vAlign w:val="center"/>
          </w:tcPr>
          <w:p w14:paraId="63CE869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BBA8E2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7E35FD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C2BB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1DCEF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B5F5D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158D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43A53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AAC33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1364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352C8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C296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1BBF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685C95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C86342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FF22C8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2638C0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BEA261F">
            <w:pPr>
              <w:widowControl w:val="0"/>
              <w:jc w:val="both"/>
              <w:rPr>
                <w:rFonts w:ascii="Calibri" w:hAnsi="Calibri" w:eastAsia="仿宋_GB2312" w:cs="Arial"/>
                <w:kern w:val="2"/>
                <w:sz w:val="32"/>
                <w:szCs w:val="24"/>
                <w:lang w:val="en-US" w:eastAsia="zh-CN" w:bidi="ar-SA"/>
              </w:rPr>
            </w:pPr>
          </w:p>
        </w:tc>
      </w:tr>
      <w:tr w14:paraId="071FC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C15217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CA7BCF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FD3690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84ACAD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BFA6FDE">
            <w:pPr>
              <w:widowControl w:val="0"/>
              <w:jc w:val="both"/>
              <w:rPr>
                <w:rFonts w:ascii="Calibri" w:hAnsi="Calibri" w:eastAsia="仿宋_GB2312" w:cs="Arial"/>
                <w:kern w:val="2"/>
                <w:sz w:val="32"/>
                <w:szCs w:val="24"/>
                <w:lang w:val="en-US" w:eastAsia="zh-CN" w:bidi="ar-SA"/>
              </w:rPr>
            </w:pPr>
          </w:p>
        </w:tc>
      </w:tr>
      <w:tr w14:paraId="66FB07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F078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D3C6F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04042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D2ECB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ADB5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D9A0D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6535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74.94</w:t>
            </w:r>
          </w:p>
        </w:tc>
        <w:tc>
          <w:tcPr>
            <w:tcW w:w="1400" w:type="dxa"/>
            <w:noWrap w:val="0"/>
            <w:vAlign w:val="center"/>
          </w:tcPr>
          <w:p w14:paraId="6E72E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74.94</w:t>
            </w:r>
          </w:p>
        </w:tc>
        <w:tc>
          <w:tcPr>
            <w:tcW w:w="1386" w:type="dxa"/>
            <w:noWrap w:val="0"/>
            <w:vAlign w:val="center"/>
          </w:tcPr>
          <w:p w14:paraId="07915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57114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EF7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C51F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8FC9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35D6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B139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940D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B1A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4C87EE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01C11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93FF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F24C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6CE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D14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65F8F3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45F7D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8EB0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F42F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103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A7A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63ADF6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6FFD4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CC84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1166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19F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45E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3F472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61728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A3C3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DD99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1C1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8D3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AD46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3C47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4.64</w:t>
            </w:r>
          </w:p>
        </w:tc>
        <w:tc>
          <w:tcPr>
            <w:tcW w:w="1400" w:type="dxa"/>
            <w:noWrap w:val="0"/>
            <w:vAlign w:val="center"/>
          </w:tcPr>
          <w:p w14:paraId="2212F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4.64</w:t>
            </w:r>
          </w:p>
        </w:tc>
        <w:tc>
          <w:tcPr>
            <w:tcW w:w="1386" w:type="dxa"/>
            <w:noWrap w:val="0"/>
            <w:vAlign w:val="center"/>
          </w:tcPr>
          <w:p w14:paraId="41028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D3B9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52DA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F228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BFEA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4.64</w:t>
            </w:r>
          </w:p>
        </w:tc>
        <w:tc>
          <w:tcPr>
            <w:tcW w:w="1400" w:type="dxa"/>
            <w:noWrap w:val="0"/>
            <w:vAlign w:val="center"/>
          </w:tcPr>
          <w:p w14:paraId="6E66A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4.64</w:t>
            </w:r>
          </w:p>
        </w:tc>
        <w:tc>
          <w:tcPr>
            <w:tcW w:w="1386" w:type="dxa"/>
            <w:noWrap w:val="0"/>
            <w:vAlign w:val="center"/>
          </w:tcPr>
          <w:p w14:paraId="3BC4A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586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54A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19D96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27B8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4.64</w:t>
            </w:r>
          </w:p>
        </w:tc>
        <w:tc>
          <w:tcPr>
            <w:tcW w:w="1400" w:type="dxa"/>
            <w:noWrap w:val="0"/>
            <w:vAlign w:val="center"/>
          </w:tcPr>
          <w:p w14:paraId="7FE08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4.64</w:t>
            </w:r>
          </w:p>
        </w:tc>
        <w:tc>
          <w:tcPr>
            <w:tcW w:w="1386" w:type="dxa"/>
            <w:noWrap w:val="0"/>
            <w:vAlign w:val="center"/>
          </w:tcPr>
          <w:p w14:paraId="0DCC4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4747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1BD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4E50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241C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2.09</w:t>
            </w:r>
          </w:p>
        </w:tc>
        <w:tc>
          <w:tcPr>
            <w:tcW w:w="1400" w:type="dxa"/>
            <w:noWrap w:val="0"/>
            <w:vAlign w:val="center"/>
          </w:tcPr>
          <w:p w14:paraId="12B9F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2.09</w:t>
            </w:r>
          </w:p>
        </w:tc>
        <w:tc>
          <w:tcPr>
            <w:tcW w:w="1386" w:type="dxa"/>
            <w:noWrap w:val="0"/>
            <w:vAlign w:val="center"/>
          </w:tcPr>
          <w:p w14:paraId="55CDE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5D5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2000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A5F0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714D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2.09</w:t>
            </w:r>
          </w:p>
        </w:tc>
        <w:tc>
          <w:tcPr>
            <w:tcW w:w="1400" w:type="dxa"/>
            <w:noWrap w:val="0"/>
            <w:vAlign w:val="center"/>
          </w:tcPr>
          <w:p w14:paraId="6C40F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2.09</w:t>
            </w:r>
          </w:p>
        </w:tc>
        <w:tc>
          <w:tcPr>
            <w:tcW w:w="1386" w:type="dxa"/>
            <w:noWrap w:val="0"/>
            <w:vAlign w:val="center"/>
          </w:tcPr>
          <w:p w14:paraId="249F1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C13C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911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62809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707D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2.09</w:t>
            </w:r>
          </w:p>
        </w:tc>
        <w:tc>
          <w:tcPr>
            <w:tcW w:w="1400" w:type="dxa"/>
            <w:noWrap w:val="0"/>
            <w:vAlign w:val="center"/>
          </w:tcPr>
          <w:p w14:paraId="7898B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2.09</w:t>
            </w:r>
          </w:p>
        </w:tc>
        <w:tc>
          <w:tcPr>
            <w:tcW w:w="1386" w:type="dxa"/>
            <w:noWrap w:val="0"/>
            <w:vAlign w:val="center"/>
          </w:tcPr>
          <w:p w14:paraId="5B554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A63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86D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w:t>
            </w:r>
          </w:p>
        </w:tc>
        <w:tc>
          <w:tcPr>
            <w:tcW w:w="3040" w:type="dxa"/>
            <w:noWrap w:val="0"/>
            <w:vAlign w:val="center"/>
          </w:tcPr>
          <w:p w14:paraId="4697B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资源勘探工业信息等支出</w:t>
            </w:r>
          </w:p>
        </w:tc>
        <w:tc>
          <w:tcPr>
            <w:tcW w:w="1400" w:type="dxa"/>
            <w:noWrap w:val="0"/>
            <w:vAlign w:val="center"/>
          </w:tcPr>
          <w:p w14:paraId="77A79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64.20</w:t>
            </w:r>
          </w:p>
        </w:tc>
        <w:tc>
          <w:tcPr>
            <w:tcW w:w="1400" w:type="dxa"/>
            <w:noWrap w:val="0"/>
            <w:vAlign w:val="center"/>
          </w:tcPr>
          <w:p w14:paraId="2451E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64.20</w:t>
            </w:r>
          </w:p>
        </w:tc>
        <w:tc>
          <w:tcPr>
            <w:tcW w:w="1386" w:type="dxa"/>
            <w:noWrap w:val="0"/>
            <w:vAlign w:val="center"/>
          </w:tcPr>
          <w:p w14:paraId="7E901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34F9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880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21505</w:t>
            </w:r>
          </w:p>
        </w:tc>
        <w:tc>
          <w:tcPr>
            <w:tcW w:w="3040" w:type="dxa"/>
            <w:noWrap w:val="0"/>
            <w:vAlign w:val="center"/>
          </w:tcPr>
          <w:p w14:paraId="62649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工业和信息产业</w:t>
            </w:r>
          </w:p>
        </w:tc>
        <w:tc>
          <w:tcPr>
            <w:tcW w:w="1400" w:type="dxa"/>
            <w:noWrap w:val="0"/>
            <w:vAlign w:val="center"/>
          </w:tcPr>
          <w:p w14:paraId="32211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64.20</w:t>
            </w:r>
          </w:p>
        </w:tc>
        <w:tc>
          <w:tcPr>
            <w:tcW w:w="1400" w:type="dxa"/>
            <w:noWrap w:val="0"/>
            <w:vAlign w:val="center"/>
          </w:tcPr>
          <w:p w14:paraId="13216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64.20</w:t>
            </w:r>
          </w:p>
        </w:tc>
        <w:tc>
          <w:tcPr>
            <w:tcW w:w="1386" w:type="dxa"/>
            <w:noWrap w:val="0"/>
            <w:vAlign w:val="center"/>
          </w:tcPr>
          <w:p w14:paraId="70EB4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C92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A3BD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2150550</w:t>
            </w:r>
          </w:p>
        </w:tc>
        <w:tc>
          <w:tcPr>
            <w:tcW w:w="3040" w:type="dxa"/>
            <w:noWrap w:val="0"/>
            <w:vAlign w:val="center"/>
          </w:tcPr>
          <w:p w14:paraId="4F390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6677B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64.20</w:t>
            </w:r>
          </w:p>
        </w:tc>
        <w:tc>
          <w:tcPr>
            <w:tcW w:w="1400" w:type="dxa"/>
            <w:noWrap w:val="0"/>
            <w:vAlign w:val="center"/>
          </w:tcPr>
          <w:p w14:paraId="33B93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64.20</w:t>
            </w:r>
          </w:p>
        </w:tc>
        <w:tc>
          <w:tcPr>
            <w:tcW w:w="1386" w:type="dxa"/>
            <w:noWrap w:val="0"/>
            <w:vAlign w:val="center"/>
          </w:tcPr>
          <w:p w14:paraId="1D23B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7318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CA99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8B8A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DAA1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4.01</w:t>
            </w:r>
          </w:p>
        </w:tc>
        <w:tc>
          <w:tcPr>
            <w:tcW w:w="1400" w:type="dxa"/>
            <w:noWrap w:val="0"/>
            <w:vAlign w:val="center"/>
          </w:tcPr>
          <w:p w14:paraId="28C1D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4.01</w:t>
            </w:r>
          </w:p>
        </w:tc>
        <w:tc>
          <w:tcPr>
            <w:tcW w:w="1386" w:type="dxa"/>
            <w:noWrap w:val="0"/>
            <w:vAlign w:val="center"/>
          </w:tcPr>
          <w:p w14:paraId="47C0A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A0F1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11A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A89D3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CC46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4.01</w:t>
            </w:r>
          </w:p>
        </w:tc>
        <w:tc>
          <w:tcPr>
            <w:tcW w:w="1400" w:type="dxa"/>
            <w:noWrap w:val="0"/>
            <w:vAlign w:val="center"/>
          </w:tcPr>
          <w:p w14:paraId="60F48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4.01</w:t>
            </w:r>
          </w:p>
        </w:tc>
        <w:tc>
          <w:tcPr>
            <w:tcW w:w="1386" w:type="dxa"/>
            <w:noWrap w:val="0"/>
            <w:vAlign w:val="center"/>
          </w:tcPr>
          <w:p w14:paraId="6891B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79D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450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8AF2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00DE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4.01</w:t>
            </w:r>
          </w:p>
        </w:tc>
        <w:tc>
          <w:tcPr>
            <w:tcW w:w="1400" w:type="dxa"/>
            <w:noWrap w:val="0"/>
            <w:vAlign w:val="center"/>
          </w:tcPr>
          <w:p w14:paraId="7C88A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4.01</w:t>
            </w:r>
          </w:p>
        </w:tc>
        <w:tc>
          <w:tcPr>
            <w:tcW w:w="1386" w:type="dxa"/>
            <w:noWrap w:val="0"/>
            <w:vAlign w:val="center"/>
          </w:tcPr>
          <w:p w14:paraId="02CBB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78E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2FF7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F694CC7">
      <w:pPr>
        <w:sectPr>
          <w:pgSz w:w="11906" w:h="16838"/>
          <w:pgMar w:top="873" w:right="1440" w:bottom="873" w:left="1440" w:header="720" w:footer="720" w:gutter="0"/>
          <w:pgNumType w:fmt="numberInDash"/>
          <w:cols w:space="720" w:num="1"/>
          <w:docGrid w:type="lines" w:linePitch="312" w:charSpace="0"/>
        </w:sectPr>
      </w:pPr>
    </w:p>
    <w:p w14:paraId="78DA101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7E67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2A7E88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178E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50D445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单位：许昌市民营经济发展研究中心</w:t>
            </w:r>
          </w:p>
        </w:tc>
        <w:tc>
          <w:tcPr>
            <w:tcW w:w="2000" w:type="dxa"/>
            <w:noWrap w:val="0"/>
            <w:vAlign w:val="center"/>
          </w:tcPr>
          <w:p w14:paraId="789DF56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5A2AA5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A67BA4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9B3C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AE442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BF24D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84DCC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9B105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6A4CB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60FA3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FDE7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6A37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102BA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800B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BA1B5F3">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89739E5">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CAD470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10732E9">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43254F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9789B59">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B24E65F">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3F79236">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6593534">
            <w:pPr>
              <w:widowControl w:val="0"/>
              <w:jc w:val="both"/>
              <w:rPr>
                <w:rFonts w:ascii="Calibri" w:hAnsi="Calibri" w:eastAsia="仿宋_GB2312" w:cs="Arial"/>
                <w:kern w:val="2"/>
                <w:sz w:val="32"/>
                <w:szCs w:val="24"/>
                <w:lang w:val="en-US" w:eastAsia="zh-CN" w:bidi="ar-SA"/>
              </w:rPr>
            </w:pPr>
          </w:p>
        </w:tc>
      </w:tr>
      <w:tr w14:paraId="6709DB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FCB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D080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386B5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71.68</w:t>
            </w:r>
          </w:p>
        </w:tc>
        <w:tc>
          <w:tcPr>
            <w:tcW w:w="740" w:type="dxa"/>
            <w:noWrap w:val="0"/>
            <w:vAlign w:val="center"/>
          </w:tcPr>
          <w:p w14:paraId="0CD7C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25C1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E3B7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3.26</w:t>
            </w:r>
          </w:p>
        </w:tc>
        <w:tc>
          <w:tcPr>
            <w:tcW w:w="740" w:type="dxa"/>
            <w:noWrap w:val="0"/>
            <w:vAlign w:val="center"/>
          </w:tcPr>
          <w:p w14:paraId="69596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BA32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C6A2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802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991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155902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C186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21.71</w:t>
            </w:r>
          </w:p>
        </w:tc>
        <w:tc>
          <w:tcPr>
            <w:tcW w:w="740" w:type="dxa"/>
            <w:noWrap w:val="0"/>
            <w:vAlign w:val="center"/>
          </w:tcPr>
          <w:p w14:paraId="343AD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D7C0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EC81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w:t>
            </w:r>
          </w:p>
        </w:tc>
        <w:tc>
          <w:tcPr>
            <w:tcW w:w="740" w:type="dxa"/>
            <w:noWrap w:val="0"/>
            <w:vAlign w:val="center"/>
          </w:tcPr>
          <w:p w14:paraId="1612D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D8EF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FA30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211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1D1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4A32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D623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9.84</w:t>
            </w:r>
          </w:p>
        </w:tc>
        <w:tc>
          <w:tcPr>
            <w:tcW w:w="740" w:type="dxa"/>
            <w:noWrap w:val="0"/>
            <w:vAlign w:val="center"/>
          </w:tcPr>
          <w:p w14:paraId="522AB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38981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B98B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0.60</w:t>
            </w:r>
          </w:p>
        </w:tc>
        <w:tc>
          <w:tcPr>
            <w:tcW w:w="740" w:type="dxa"/>
            <w:noWrap w:val="0"/>
            <w:vAlign w:val="center"/>
          </w:tcPr>
          <w:p w14:paraId="3821C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3D87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6847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FED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43E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7E44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FE90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18.19</w:t>
            </w:r>
          </w:p>
        </w:tc>
        <w:tc>
          <w:tcPr>
            <w:tcW w:w="740" w:type="dxa"/>
            <w:noWrap w:val="0"/>
            <w:vAlign w:val="center"/>
          </w:tcPr>
          <w:p w14:paraId="413CA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C9DB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2EADD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54B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EABA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B9E8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590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313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29A3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BE8C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9F03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179C8C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B1F0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195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C56F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2FBC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0905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581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C4A6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77AB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10.86</w:t>
            </w:r>
          </w:p>
        </w:tc>
        <w:tc>
          <w:tcPr>
            <w:tcW w:w="740" w:type="dxa"/>
            <w:noWrap w:val="0"/>
            <w:vAlign w:val="center"/>
          </w:tcPr>
          <w:p w14:paraId="7F532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BD7E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72FC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E6BC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422C2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DD5A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E38D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DB3F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63F1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9807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4.64</w:t>
            </w:r>
          </w:p>
        </w:tc>
        <w:tc>
          <w:tcPr>
            <w:tcW w:w="740" w:type="dxa"/>
            <w:noWrap w:val="0"/>
            <w:vAlign w:val="center"/>
          </w:tcPr>
          <w:p w14:paraId="2695F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5413D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9A9C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551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F331D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255A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9B14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700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2087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57F4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245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5B53D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1849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733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FF51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7E42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E0E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BE0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D208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BA48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2.19</w:t>
            </w:r>
          </w:p>
        </w:tc>
        <w:tc>
          <w:tcPr>
            <w:tcW w:w="740" w:type="dxa"/>
            <w:noWrap w:val="0"/>
            <w:vAlign w:val="center"/>
          </w:tcPr>
          <w:p w14:paraId="69E3B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B8B5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9D3B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C3B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03771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1773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F75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3DC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EFA27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23764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AA9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43F8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2C0B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0.35</w:t>
            </w:r>
          </w:p>
        </w:tc>
        <w:tc>
          <w:tcPr>
            <w:tcW w:w="740" w:type="dxa"/>
            <w:noWrap w:val="0"/>
            <w:vAlign w:val="center"/>
          </w:tcPr>
          <w:p w14:paraId="6902C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FEC2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D94A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3C6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C98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DF93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F300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c>
          <w:tcPr>
            <w:tcW w:w="740" w:type="dxa"/>
            <w:noWrap w:val="0"/>
            <w:vAlign w:val="center"/>
          </w:tcPr>
          <w:p w14:paraId="29F84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435F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5130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660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73AD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D2F8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482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D13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A30F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DB6C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4.01</w:t>
            </w:r>
          </w:p>
        </w:tc>
        <w:tc>
          <w:tcPr>
            <w:tcW w:w="740" w:type="dxa"/>
            <w:noWrap w:val="0"/>
            <w:vAlign w:val="center"/>
          </w:tcPr>
          <w:p w14:paraId="364A8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6105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6A0A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E00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7FB1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38F9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58C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BBF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E950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C1A4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E2D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0EFE5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6CAC9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15BC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0844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9938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4A1E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116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B852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BBE1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B29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830EB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360D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81A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89D9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FADD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58FD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386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16AB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43CD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CF9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6ABE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1316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475C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E4B2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72EC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4D0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D0E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F7FE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09E5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F10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0DB9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51A82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8BB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B6E8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7998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AF5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8536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9315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1277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63C7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3C8E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C573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118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7CFB6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7894D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8E7F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A47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1863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3FA83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67E8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BEC36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B3C7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893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CE54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5410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2C2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98B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9700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9093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CE5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70AF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73AF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38FD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B9C4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8290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5E9A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365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83BE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F088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024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8783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3252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EF7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A194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8E34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E36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69F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A253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D2EC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A46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22E2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5258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CC0F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A7B9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1CDB7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2D4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DBA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340CE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A3C5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FD71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44A2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A9B4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0.32</w:t>
            </w:r>
          </w:p>
        </w:tc>
        <w:tc>
          <w:tcPr>
            <w:tcW w:w="740" w:type="dxa"/>
            <w:noWrap w:val="0"/>
            <w:vAlign w:val="center"/>
          </w:tcPr>
          <w:p w14:paraId="1FF8A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963E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3D21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383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062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4661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AE6A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617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1C1A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945A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0.40</w:t>
            </w:r>
          </w:p>
        </w:tc>
        <w:tc>
          <w:tcPr>
            <w:tcW w:w="740" w:type="dxa"/>
            <w:noWrap w:val="0"/>
            <w:vAlign w:val="center"/>
          </w:tcPr>
          <w:p w14:paraId="56D20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270D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C968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865E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443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5473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5CD4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4EC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9204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6878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DF2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82A1D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19E2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EEB0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41DC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4D9E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4217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E78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5D52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779B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AB0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FAD9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6895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EE4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876A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B174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6DF2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FBA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5998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C57D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2F6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172F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BD7A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129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58A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BE38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54CE7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E96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4422E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18A1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86C6E5">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5139835">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DEE32F4">
            <w:pPr>
              <w:widowControl w:val="0"/>
              <w:jc w:val="both"/>
              <w:rPr>
                <w:rFonts w:ascii="Calibri" w:hAnsi="Calibri" w:eastAsia="仿宋_GB2312" w:cs="Arial"/>
                <w:kern w:val="2"/>
                <w:sz w:val="32"/>
                <w:szCs w:val="24"/>
                <w:lang w:val="en-US" w:eastAsia="zh-CN" w:bidi="ar-SA"/>
              </w:rPr>
            </w:pPr>
          </w:p>
        </w:tc>
      </w:tr>
      <w:tr w14:paraId="423115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FD9A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71AC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71.68</w:t>
            </w:r>
          </w:p>
        </w:tc>
        <w:tc>
          <w:tcPr>
            <w:tcW w:w="7440" w:type="dxa"/>
            <w:gridSpan w:val="5"/>
            <w:noWrap w:val="0"/>
            <w:vAlign w:val="center"/>
          </w:tcPr>
          <w:p w14:paraId="66E49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BF5E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3.26</w:t>
            </w:r>
          </w:p>
        </w:tc>
      </w:tr>
      <w:tr w14:paraId="1CEB42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F918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A04722F">
      <w:pPr>
        <w:sectPr>
          <w:pgSz w:w="16838" w:h="11906" w:orient="landscape"/>
          <w:pgMar w:top="669" w:right="2007" w:bottom="669" w:left="2007" w:header="720" w:footer="720" w:gutter="0"/>
          <w:pgNumType w:fmt="numberInDash"/>
          <w:cols w:space="720" w:num="1"/>
          <w:docGrid w:type="lines" w:linePitch="312" w:charSpace="0"/>
        </w:sectPr>
      </w:pPr>
    </w:p>
    <w:p w14:paraId="3CC6B41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1FCB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D0A0C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C832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5DA295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单位：许昌市民营经济发展研究中心</w:t>
            </w:r>
          </w:p>
        </w:tc>
        <w:tc>
          <w:tcPr>
            <w:tcW w:w="2000" w:type="dxa"/>
            <w:noWrap w:val="0"/>
            <w:vAlign w:val="center"/>
          </w:tcPr>
          <w:p w14:paraId="5031B57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471F160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CCCB7F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8BF06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52C58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35EE5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0646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14ACB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16642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87839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B7A7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9A261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84086E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E73286D">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323CA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6B562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458A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73B891B">
            <w:pPr>
              <w:widowControl w:val="0"/>
              <w:jc w:val="both"/>
              <w:rPr>
                <w:rFonts w:ascii="Calibri" w:hAnsi="Calibri" w:eastAsia="仿宋_GB2312" w:cs="Arial"/>
                <w:kern w:val="2"/>
                <w:sz w:val="32"/>
                <w:szCs w:val="24"/>
                <w:lang w:val="en-US" w:eastAsia="zh-CN" w:bidi="ar-SA"/>
              </w:rPr>
            </w:pPr>
          </w:p>
        </w:tc>
      </w:tr>
      <w:tr w14:paraId="572C3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198C1C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63A059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2D0E81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9060D6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915E91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A23621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1FF507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74A6036">
            <w:pPr>
              <w:widowControl w:val="0"/>
              <w:jc w:val="both"/>
              <w:rPr>
                <w:rFonts w:ascii="Calibri" w:hAnsi="Calibri" w:eastAsia="仿宋_GB2312" w:cs="Arial"/>
                <w:kern w:val="2"/>
                <w:sz w:val="32"/>
                <w:szCs w:val="24"/>
                <w:lang w:val="en-US" w:eastAsia="zh-CN" w:bidi="ar-SA"/>
              </w:rPr>
            </w:pPr>
          </w:p>
        </w:tc>
      </w:tr>
      <w:tr w14:paraId="44B2D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8B6570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65DE10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EF9CD8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6CDEB3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0E99B3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241D5C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5244E8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FE3CE74">
            <w:pPr>
              <w:widowControl w:val="0"/>
              <w:jc w:val="both"/>
              <w:rPr>
                <w:rFonts w:ascii="Calibri" w:hAnsi="Calibri" w:eastAsia="仿宋_GB2312" w:cs="Arial"/>
                <w:kern w:val="2"/>
                <w:sz w:val="32"/>
                <w:szCs w:val="24"/>
                <w:lang w:val="en-US" w:eastAsia="zh-CN" w:bidi="ar-SA"/>
              </w:rPr>
            </w:pPr>
          </w:p>
        </w:tc>
      </w:tr>
      <w:tr w14:paraId="4BEED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9B2B3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CC51A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DDB93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5A68E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9ABE8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0D57E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12194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85349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E2C7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4AC051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6279DE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6BEBF0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10A98F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38C170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330886A">
            <w:pPr>
              <w:widowControl w:val="0"/>
              <w:jc w:val="both"/>
              <w:rPr>
                <w:rFonts w:ascii="Calibri" w:hAnsi="Calibri" w:eastAsia="仿宋_GB2312" w:cs="Arial"/>
                <w:kern w:val="2"/>
                <w:sz w:val="32"/>
                <w:szCs w:val="24"/>
                <w:lang w:val="en-US" w:eastAsia="zh-CN" w:bidi="ar-SA"/>
              </w:rPr>
            </w:pPr>
          </w:p>
        </w:tc>
      </w:tr>
      <w:tr w14:paraId="79385F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DC82362">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AE4327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3A8E2D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1D2F98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E46CF1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039457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1251C9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4F2A2F0">
            <w:pPr>
              <w:widowControl w:val="0"/>
              <w:jc w:val="both"/>
              <w:rPr>
                <w:rFonts w:ascii="Calibri" w:hAnsi="Calibri" w:eastAsia="仿宋_GB2312" w:cs="Arial"/>
                <w:kern w:val="2"/>
                <w:sz w:val="32"/>
                <w:szCs w:val="24"/>
                <w:lang w:val="en-US" w:eastAsia="zh-CN" w:bidi="ar-SA"/>
              </w:rPr>
            </w:pPr>
          </w:p>
        </w:tc>
      </w:tr>
      <w:tr w14:paraId="02FC2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488F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7A4EA9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4C7F5BA">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CB2E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7CA006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8F32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AEA508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单位：许昌市民营经济发展研究中心</w:t>
            </w:r>
          </w:p>
        </w:tc>
        <w:tc>
          <w:tcPr>
            <w:tcW w:w="2000" w:type="dxa"/>
            <w:noWrap w:val="0"/>
            <w:vAlign w:val="center"/>
          </w:tcPr>
          <w:p w14:paraId="1FC6104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CA135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12860F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7FC1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EE417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55043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ADE7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09F3A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95F57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E03EC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EB96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16420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30C7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EE1CD7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A7A77F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869E9F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329172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A130545">
            <w:pPr>
              <w:widowControl w:val="0"/>
              <w:jc w:val="both"/>
              <w:rPr>
                <w:rFonts w:ascii="Calibri" w:hAnsi="Calibri" w:eastAsia="仿宋_GB2312" w:cs="Arial"/>
                <w:kern w:val="2"/>
                <w:sz w:val="32"/>
                <w:szCs w:val="24"/>
                <w:lang w:val="en-US" w:eastAsia="zh-CN" w:bidi="ar-SA"/>
              </w:rPr>
            </w:pPr>
          </w:p>
        </w:tc>
      </w:tr>
      <w:tr w14:paraId="5AC20D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7DF6F1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4D7EC3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32707A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A716A4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F6C197A">
            <w:pPr>
              <w:widowControl w:val="0"/>
              <w:jc w:val="both"/>
              <w:rPr>
                <w:rFonts w:ascii="Calibri" w:hAnsi="Calibri" w:eastAsia="仿宋_GB2312" w:cs="Arial"/>
                <w:kern w:val="2"/>
                <w:sz w:val="32"/>
                <w:szCs w:val="24"/>
                <w:lang w:val="en-US" w:eastAsia="zh-CN" w:bidi="ar-SA"/>
              </w:rPr>
            </w:pPr>
          </w:p>
        </w:tc>
      </w:tr>
      <w:tr w14:paraId="203730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6DBF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A457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15C67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D089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7460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E63AA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A5C696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4386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1DD3088">
            <w:pPr>
              <w:widowControl w:val="0"/>
              <w:jc w:val="both"/>
              <w:rPr>
                <w:rFonts w:ascii="Calibri" w:hAnsi="Calibri" w:eastAsia="仿宋_GB2312" w:cs="Arial"/>
                <w:kern w:val="2"/>
                <w:sz w:val="32"/>
                <w:szCs w:val="24"/>
                <w:lang w:val="en-US" w:eastAsia="zh-CN" w:bidi="ar-SA"/>
              </w:rPr>
            </w:pPr>
          </w:p>
        </w:tc>
      </w:tr>
      <w:tr w14:paraId="32AF18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D400D2D">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6A6165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F5AC4E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5E418A3">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ACB2417">
            <w:pPr>
              <w:widowControl w:val="0"/>
              <w:jc w:val="both"/>
              <w:rPr>
                <w:rFonts w:ascii="Calibri" w:hAnsi="Calibri" w:eastAsia="仿宋_GB2312" w:cs="Arial"/>
                <w:kern w:val="2"/>
                <w:sz w:val="32"/>
                <w:szCs w:val="24"/>
                <w:lang w:val="en-US" w:eastAsia="zh-CN" w:bidi="ar-SA"/>
              </w:rPr>
            </w:pPr>
          </w:p>
        </w:tc>
      </w:tr>
      <w:tr w14:paraId="7B2D96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401D3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FDF7B5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B82281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5D2A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B9CE57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DF84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EB206E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单位：许昌市民营经济发展研究中心</w:t>
            </w:r>
          </w:p>
        </w:tc>
        <w:tc>
          <w:tcPr>
            <w:tcW w:w="2000" w:type="dxa"/>
            <w:noWrap w:val="0"/>
            <w:vAlign w:val="center"/>
          </w:tcPr>
          <w:p w14:paraId="0AC9296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73A2A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A1ABB9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E415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95122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7346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CB0A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6DDF9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3C6F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F6D55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749D7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966F3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B951B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BA8C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99718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EECB9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7CD010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00B08E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B9337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E29AF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1AA68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0EA2B8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8881AB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F63F23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4A7A7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8EF3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A275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EFBBC28">
            <w:pPr>
              <w:widowControl w:val="0"/>
              <w:jc w:val="both"/>
              <w:rPr>
                <w:rFonts w:ascii="Calibri" w:hAnsi="Calibri" w:eastAsia="仿宋_GB2312" w:cs="Arial"/>
                <w:kern w:val="2"/>
                <w:sz w:val="32"/>
                <w:szCs w:val="24"/>
                <w:lang w:val="en-US" w:eastAsia="zh-CN" w:bidi="ar-SA"/>
              </w:rPr>
            </w:pPr>
          </w:p>
        </w:tc>
      </w:tr>
      <w:tr w14:paraId="4C9FAA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B5D75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35E0B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E6F3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85CF1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CDEE8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37B4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35107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E6785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1EFF9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B2C70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89387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AC74C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9991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98F9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C3B8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4D87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EA4E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2354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FDE8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A1BF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9C69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E13E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3EA8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90D2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7CD42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0965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88D2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207B5CC">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23E663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C8D0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43C3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3C82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DD9B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35EC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22CC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AF791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E3588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96D9B7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第三部分 2025年度单位决算情况说明</w:t>
      </w:r>
    </w:p>
    <w:p w14:paraId="6A2422B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5F8AD3E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4DDDACF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7EF672D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6F329D2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7F46BF5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4560CB1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467B2FA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3819657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3998E6C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4A910B7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68E307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406AB66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74.94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与上年度相比，收、支总计各增加11.08万元，增长17.36%，主要原因是有新进人员，支出增加。</w:t>
      </w:r>
    </w:p>
    <w:p w14:paraId="30F07B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3E18E6B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2025年度收入合计74.94万元，其中：财政拨款收入74.94万元，占100.00%;其他收入0.00万元，占0.00%。</w:t>
      </w:r>
    </w:p>
    <w:p w14:paraId="4B9B57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0491FF1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2025年度支出合计74.94万元，其中：基本支出74.94万元，占100.00%。</w:t>
      </w:r>
    </w:p>
    <w:p w14:paraId="5E4879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EBDA4D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2025年度财政拨款收、支总计均为74.94万元。与上年度相比，财政拨款收、支总计各增加11.08万元，增长17.36%，主要原因是有新进人员，支出增加。</w:t>
      </w:r>
    </w:p>
    <w:p w14:paraId="311933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57D8686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7F3E46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2025年度一般公共预算财政拨款支出74.94万元，占支出合计的100.00%。与上年度相比，一般公共预算财政拨款支出增加11.08万元，增长17.36%，主要原因是有新进人员，支出增加。</w:t>
      </w:r>
    </w:p>
    <w:p w14:paraId="35327F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2D798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74.94万元，主要用于以下方面：社会保障和就业（类）支出4.64万元，占6.19%;卫生健康（类）支出2.09万元，占2.79%;资源勘探工业信息等（类）支出64.20万元，占85.67%;住房保障（类）支出4.01万元，占5.35%。</w:t>
      </w:r>
    </w:p>
    <w:p w14:paraId="1F90585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606532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2025年度一般公共预算财政拨款支出年初预算为69.99万元，支出决算为74.94万元，完成年初预算的107.08%。其中：</w:t>
      </w:r>
    </w:p>
    <w:p w14:paraId="136A9F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1E3080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763074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。年初预算为4.23万元，支出决算为4.64万元，完成年初预算的109.73%。决算数与年初预算数存在差异的主要原因是有新进人员，支出增加。</w:t>
      </w:r>
    </w:p>
    <w:p w14:paraId="7A2008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。年初预算为2.03万元，支出决算为2.09万元，完成年初预算的102.96%。决算数与年初预算数存在差异的主要原因是有新进人员，支出增加。</w:t>
      </w:r>
    </w:p>
    <w:p w14:paraId="1FE61C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资源勘探工业信息等支出（类）工业和信息产业监管（款）事业运行（项）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。年初预算为59.97万元，支出决算为64.20万元，完成年初预算的107.05%。决算数与年初预算数存在差异的主要原因是有新进人员，支出增加。</w:t>
      </w:r>
    </w:p>
    <w:p w14:paraId="5D492E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。年初预算为3.75万元，支出决算为4.01万元，完成年初预算的106.78%。决算数与年初预算数存在差异的主要原因是有新进人员，支出增加。</w:t>
      </w:r>
    </w:p>
    <w:p w14:paraId="3023FE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FA4B7B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2025年度一般公共预算财政拨款基本支出74.94万元。其中：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71.68万元，主要包括：基本工资、奖金、津贴补贴、绩效工资、机关事业单位基本养老保险缴费、职工基本医疗保险缴费、其他社会保障缴费、住房公积金；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3.26万元，主要包括：办公费、印刷费、差旅费、工会经费、福利费。</w:t>
      </w:r>
    </w:p>
    <w:p w14:paraId="426D43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004D94E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5C4EE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48C182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2FDEB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1FBF150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9D71F2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4366627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075D7C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4DFFD73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D9DF87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746B6EC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DE3CA4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13" w:name="_GoBack"/>
      <w:bookmarkEnd w:id="13"/>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2FA218A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06BF9B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63755D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4CD431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70A10F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612B68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0F5C50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039F59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459DA8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37535C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3C1EEE2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99CEC9F">
      <w:pPr>
        <w:keepNext w:val="0"/>
        <w:keepLines w:val="0"/>
        <w:widowControl w:val="0"/>
        <w:suppressLineNumbers w:val="0"/>
        <w:spacing w:before="0" w:beforeAutospacing="0" w:after="0" w:afterAutospacing="0" w:line="560" w:lineRule="exact"/>
        <w:ind w:left="0" w:right="0" w:firstLine="640"/>
        <w:jc w:val="both"/>
        <w:rPr>
          <w:rFonts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我单位认真贯彻市委、市政府关于全面实施预算绩效管理的相关要求，全面深化预算绩效管理理念，积极开展预算绩效管理各项工作。2025年度我单位无预算项目支出。</w:t>
      </w:r>
    </w:p>
    <w:p w14:paraId="265302D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ascii="仿宋_GB2312" w:hAnsi="Times New Roman" w:eastAsia="仿宋_GB2312" w:cs="仿宋_GB2312"/>
          <w:kern w:val="0"/>
          <w:sz w:val="32"/>
          <w:szCs w:val="32"/>
          <w:lang w:val="en-US" w:eastAsia="zh-CN"/>
        </w:rPr>
      </w:pPr>
      <w:r>
        <w:rPr>
          <w:rFonts w:hint="eastAsia" w:ascii="楷体" w:hAnsi="楷体" w:eastAsia="楷体" w:cs="楷体"/>
          <w:b/>
          <w:bCs/>
          <w:sz w:val="32"/>
          <w:szCs w:val="32"/>
          <w:lang w:val="en-US" w:eastAsia="zh-CN"/>
        </w:rPr>
        <w:t>（二）项目绩效自评结果。</w:t>
      </w:r>
    </w:p>
    <w:p w14:paraId="4ED5F8F0">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我单位2025年度预算经费均为基本支出，不需做预算项目绩效自评。</w:t>
      </w:r>
    </w:p>
    <w:p w14:paraId="004DDF8A">
      <w:pPr>
        <w:pStyle w:val="2"/>
        <w:rPr>
          <w:rFonts w:ascii="仿宋" w:hAnsi="仿宋" w:eastAsia="仿宋" w:cs="仿宋"/>
          <w:kern w:val="0"/>
          <w:sz w:val="32"/>
          <w:szCs w:val="32"/>
          <w:lang w:val="en-US" w:eastAsia="zh-CN"/>
        </w:rPr>
      </w:pPr>
    </w:p>
    <w:p w14:paraId="41AD157E">
      <w:pPr>
        <w:pStyle w:val="2"/>
        <w:rPr>
          <w:rFonts w:ascii="仿宋" w:hAnsi="仿宋" w:eastAsia="仿宋" w:cs="仿宋"/>
          <w:kern w:val="0"/>
          <w:sz w:val="32"/>
          <w:szCs w:val="32"/>
          <w:lang w:val="en-US" w:eastAsia="zh-CN"/>
        </w:rPr>
      </w:pPr>
    </w:p>
    <w:p w14:paraId="6B7F9652">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430B481">
      <w:pPr>
        <w:pStyle w:val="2"/>
        <w:rPr>
          <w:rFonts w:ascii="仿宋" w:hAnsi="仿宋" w:eastAsia="仿宋" w:cs="仿宋"/>
          <w:kern w:val="0"/>
          <w:sz w:val="32"/>
          <w:szCs w:val="32"/>
          <w:lang w:val="en-US" w:eastAsia="zh-CN"/>
        </w:rPr>
      </w:pPr>
    </w:p>
    <w:p w14:paraId="4FDE98E8">
      <w:pPr>
        <w:rPr>
          <w:rFonts w:hint="eastAsia"/>
        </w:rPr>
      </w:pPr>
      <w:r>
        <w:rPr>
          <w:rFonts w:hint="eastAsia" w:ascii="黑体" w:hAnsi="宋体" w:eastAsia="黑体" w:cs="宋体"/>
          <w:kern w:val="0"/>
          <w:sz w:val="28"/>
          <w:szCs w:val="28"/>
          <w:lang w:eastAsia="zh-CN"/>
        </w:rPr>
        <w:tab/>
      </w:r>
      <w:r>
        <w:rPr>
          <w:rFonts w:hint="eastAsia"/>
          <w:lang w:eastAsia="zh-CN"/>
        </w:rPr>
        <w:tab/>
      </w:r>
    </w:p>
    <w:p w14:paraId="53C87B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598F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E378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0287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DAAE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82600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54D3C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B62F4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A1FBDA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65020BA">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38455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B346E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11D80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D7751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7FBD8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329FA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B3241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1E197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BEBDB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83136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9E87C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D1739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AC770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16E91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6AF5A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DA1F2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89FEB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A7787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90B61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4F7B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6D94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D68B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B7AE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36FA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2CA9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0E86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886F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E6F6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F5C0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BD04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73E4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21F6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21C6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7D60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DED4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7F31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ECE666">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2E5B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7C6AB5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7C6AB5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5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FD06B9F"/>
    <w:rsid w:val="11034D52"/>
    <w:rsid w:val="19BE215E"/>
    <w:rsid w:val="24D171E9"/>
    <w:rsid w:val="2D4F514F"/>
    <w:rsid w:val="38D34E86"/>
    <w:rsid w:val="3C795D45"/>
    <w:rsid w:val="416E2E26"/>
    <w:rsid w:val="48EE6CA8"/>
    <w:rsid w:val="4F344CB1"/>
    <w:rsid w:val="571921A6"/>
    <w:rsid w:val="5BAF4E87"/>
    <w:rsid w:val="616404C2"/>
    <w:rsid w:val="64746C6E"/>
    <w:rsid w:val="6DA951B6"/>
    <w:rsid w:val="6DE94229"/>
    <w:rsid w:val="7F585E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4108</Words>
  <Characters>6207</Characters>
  <Lines>1</Lines>
  <Paragraphs>1</Paragraphs>
  <TotalTime>0</TotalTime>
  <ScaleCrop>false</ScaleCrop>
  <LinksUpToDate>false</LinksUpToDate>
  <CharactersWithSpaces>6437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和平</cp:lastModifiedBy>
  <dcterms:modified xsi:type="dcterms:W3CDTF">2026-09-29T09:09:29Z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3B30C5D6A8094AF09519DEF92BA9B76E_13</vt:lpwstr>
  </property>
  <property fmtid="{D5CDD505-2E9C-101B-9397-08002B2CF9AE}" pid="4" name="KSOTemplateDocerSaveRecord">
    <vt:lpwstr>eyJoZGlkIjoiZmUxZTIyNzcxYmQ4OTc5M2E3MzkyZTA1NzJhOWQ5YTMiLCJ1c2VySWQiOiIxMTM3ODEwNjExIn0=</vt:lpwstr>
  </property>
</Properties>
</file>