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932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0C644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80C1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0DF5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5FA4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25B5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F0A3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7581AFA">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许昌市残疾人联合会（本级）</w:t>
      </w:r>
      <w:r>
        <w:rPr>
          <w:rFonts w:hint="eastAsia" w:ascii="黑体" w:hAnsi="宋体" w:eastAsia="黑体" w:cs="黑体"/>
          <w:kern w:val="2"/>
          <w:sz w:val="44"/>
          <w:szCs w:val="44"/>
          <w:lang w:val="en-US" w:eastAsia="zh-CN"/>
        </w:rPr>
        <w:t>单位决算</w:t>
      </w:r>
    </w:p>
    <w:p w14:paraId="27E6FC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94CB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DE9F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4BED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719E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2C0EA4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B52B1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9C56B1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945196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许昌市残疾人联合会（本级）概况</w:t>
      </w:r>
    </w:p>
    <w:p w14:paraId="4829587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42DE43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C548B0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1D400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6C009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D9374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8412B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2600B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A64E9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E1060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AC2E6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B67DB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B6BD4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5AEB7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F2D55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2E9BD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A71BF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2BD29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55C06B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444A0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B2403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93E0F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7957B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41515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EDD80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08C05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6608C2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FA539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6682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E189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F152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57F4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058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4F886C46">
      <w:pPr>
        <w:bidi w:val="0"/>
        <w:rPr>
          <w:rFonts w:hint="eastAsia"/>
          <w:lang w:val="en-US" w:eastAsia="zh-CN"/>
        </w:rPr>
      </w:pPr>
    </w:p>
    <w:p w14:paraId="7911FA4E">
      <w:pPr>
        <w:bidi w:val="0"/>
        <w:rPr>
          <w:rFonts w:hint="eastAsia"/>
          <w:lang w:val="en-US" w:eastAsia="zh-CN"/>
        </w:rPr>
      </w:pPr>
    </w:p>
    <w:p w14:paraId="3D6C031D">
      <w:pPr>
        <w:bidi w:val="0"/>
        <w:rPr>
          <w:rFonts w:hint="eastAsia"/>
          <w:lang w:val="en-US" w:eastAsia="zh-CN"/>
        </w:rPr>
      </w:pPr>
    </w:p>
    <w:p w14:paraId="7E938A9F">
      <w:pPr>
        <w:bidi w:val="0"/>
        <w:rPr>
          <w:rFonts w:hint="eastAsia"/>
          <w:lang w:val="en-US" w:eastAsia="zh-CN"/>
        </w:rPr>
      </w:pPr>
    </w:p>
    <w:p w14:paraId="33F60F83">
      <w:pPr>
        <w:bidi w:val="0"/>
        <w:rPr>
          <w:rFonts w:hint="eastAsia"/>
          <w:lang w:val="en-US" w:eastAsia="zh-CN"/>
        </w:rPr>
      </w:pPr>
    </w:p>
    <w:p w14:paraId="7B8625B6">
      <w:pPr>
        <w:bidi w:val="0"/>
        <w:rPr>
          <w:rFonts w:hint="eastAsia"/>
          <w:lang w:val="en-US" w:eastAsia="zh-CN"/>
        </w:rPr>
      </w:pPr>
    </w:p>
    <w:p w14:paraId="3E42220A">
      <w:pPr>
        <w:bidi w:val="0"/>
        <w:rPr>
          <w:rFonts w:hint="eastAsia"/>
          <w:lang w:val="en-US" w:eastAsia="zh-CN"/>
        </w:rPr>
      </w:pPr>
    </w:p>
    <w:p w14:paraId="3D18B831">
      <w:pPr>
        <w:bidi w:val="0"/>
        <w:rPr>
          <w:rFonts w:hint="eastAsia"/>
          <w:lang w:val="en-US" w:eastAsia="zh-CN"/>
        </w:rPr>
      </w:pPr>
    </w:p>
    <w:p w14:paraId="366C0222">
      <w:pPr>
        <w:bidi w:val="0"/>
        <w:rPr>
          <w:rFonts w:hint="eastAsia"/>
          <w:lang w:val="en-US" w:eastAsia="zh-CN"/>
        </w:rPr>
      </w:pPr>
    </w:p>
    <w:p w14:paraId="57DB5E2D">
      <w:pPr>
        <w:bidi w:val="0"/>
        <w:rPr>
          <w:rFonts w:hint="eastAsia"/>
          <w:lang w:val="en-US" w:eastAsia="zh-CN"/>
        </w:rPr>
      </w:pPr>
    </w:p>
    <w:p w14:paraId="7C3E45A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第一部分许昌市残疾人联合会（本级）概况</w:t>
      </w:r>
    </w:p>
    <w:p w14:paraId="3F645181">
      <w:pPr>
        <w:bidi w:val="0"/>
        <w:rPr>
          <w:rFonts w:hint="eastAsia"/>
        </w:rPr>
      </w:pPr>
    </w:p>
    <w:p w14:paraId="4141049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4E9FEB4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1D31F1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（一）听取残疾人意见，反映残疾人的需求，维护残疾人的合法权益，为残疾人服务。</w:t>
      </w:r>
    </w:p>
    <w:p w14:paraId="574D527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（二）团结、教育残疾人遵纪守法，履行义务，发扬乐观进取精神，自尊、自信、自强、自立，为社会主义建设贡献力量。</w:t>
      </w:r>
    </w:p>
    <w:p w14:paraId="3A904DB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（三）弘扬人道主义、宣传残疾人事业，沟通政府、社会与残疾人之间的联系，动员社会理解、尊重、关心、帮助残疾人。</w:t>
      </w:r>
    </w:p>
    <w:p w14:paraId="5B9F5B1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（四）开展残疾人康复、教育、劳动就业、文化、体育、科研 、用品用具供应、社会服务、无障碍设施和残疾预防工作；创造良好的环境和条件扶助残疾人平等参与社会生活。</w:t>
      </w:r>
    </w:p>
    <w:p w14:paraId="709BDF6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（五）协助政府研究和制定规章、措施、办法，实施残疾人事业的法规、政策，对有关业务进行管理和指导。</w:t>
      </w:r>
    </w:p>
    <w:p w14:paraId="6588FD9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（六）承担市政府残疾人工作协调委员会的日常工作，做好综合、协调、组织和服务。</w:t>
      </w:r>
    </w:p>
    <w:p w14:paraId="06F95BB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（七）指导和管理全市残疾人社团组织，培养残疾人工作者。</w:t>
      </w:r>
    </w:p>
    <w:p w14:paraId="748DE8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（八）开展残疾人事业的国际交流与合作。</w:t>
      </w:r>
    </w:p>
    <w:p w14:paraId="464EEDF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（九）承办市委、市政府交办的其他事项。</w:t>
      </w:r>
    </w:p>
    <w:p w14:paraId="78048C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（十）许昌市残疾人联合会下属二级机构。协助有关部门管理及指导全市残疾人劳动就业服务工作；调查、掌握残疾人劳动就业状况，开展就业培训；指导残疾人就业保障金的收缴。</w:t>
      </w:r>
    </w:p>
    <w:p w14:paraId="4ACF933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B3CA2A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许昌市残疾人联合会（本级）内设机构3个，包括：办公室、康复部和教育就业部。</w:t>
      </w:r>
    </w:p>
    <w:p w14:paraId="2C07102D">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纳入本单位2025年度部门决算范围的为许昌市残疾人联合会（本级）本级。</w:t>
      </w:r>
    </w:p>
    <w:p w14:paraId="0381C9E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E0CE18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0FA32040">
      <w:pPr>
        <w:bidi w:val="0"/>
        <w:rPr>
          <w:rFonts w:hint="eastAsia"/>
          <w:lang w:val="en-US" w:eastAsia="zh-CN"/>
        </w:rPr>
      </w:pPr>
    </w:p>
    <w:p w14:paraId="7A99379B">
      <w:pPr>
        <w:bidi w:val="0"/>
        <w:rPr>
          <w:rFonts w:hint="eastAsia"/>
          <w:lang w:val="en-US" w:eastAsia="zh-CN"/>
        </w:rPr>
      </w:pPr>
    </w:p>
    <w:p w14:paraId="2B77F0E4">
      <w:pPr>
        <w:bidi w:val="0"/>
        <w:rPr>
          <w:lang w:val="en-US" w:eastAsia="zh-CN"/>
        </w:rPr>
      </w:pPr>
    </w:p>
    <w:p w14:paraId="10C37F02">
      <w:pPr>
        <w:bidi w:val="0"/>
        <w:rPr>
          <w:rFonts w:hint="eastAsia"/>
          <w:lang w:val="en-US" w:eastAsia="zh-CN"/>
        </w:rPr>
      </w:pPr>
      <w:r>
        <w:rPr>
          <w:rFonts w:hint="eastAsia"/>
          <w:lang w:val="en-US" w:eastAsia="zh-CN"/>
        </w:rPr>
        <w:t xml:space="preserve"> </w:t>
      </w:r>
    </w:p>
    <w:p w14:paraId="3A5A4283">
      <w:pPr>
        <w:bidi w:val="0"/>
        <w:rPr>
          <w:rFonts w:hint="eastAsia"/>
        </w:rPr>
      </w:pPr>
      <w:r>
        <w:rPr>
          <w:rFonts w:hint="eastAsia"/>
          <w:lang w:val="en-US" w:eastAsia="zh-CN"/>
        </w:rPr>
        <w:t xml:space="preserve"> </w:t>
      </w:r>
    </w:p>
    <w:p w14:paraId="37AD112B">
      <w:pPr>
        <w:bidi w:val="0"/>
        <w:rPr>
          <w:rFonts w:hint="eastAsia"/>
        </w:rPr>
      </w:pPr>
      <w:r>
        <w:rPr>
          <w:rFonts w:hint="eastAsia"/>
          <w:lang w:val="en-US" w:eastAsia="zh-CN"/>
        </w:rPr>
        <w:t xml:space="preserve"> </w:t>
      </w:r>
    </w:p>
    <w:p w14:paraId="5C87F0AD">
      <w:pPr>
        <w:bidi w:val="0"/>
        <w:rPr>
          <w:rFonts w:hint="eastAsia"/>
        </w:rPr>
      </w:pPr>
      <w:r>
        <w:rPr>
          <w:rFonts w:hint="eastAsia"/>
          <w:lang w:val="en-US" w:eastAsia="zh-CN"/>
        </w:rPr>
        <w:t xml:space="preserve"> </w:t>
      </w:r>
    </w:p>
    <w:p w14:paraId="265D99DB">
      <w:pPr>
        <w:bidi w:val="0"/>
        <w:rPr>
          <w:rFonts w:hint="eastAsia"/>
        </w:rPr>
      </w:pPr>
      <w:r>
        <w:rPr>
          <w:rFonts w:hint="eastAsia"/>
          <w:lang w:val="en-US" w:eastAsia="zh-CN"/>
        </w:rPr>
        <w:t xml:space="preserve"> </w:t>
      </w:r>
    </w:p>
    <w:p w14:paraId="3CF777C9">
      <w:pPr>
        <w:bidi w:val="0"/>
        <w:rPr>
          <w:rFonts w:hint="eastAsia"/>
        </w:rPr>
      </w:pPr>
      <w:r>
        <w:rPr>
          <w:rFonts w:hint="eastAsia"/>
          <w:lang w:val="en-US" w:eastAsia="zh-CN"/>
        </w:rPr>
        <w:t xml:space="preserve"> </w:t>
      </w:r>
    </w:p>
    <w:p w14:paraId="3D746893">
      <w:pPr>
        <w:bidi w:val="0"/>
        <w:rPr>
          <w:rFonts w:hint="eastAsia"/>
        </w:rPr>
      </w:pPr>
      <w:r>
        <w:rPr>
          <w:rFonts w:hint="eastAsia"/>
          <w:lang w:val="en-US" w:eastAsia="zh-CN"/>
        </w:rPr>
        <w:t xml:space="preserve"> </w:t>
      </w:r>
    </w:p>
    <w:p w14:paraId="0D68DC2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D920A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A12388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942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0E0C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866A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18FDE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单位：许昌市残疾人联合会（本级）</w:t>
            </w:r>
          </w:p>
        </w:tc>
        <w:tc>
          <w:tcPr>
            <w:tcW w:w="2000" w:type="dxa"/>
            <w:noWrap w:val="0"/>
            <w:vAlign w:val="center"/>
          </w:tcPr>
          <w:p w14:paraId="63ADE2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5C569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06014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FA93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4262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064F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7AC7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BA2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3228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C489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7CDD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EB73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FB4C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73D7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8AF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B2FF49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7AA3B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966A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901B3E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3489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6BA1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71A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7D09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7A4D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379.56</w:t>
            </w:r>
          </w:p>
        </w:tc>
        <w:tc>
          <w:tcPr>
            <w:tcW w:w="3780" w:type="dxa"/>
            <w:noWrap w:val="0"/>
            <w:vAlign w:val="center"/>
          </w:tcPr>
          <w:p w14:paraId="1E7A7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57C4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0B86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E77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C19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A572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FD26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7AD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D7EF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695B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A68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49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C488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511F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C54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6D85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6177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B21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07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5991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5417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76D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51A3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B317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50D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0A3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EC37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B904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3AE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D959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3B45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639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E68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66FB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16B7C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EAA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8C2F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80E7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364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ED1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8912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385E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68F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24D81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CB5A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41F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831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EF40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2284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0.04</w:t>
            </w:r>
          </w:p>
        </w:tc>
        <w:tc>
          <w:tcPr>
            <w:tcW w:w="3780" w:type="dxa"/>
            <w:noWrap w:val="0"/>
            <w:vAlign w:val="center"/>
          </w:tcPr>
          <w:p w14:paraId="4C8D7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D9F5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36A2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342.47</w:t>
            </w:r>
          </w:p>
        </w:tc>
      </w:tr>
      <w:tr w14:paraId="3EA2D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2C106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DEB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7510C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79D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4AF1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6970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14.55</w:t>
            </w:r>
          </w:p>
        </w:tc>
      </w:tr>
      <w:tr w14:paraId="0EDC6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065A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4CF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F8B24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6B8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C78E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B6DA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3D4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8DB5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B2F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66064F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7F7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8E2D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8C27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692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E014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B9EB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7D9E4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E1D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F096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4568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1.95</w:t>
            </w:r>
          </w:p>
        </w:tc>
      </w:tr>
      <w:tr w14:paraId="54CE3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2FFA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0EB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A9A21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D7E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30BD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F750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75A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11E7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9E7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AE8FF2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540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0444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6D20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D0E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7CB0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FD3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49E9D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224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1D13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D83F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936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005F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3098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4C19D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AA1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1CF2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9F68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7F3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4CF5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262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D9D37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1B3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F1B6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15D8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367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8D8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95F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27A3B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5B6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C0CE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05AA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F9D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04CD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F3F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E6D26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715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ACAD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7FEB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20.59</w:t>
            </w:r>
          </w:p>
        </w:tc>
      </w:tr>
      <w:tr w14:paraId="0C8CB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9886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F23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C658C8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5A9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D735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1D9A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538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4307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805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F7C5B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4D5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21A9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B616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4CE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533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C02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89FBF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22A2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4EF1A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BC32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2A3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CBF7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3D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5E345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7C2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56A3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A755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7DE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77F7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D17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BB503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E7F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15DA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31DE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3BD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021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52F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3A396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9B1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EE54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10F4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606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694E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FE2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34A6F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E8A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DA9EB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94C6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552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8E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790E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1861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379.61</w:t>
            </w:r>
          </w:p>
        </w:tc>
        <w:tc>
          <w:tcPr>
            <w:tcW w:w="3780" w:type="dxa"/>
            <w:noWrap w:val="0"/>
            <w:vAlign w:val="center"/>
          </w:tcPr>
          <w:p w14:paraId="2CE2C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89EF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E161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379.56</w:t>
            </w:r>
          </w:p>
        </w:tc>
      </w:tr>
      <w:tr w14:paraId="45935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433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3149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B32E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39A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7422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3DC4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8A0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60C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FE50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48EB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C3A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4091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4160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0.05</w:t>
            </w:r>
          </w:p>
        </w:tc>
      </w:tr>
      <w:tr w14:paraId="672DA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266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2F02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2E3C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379.61</w:t>
            </w:r>
          </w:p>
        </w:tc>
        <w:tc>
          <w:tcPr>
            <w:tcW w:w="3780" w:type="dxa"/>
            <w:noWrap w:val="0"/>
            <w:vAlign w:val="center"/>
          </w:tcPr>
          <w:p w14:paraId="70A99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0BFE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1B13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379.61</w:t>
            </w:r>
          </w:p>
        </w:tc>
      </w:tr>
      <w:tr w14:paraId="1F44E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4111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290A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9AF9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FC4195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29385A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56B1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936F1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348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87897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单位：许昌市残疾人联合会（本级）</w:t>
            </w:r>
          </w:p>
        </w:tc>
        <w:tc>
          <w:tcPr>
            <w:tcW w:w="2000" w:type="dxa"/>
            <w:noWrap w:val="0"/>
            <w:vAlign w:val="center"/>
          </w:tcPr>
          <w:p w14:paraId="1215C8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0B0D5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7F7FDD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81E2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A78D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7E01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62E7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FF49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8C5B6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F01C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DC6B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7A84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4B31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7C43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60FD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9A899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19A6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4222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5A46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1249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94C2C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771A2A5">
            <w:pPr>
              <w:widowControl w:val="0"/>
              <w:jc w:val="both"/>
              <w:rPr>
                <w:rFonts w:ascii="Calibri" w:hAnsi="Calibri" w:eastAsia="仿宋_GB2312" w:cs="Arial"/>
                <w:kern w:val="2"/>
                <w:sz w:val="32"/>
                <w:szCs w:val="24"/>
                <w:lang w:val="en-US" w:eastAsia="zh-CN" w:bidi="ar-SA"/>
              </w:rPr>
            </w:pPr>
          </w:p>
        </w:tc>
      </w:tr>
      <w:tr w14:paraId="3C416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360B0F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DDCB3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6BFF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424C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29E1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CA4F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BB74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F24D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6AD64D">
            <w:pPr>
              <w:widowControl w:val="0"/>
              <w:jc w:val="both"/>
              <w:rPr>
                <w:rFonts w:ascii="Calibri" w:hAnsi="Calibri" w:eastAsia="仿宋_GB2312" w:cs="Arial"/>
                <w:kern w:val="2"/>
                <w:sz w:val="32"/>
                <w:szCs w:val="24"/>
                <w:lang w:val="en-US" w:eastAsia="zh-CN" w:bidi="ar-SA"/>
              </w:rPr>
            </w:pPr>
          </w:p>
        </w:tc>
      </w:tr>
      <w:tr w14:paraId="3B22B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FABC25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785D2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C23A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04A6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FE3C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89CF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6B885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6035E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3C1767F">
            <w:pPr>
              <w:widowControl w:val="0"/>
              <w:jc w:val="both"/>
              <w:rPr>
                <w:rFonts w:ascii="Calibri" w:hAnsi="Calibri" w:eastAsia="仿宋_GB2312" w:cs="Arial"/>
                <w:kern w:val="2"/>
                <w:sz w:val="32"/>
                <w:szCs w:val="24"/>
                <w:lang w:val="en-US" w:eastAsia="zh-CN" w:bidi="ar-SA"/>
              </w:rPr>
            </w:pPr>
          </w:p>
        </w:tc>
      </w:tr>
      <w:tr w14:paraId="45764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AD51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7B7FA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FA20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A1F3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DFE9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B883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6278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B182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D9FB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23CF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808F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379.61</w:t>
            </w:r>
          </w:p>
        </w:tc>
        <w:tc>
          <w:tcPr>
            <w:tcW w:w="880" w:type="dxa"/>
            <w:noWrap w:val="0"/>
            <w:vAlign w:val="center"/>
          </w:tcPr>
          <w:p w14:paraId="66787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379.56</w:t>
            </w:r>
          </w:p>
        </w:tc>
        <w:tc>
          <w:tcPr>
            <w:tcW w:w="880" w:type="dxa"/>
            <w:noWrap w:val="0"/>
            <w:vAlign w:val="center"/>
          </w:tcPr>
          <w:p w14:paraId="15CDB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3E2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C5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B93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104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7CBA3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10FE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0845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F27E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342.51</w:t>
            </w:r>
          </w:p>
        </w:tc>
        <w:tc>
          <w:tcPr>
            <w:tcW w:w="880" w:type="dxa"/>
            <w:noWrap w:val="0"/>
            <w:vAlign w:val="center"/>
          </w:tcPr>
          <w:p w14:paraId="5C5B4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342.47</w:t>
            </w:r>
          </w:p>
        </w:tc>
        <w:tc>
          <w:tcPr>
            <w:tcW w:w="880" w:type="dxa"/>
            <w:noWrap w:val="0"/>
            <w:vAlign w:val="center"/>
          </w:tcPr>
          <w:p w14:paraId="42DEB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D7F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8FA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F1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33BB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7D199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4A0D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5CA9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E766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77.88</w:t>
            </w:r>
          </w:p>
        </w:tc>
        <w:tc>
          <w:tcPr>
            <w:tcW w:w="880" w:type="dxa"/>
            <w:noWrap w:val="0"/>
            <w:vAlign w:val="center"/>
          </w:tcPr>
          <w:p w14:paraId="3FDEF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77.88</w:t>
            </w:r>
          </w:p>
        </w:tc>
        <w:tc>
          <w:tcPr>
            <w:tcW w:w="880" w:type="dxa"/>
            <w:noWrap w:val="0"/>
            <w:vAlign w:val="center"/>
          </w:tcPr>
          <w:p w14:paraId="11228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456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F82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AC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43C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6BC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888F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A836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5658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54.41</w:t>
            </w:r>
          </w:p>
        </w:tc>
        <w:tc>
          <w:tcPr>
            <w:tcW w:w="880" w:type="dxa"/>
            <w:noWrap w:val="0"/>
            <w:vAlign w:val="center"/>
          </w:tcPr>
          <w:p w14:paraId="5530A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54.41</w:t>
            </w:r>
          </w:p>
        </w:tc>
        <w:tc>
          <w:tcPr>
            <w:tcW w:w="880" w:type="dxa"/>
            <w:noWrap w:val="0"/>
            <w:vAlign w:val="center"/>
          </w:tcPr>
          <w:p w14:paraId="00B37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68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A39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117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4285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313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95C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A548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72D8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23.47</w:t>
            </w:r>
          </w:p>
        </w:tc>
        <w:tc>
          <w:tcPr>
            <w:tcW w:w="880" w:type="dxa"/>
            <w:noWrap w:val="0"/>
            <w:vAlign w:val="center"/>
          </w:tcPr>
          <w:p w14:paraId="3C31C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23.47</w:t>
            </w:r>
          </w:p>
        </w:tc>
        <w:tc>
          <w:tcPr>
            <w:tcW w:w="880" w:type="dxa"/>
            <w:noWrap w:val="0"/>
            <w:vAlign w:val="center"/>
          </w:tcPr>
          <w:p w14:paraId="11C18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2D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CD0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949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76B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267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0D5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F703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6AAE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18F7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012C9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049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1F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DDD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5C0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591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A27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4D5A0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643FF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7DE56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24.42</w:t>
            </w:r>
          </w:p>
        </w:tc>
        <w:tc>
          <w:tcPr>
            <w:tcW w:w="880" w:type="dxa"/>
            <w:noWrap w:val="0"/>
            <w:vAlign w:val="center"/>
          </w:tcPr>
          <w:p w14:paraId="265A9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0D0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E06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05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472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84E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BBA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w:t>
            </w:r>
          </w:p>
        </w:tc>
        <w:tc>
          <w:tcPr>
            <w:tcW w:w="2080" w:type="dxa"/>
            <w:noWrap w:val="0"/>
            <w:vAlign w:val="center"/>
          </w:tcPr>
          <w:p w14:paraId="2AE8B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残疾人事业</w:t>
            </w:r>
          </w:p>
        </w:tc>
        <w:tc>
          <w:tcPr>
            <w:tcW w:w="880" w:type="dxa"/>
            <w:noWrap w:val="0"/>
            <w:vAlign w:val="center"/>
          </w:tcPr>
          <w:p w14:paraId="7E1FE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240.21</w:t>
            </w:r>
          </w:p>
        </w:tc>
        <w:tc>
          <w:tcPr>
            <w:tcW w:w="880" w:type="dxa"/>
            <w:noWrap w:val="0"/>
            <w:vAlign w:val="center"/>
          </w:tcPr>
          <w:p w14:paraId="6B61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240.17</w:t>
            </w:r>
          </w:p>
        </w:tc>
        <w:tc>
          <w:tcPr>
            <w:tcW w:w="880" w:type="dxa"/>
            <w:noWrap w:val="0"/>
            <w:vAlign w:val="center"/>
          </w:tcPr>
          <w:p w14:paraId="3B35C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4B4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7D9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22C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36D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0689A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A2C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2081101</w:t>
            </w:r>
          </w:p>
        </w:tc>
        <w:tc>
          <w:tcPr>
            <w:tcW w:w="2080" w:type="dxa"/>
            <w:noWrap w:val="0"/>
            <w:vAlign w:val="center"/>
          </w:tcPr>
          <w:p w14:paraId="5F7DB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BCE0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240.21</w:t>
            </w:r>
          </w:p>
        </w:tc>
        <w:tc>
          <w:tcPr>
            <w:tcW w:w="880" w:type="dxa"/>
            <w:noWrap w:val="0"/>
            <w:vAlign w:val="center"/>
          </w:tcPr>
          <w:p w14:paraId="6E262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240.17</w:t>
            </w:r>
          </w:p>
        </w:tc>
        <w:tc>
          <w:tcPr>
            <w:tcW w:w="880" w:type="dxa"/>
            <w:noWrap w:val="0"/>
            <w:vAlign w:val="center"/>
          </w:tcPr>
          <w:p w14:paraId="6E9AB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9D1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053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231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5A1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3CA99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660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82CB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E42E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w:t>
            </w:r>
          </w:p>
        </w:tc>
        <w:tc>
          <w:tcPr>
            <w:tcW w:w="880" w:type="dxa"/>
            <w:noWrap w:val="0"/>
            <w:vAlign w:val="center"/>
          </w:tcPr>
          <w:p w14:paraId="49AF2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w:t>
            </w:r>
          </w:p>
        </w:tc>
        <w:tc>
          <w:tcPr>
            <w:tcW w:w="880" w:type="dxa"/>
            <w:noWrap w:val="0"/>
            <w:vAlign w:val="center"/>
          </w:tcPr>
          <w:p w14:paraId="0F0A1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770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4A6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1F6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A7C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2E4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557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CB53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8816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w:t>
            </w:r>
          </w:p>
        </w:tc>
        <w:tc>
          <w:tcPr>
            <w:tcW w:w="880" w:type="dxa"/>
            <w:noWrap w:val="0"/>
            <w:vAlign w:val="center"/>
          </w:tcPr>
          <w:p w14:paraId="68230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14.55</w:t>
            </w:r>
          </w:p>
        </w:tc>
        <w:tc>
          <w:tcPr>
            <w:tcW w:w="880" w:type="dxa"/>
            <w:noWrap w:val="0"/>
            <w:vAlign w:val="center"/>
          </w:tcPr>
          <w:p w14:paraId="7BAF8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6DD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95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8DD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33E5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BBE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144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B473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2862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w:t>
            </w:r>
          </w:p>
        </w:tc>
        <w:tc>
          <w:tcPr>
            <w:tcW w:w="880" w:type="dxa"/>
            <w:noWrap w:val="0"/>
            <w:vAlign w:val="center"/>
          </w:tcPr>
          <w:p w14:paraId="2A2A1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7.01</w:t>
            </w:r>
          </w:p>
        </w:tc>
        <w:tc>
          <w:tcPr>
            <w:tcW w:w="880" w:type="dxa"/>
            <w:noWrap w:val="0"/>
            <w:vAlign w:val="center"/>
          </w:tcPr>
          <w:p w14:paraId="51399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AA7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822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E4E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97A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E33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619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B5BE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51DC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w:t>
            </w:r>
          </w:p>
        </w:tc>
        <w:tc>
          <w:tcPr>
            <w:tcW w:w="880" w:type="dxa"/>
            <w:noWrap w:val="0"/>
            <w:vAlign w:val="center"/>
          </w:tcPr>
          <w:p w14:paraId="06849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7.55</w:t>
            </w:r>
          </w:p>
        </w:tc>
        <w:tc>
          <w:tcPr>
            <w:tcW w:w="880" w:type="dxa"/>
            <w:noWrap w:val="0"/>
            <w:vAlign w:val="center"/>
          </w:tcPr>
          <w:p w14:paraId="422E5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099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0EE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EE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9E6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134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857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5461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5FF6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67D2B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18A0C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BC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90E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4A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3D9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888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129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8B79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3017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2BFFC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4E91E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149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01E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AE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77D3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12E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576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0CE8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20A3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123E9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w:t>
            </w:r>
          </w:p>
        </w:tc>
        <w:tc>
          <w:tcPr>
            <w:tcW w:w="880" w:type="dxa"/>
            <w:noWrap w:val="0"/>
            <w:vAlign w:val="center"/>
          </w:tcPr>
          <w:p w14:paraId="0A252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7D5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9F3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CC1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2BC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F5E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562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2B8B5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38D1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w:t>
            </w:r>
          </w:p>
        </w:tc>
        <w:tc>
          <w:tcPr>
            <w:tcW w:w="880" w:type="dxa"/>
            <w:noWrap w:val="0"/>
            <w:vAlign w:val="center"/>
          </w:tcPr>
          <w:p w14:paraId="1DF01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w:t>
            </w:r>
          </w:p>
        </w:tc>
        <w:tc>
          <w:tcPr>
            <w:tcW w:w="880" w:type="dxa"/>
            <w:noWrap w:val="0"/>
            <w:vAlign w:val="center"/>
          </w:tcPr>
          <w:p w14:paraId="146E4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7D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4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159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0EA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A9F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EC9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9179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A232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w:t>
            </w:r>
          </w:p>
        </w:tc>
        <w:tc>
          <w:tcPr>
            <w:tcW w:w="880" w:type="dxa"/>
            <w:noWrap w:val="0"/>
            <w:vAlign w:val="center"/>
          </w:tcPr>
          <w:p w14:paraId="31387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w:t>
            </w:r>
          </w:p>
        </w:tc>
        <w:tc>
          <w:tcPr>
            <w:tcW w:w="880" w:type="dxa"/>
            <w:noWrap w:val="0"/>
            <w:vAlign w:val="center"/>
          </w:tcPr>
          <w:p w14:paraId="6DBF8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6AD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E9E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21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2BC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374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98B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0733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66CF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w:t>
            </w:r>
          </w:p>
        </w:tc>
        <w:tc>
          <w:tcPr>
            <w:tcW w:w="880" w:type="dxa"/>
            <w:noWrap w:val="0"/>
            <w:vAlign w:val="center"/>
          </w:tcPr>
          <w:p w14:paraId="67231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20.59</w:t>
            </w:r>
          </w:p>
        </w:tc>
        <w:tc>
          <w:tcPr>
            <w:tcW w:w="880" w:type="dxa"/>
            <w:noWrap w:val="0"/>
            <w:vAlign w:val="center"/>
          </w:tcPr>
          <w:p w14:paraId="7097B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73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1E1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B94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C5D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FEB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187E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B7E1641">
      <w:pPr>
        <w:sectPr>
          <w:pgSz w:w="11906" w:h="16838"/>
          <w:pgMar w:top="873" w:right="1417" w:bottom="873" w:left="1440" w:header="720" w:footer="720" w:gutter="0"/>
          <w:pgNumType w:fmt="numberInDash"/>
          <w:cols w:space="720" w:num="1"/>
          <w:docGrid w:type="lines" w:linePitch="312" w:charSpace="0"/>
        </w:sectPr>
      </w:pPr>
    </w:p>
    <w:p w14:paraId="5E242B1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18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09094E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2DB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42D7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单位：许昌市残疾人联合会（本级）</w:t>
            </w:r>
          </w:p>
        </w:tc>
        <w:tc>
          <w:tcPr>
            <w:tcW w:w="2000" w:type="dxa"/>
            <w:noWrap w:val="0"/>
            <w:vAlign w:val="center"/>
          </w:tcPr>
          <w:p w14:paraId="7F47F09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8928C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9071A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75B3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C679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B982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FF4D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4AD8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2F928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DA79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F398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1BA1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7B01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2FFB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07525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F70E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73C4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E982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EEE94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B76955C">
            <w:pPr>
              <w:widowControl w:val="0"/>
              <w:jc w:val="both"/>
              <w:rPr>
                <w:rFonts w:ascii="Calibri" w:hAnsi="Calibri" w:eastAsia="仿宋_GB2312" w:cs="Arial"/>
                <w:kern w:val="2"/>
                <w:sz w:val="32"/>
                <w:szCs w:val="24"/>
                <w:lang w:val="en-US" w:eastAsia="zh-CN" w:bidi="ar-SA"/>
              </w:rPr>
            </w:pPr>
          </w:p>
        </w:tc>
      </w:tr>
      <w:tr w14:paraId="1A56B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3D5EE6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6CED8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3542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A1C5B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0DF2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48EB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8F689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3C7C91B">
            <w:pPr>
              <w:widowControl w:val="0"/>
              <w:jc w:val="both"/>
              <w:rPr>
                <w:rFonts w:ascii="Calibri" w:hAnsi="Calibri" w:eastAsia="仿宋_GB2312" w:cs="Arial"/>
                <w:kern w:val="2"/>
                <w:sz w:val="32"/>
                <w:szCs w:val="24"/>
                <w:lang w:val="en-US" w:eastAsia="zh-CN" w:bidi="ar-SA"/>
              </w:rPr>
            </w:pPr>
          </w:p>
        </w:tc>
      </w:tr>
      <w:tr w14:paraId="4C750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34342F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CBDF4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0C6C3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4C82F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F87B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89CF9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E8C88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1199F01">
            <w:pPr>
              <w:widowControl w:val="0"/>
              <w:jc w:val="both"/>
              <w:rPr>
                <w:rFonts w:ascii="Calibri" w:hAnsi="Calibri" w:eastAsia="仿宋_GB2312" w:cs="Arial"/>
                <w:kern w:val="2"/>
                <w:sz w:val="32"/>
                <w:szCs w:val="24"/>
                <w:lang w:val="en-US" w:eastAsia="zh-CN" w:bidi="ar-SA"/>
              </w:rPr>
            </w:pPr>
          </w:p>
        </w:tc>
      </w:tr>
      <w:tr w14:paraId="018D3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9D3A6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F746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FA1F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9815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CCFD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A625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F321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276B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08D9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FA5E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379.56</w:t>
            </w:r>
          </w:p>
        </w:tc>
        <w:tc>
          <w:tcPr>
            <w:tcW w:w="960" w:type="dxa"/>
            <w:noWrap w:val="0"/>
            <w:vAlign w:val="center"/>
          </w:tcPr>
          <w:p w14:paraId="4C058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353.19</w:t>
            </w:r>
          </w:p>
        </w:tc>
        <w:tc>
          <w:tcPr>
            <w:tcW w:w="960" w:type="dxa"/>
            <w:noWrap w:val="0"/>
            <w:vAlign w:val="center"/>
          </w:tcPr>
          <w:p w14:paraId="3ACAA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26.37</w:t>
            </w:r>
          </w:p>
        </w:tc>
        <w:tc>
          <w:tcPr>
            <w:tcW w:w="960" w:type="dxa"/>
            <w:noWrap w:val="0"/>
            <w:vAlign w:val="center"/>
          </w:tcPr>
          <w:p w14:paraId="3FAE6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0BBE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CE1B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3852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F46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40EB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FC15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342.47</w:t>
            </w:r>
          </w:p>
        </w:tc>
        <w:tc>
          <w:tcPr>
            <w:tcW w:w="960" w:type="dxa"/>
            <w:noWrap w:val="0"/>
            <w:vAlign w:val="center"/>
          </w:tcPr>
          <w:p w14:paraId="69099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318.04</w:t>
            </w:r>
          </w:p>
        </w:tc>
        <w:tc>
          <w:tcPr>
            <w:tcW w:w="960" w:type="dxa"/>
            <w:noWrap w:val="0"/>
            <w:vAlign w:val="center"/>
          </w:tcPr>
          <w:p w14:paraId="38E2F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6FD0F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24F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F09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0AE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CCB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460B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473F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77.88</w:t>
            </w:r>
          </w:p>
        </w:tc>
        <w:tc>
          <w:tcPr>
            <w:tcW w:w="960" w:type="dxa"/>
            <w:noWrap w:val="0"/>
            <w:vAlign w:val="center"/>
          </w:tcPr>
          <w:p w14:paraId="48F62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77.88</w:t>
            </w:r>
          </w:p>
        </w:tc>
        <w:tc>
          <w:tcPr>
            <w:tcW w:w="960" w:type="dxa"/>
            <w:noWrap w:val="0"/>
            <w:vAlign w:val="center"/>
          </w:tcPr>
          <w:p w14:paraId="5F974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550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897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FC8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990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DF2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8A59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7661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54.41</w:t>
            </w:r>
          </w:p>
        </w:tc>
        <w:tc>
          <w:tcPr>
            <w:tcW w:w="960" w:type="dxa"/>
            <w:noWrap w:val="0"/>
            <w:vAlign w:val="center"/>
          </w:tcPr>
          <w:p w14:paraId="40A87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54.41</w:t>
            </w:r>
          </w:p>
        </w:tc>
        <w:tc>
          <w:tcPr>
            <w:tcW w:w="960" w:type="dxa"/>
            <w:noWrap w:val="0"/>
            <w:vAlign w:val="center"/>
          </w:tcPr>
          <w:p w14:paraId="02C48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287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FBE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BC7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3A2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7A2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5A12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0029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23.47</w:t>
            </w:r>
          </w:p>
        </w:tc>
        <w:tc>
          <w:tcPr>
            <w:tcW w:w="960" w:type="dxa"/>
            <w:noWrap w:val="0"/>
            <w:vAlign w:val="center"/>
          </w:tcPr>
          <w:p w14:paraId="48F3B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23.47</w:t>
            </w:r>
          </w:p>
        </w:tc>
        <w:tc>
          <w:tcPr>
            <w:tcW w:w="960" w:type="dxa"/>
            <w:noWrap w:val="0"/>
            <w:vAlign w:val="center"/>
          </w:tcPr>
          <w:p w14:paraId="0917E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624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B2C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256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236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7AA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9B7F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0F25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06E24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5BD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0C38B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DE4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EBA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CF7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AEB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BC5C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8F42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7D31D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6A7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24.42</w:t>
            </w:r>
          </w:p>
        </w:tc>
        <w:tc>
          <w:tcPr>
            <w:tcW w:w="960" w:type="dxa"/>
            <w:noWrap w:val="0"/>
            <w:vAlign w:val="center"/>
          </w:tcPr>
          <w:p w14:paraId="39361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F29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843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97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6F7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w:t>
            </w:r>
          </w:p>
        </w:tc>
        <w:tc>
          <w:tcPr>
            <w:tcW w:w="2340" w:type="dxa"/>
            <w:noWrap w:val="0"/>
            <w:vAlign w:val="center"/>
          </w:tcPr>
          <w:p w14:paraId="1C74B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残疾人事业</w:t>
            </w:r>
          </w:p>
        </w:tc>
        <w:tc>
          <w:tcPr>
            <w:tcW w:w="960" w:type="dxa"/>
            <w:noWrap w:val="0"/>
            <w:vAlign w:val="center"/>
          </w:tcPr>
          <w:p w14:paraId="35154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240.17</w:t>
            </w:r>
          </w:p>
        </w:tc>
        <w:tc>
          <w:tcPr>
            <w:tcW w:w="960" w:type="dxa"/>
            <w:noWrap w:val="0"/>
            <w:vAlign w:val="center"/>
          </w:tcPr>
          <w:p w14:paraId="1FF81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240.17</w:t>
            </w:r>
          </w:p>
        </w:tc>
        <w:tc>
          <w:tcPr>
            <w:tcW w:w="960" w:type="dxa"/>
            <w:noWrap w:val="0"/>
            <w:vAlign w:val="center"/>
          </w:tcPr>
          <w:p w14:paraId="6DCB0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C6D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49A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C91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A62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ED5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2081101</w:t>
            </w:r>
          </w:p>
        </w:tc>
        <w:tc>
          <w:tcPr>
            <w:tcW w:w="2340" w:type="dxa"/>
            <w:noWrap w:val="0"/>
            <w:vAlign w:val="center"/>
          </w:tcPr>
          <w:p w14:paraId="66563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3D1F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240.17</w:t>
            </w:r>
          </w:p>
        </w:tc>
        <w:tc>
          <w:tcPr>
            <w:tcW w:w="960" w:type="dxa"/>
            <w:noWrap w:val="0"/>
            <w:vAlign w:val="center"/>
          </w:tcPr>
          <w:p w14:paraId="2889F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240.17</w:t>
            </w:r>
          </w:p>
        </w:tc>
        <w:tc>
          <w:tcPr>
            <w:tcW w:w="960" w:type="dxa"/>
            <w:noWrap w:val="0"/>
            <w:vAlign w:val="center"/>
          </w:tcPr>
          <w:p w14:paraId="3C16C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18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CB0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4A6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42B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777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95B2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9589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w:t>
            </w:r>
          </w:p>
        </w:tc>
        <w:tc>
          <w:tcPr>
            <w:tcW w:w="960" w:type="dxa"/>
            <w:noWrap w:val="0"/>
            <w:vAlign w:val="center"/>
          </w:tcPr>
          <w:p w14:paraId="197AD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w:t>
            </w:r>
          </w:p>
        </w:tc>
        <w:tc>
          <w:tcPr>
            <w:tcW w:w="960" w:type="dxa"/>
            <w:noWrap w:val="0"/>
            <w:vAlign w:val="center"/>
          </w:tcPr>
          <w:p w14:paraId="029CC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51C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5EA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B72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4B9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20F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11CC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E501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w:t>
            </w:r>
          </w:p>
        </w:tc>
        <w:tc>
          <w:tcPr>
            <w:tcW w:w="960" w:type="dxa"/>
            <w:noWrap w:val="0"/>
            <w:vAlign w:val="center"/>
          </w:tcPr>
          <w:p w14:paraId="12928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14.55</w:t>
            </w:r>
          </w:p>
        </w:tc>
        <w:tc>
          <w:tcPr>
            <w:tcW w:w="960" w:type="dxa"/>
            <w:noWrap w:val="0"/>
            <w:vAlign w:val="center"/>
          </w:tcPr>
          <w:p w14:paraId="1FAB2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0CE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1EE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460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4E8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F4E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37E4E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C963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w:t>
            </w:r>
          </w:p>
        </w:tc>
        <w:tc>
          <w:tcPr>
            <w:tcW w:w="960" w:type="dxa"/>
            <w:noWrap w:val="0"/>
            <w:vAlign w:val="center"/>
          </w:tcPr>
          <w:p w14:paraId="78ACA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7.01</w:t>
            </w:r>
          </w:p>
        </w:tc>
        <w:tc>
          <w:tcPr>
            <w:tcW w:w="960" w:type="dxa"/>
            <w:noWrap w:val="0"/>
            <w:vAlign w:val="center"/>
          </w:tcPr>
          <w:p w14:paraId="2FC59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809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C48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779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794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912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897F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F306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w:t>
            </w:r>
          </w:p>
        </w:tc>
        <w:tc>
          <w:tcPr>
            <w:tcW w:w="960" w:type="dxa"/>
            <w:noWrap w:val="0"/>
            <w:vAlign w:val="center"/>
          </w:tcPr>
          <w:p w14:paraId="45C83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7.55</w:t>
            </w:r>
          </w:p>
        </w:tc>
        <w:tc>
          <w:tcPr>
            <w:tcW w:w="960" w:type="dxa"/>
            <w:noWrap w:val="0"/>
            <w:vAlign w:val="center"/>
          </w:tcPr>
          <w:p w14:paraId="1AB93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3E2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3F7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538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876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E98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1669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6C8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5CA58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FE8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0458B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977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5CE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BBD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9F2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BEAE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F2F9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5ED2A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976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6AD73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1B1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A2C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22D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33E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91E5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0537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49A01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4B9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w:t>
            </w:r>
          </w:p>
        </w:tc>
        <w:tc>
          <w:tcPr>
            <w:tcW w:w="960" w:type="dxa"/>
            <w:noWrap w:val="0"/>
            <w:vAlign w:val="center"/>
          </w:tcPr>
          <w:p w14:paraId="58A73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2B8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690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5B0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273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18AA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1BC7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w:t>
            </w:r>
          </w:p>
        </w:tc>
        <w:tc>
          <w:tcPr>
            <w:tcW w:w="960" w:type="dxa"/>
            <w:noWrap w:val="0"/>
            <w:vAlign w:val="center"/>
          </w:tcPr>
          <w:p w14:paraId="50A8B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w:t>
            </w:r>
          </w:p>
        </w:tc>
        <w:tc>
          <w:tcPr>
            <w:tcW w:w="960" w:type="dxa"/>
            <w:noWrap w:val="0"/>
            <w:vAlign w:val="center"/>
          </w:tcPr>
          <w:p w14:paraId="50DA2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CBA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646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AD7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3A1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3DC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33DE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5FC6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w:t>
            </w:r>
          </w:p>
        </w:tc>
        <w:tc>
          <w:tcPr>
            <w:tcW w:w="960" w:type="dxa"/>
            <w:noWrap w:val="0"/>
            <w:vAlign w:val="center"/>
          </w:tcPr>
          <w:p w14:paraId="69EC2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w:t>
            </w:r>
          </w:p>
        </w:tc>
        <w:tc>
          <w:tcPr>
            <w:tcW w:w="960" w:type="dxa"/>
            <w:noWrap w:val="0"/>
            <w:vAlign w:val="center"/>
          </w:tcPr>
          <w:p w14:paraId="2F39B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C8A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1B5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A76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A73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AEA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65DC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BFDF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w:t>
            </w:r>
          </w:p>
        </w:tc>
        <w:tc>
          <w:tcPr>
            <w:tcW w:w="960" w:type="dxa"/>
            <w:noWrap w:val="0"/>
            <w:vAlign w:val="center"/>
          </w:tcPr>
          <w:p w14:paraId="7AA78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20.59</w:t>
            </w:r>
          </w:p>
        </w:tc>
        <w:tc>
          <w:tcPr>
            <w:tcW w:w="960" w:type="dxa"/>
            <w:noWrap w:val="0"/>
            <w:vAlign w:val="center"/>
          </w:tcPr>
          <w:p w14:paraId="5EF1D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473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6DB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CE6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BAA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9D9D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64576BB">
      <w:pPr>
        <w:sectPr>
          <w:pgSz w:w="11906" w:h="16838"/>
          <w:pgMar w:top="873" w:right="1440" w:bottom="873" w:left="1440" w:header="720" w:footer="720" w:gutter="0"/>
          <w:pgNumType w:fmt="numberInDash"/>
          <w:cols w:space="720" w:num="1"/>
          <w:docGrid w:type="lines" w:linePitch="312" w:charSpace="0"/>
        </w:sectPr>
      </w:pPr>
    </w:p>
    <w:p w14:paraId="310FC0D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41F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34C8E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AF5E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DDE1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单位：许昌市残疾人联合会（本级）</w:t>
            </w:r>
          </w:p>
        </w:tc>
        <w:tc>
          <w:tcPr>
            <w:tcW w:w="2000" w:type="dxa"/>
            <w:noWrap w:val="0"/>
            <w:vAlign w:val="center"/>
          </w:tcPr>
          <w:p w14:paraId="445812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FF85D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A1CCB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698A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7566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C658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3C10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59E0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DF29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96FE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231A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D9EE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B28B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3B34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D913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A6A6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A63A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B66C1D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71B3F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3FC22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8C45AA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ACA06A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FB2F4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11D28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EA9E57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9A382A1">
            <w:pPr>
              <w:widowControl w:val="0"/>
              <w:jc w:val="both"/>
              <w:rPr>
                <w:rFonts w:ascii="Calibri" w:hAnsi="Calibri" w:eastAsia="仿宋_GB2312" w:cs="Arial"/>
                <w:kern w:val="2"/>
                <w:sz w:val="32"/>
                <w:szCs w:val="24"/>
                <w:lang w:val="en-US" w:eastAsia="zh-CN" w:bidi="ar-SA"/>
              </w:rPr>
            </w:pPr>
          </w:p>
        </w:tc>
      </w:tr>
      <w:tr w14:paraId="4A696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D75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17657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FD9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1D61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B57F7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DC2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C85E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491D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CF61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B48C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B4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BFAE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5B4E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2800" w:type="dxa"/>
            <w:noWrap w:val="0"/>
            <w:vAlign w:val="center"/>
          </w:tcPr>
          <w:p w14:paraId="5F7C4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B3FA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482C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7B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BA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212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380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2C3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06C4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1E3A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9F5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362E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7B4F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182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15E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DF9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92D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ACF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EACC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9EFB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BC9A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7EB0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03C2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105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994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283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F8F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F56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F1A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60E27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4EC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E21A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5159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32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B7E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562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7C3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87C8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BCCF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D935C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920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E34F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D8AC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572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EF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009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42F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A850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D3F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92DCA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219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59DB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AEF2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65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99A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882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A6A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3C74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D2A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B7503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0AF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DEAB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D11B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093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D11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EE7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7A9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4974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695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CE8E5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61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E928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C0B7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342.47</w:t>
            </w:r>
          </w:p>
        </w:tc>
        <w:tc>
          <w:tcPr>
            <w:tcW w:w="1280" w:type="dxa"/>
            <w:noWrap w:val="0"/>
            <w:vAlign w:val="center"/>
          </w:tcPr>
          <w:p w14:paraId="42D1D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342.47</w:t>
            </w:r>
          </w:p>
        </w:tc>
        <w:tc>
          <w:tcPr>
            <w:tcW w:w="1280" w:type="dxa"/>
            <w:noWrap w:val="0"/>
            <w:vAlign w:val="center"/>
          </w:tcPr>
          <w:p w14:paraId="26A8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0C7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DD2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3E6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834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96F2E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BD2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4972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F594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14.55</w:t>
            </w:r>
          </w:p>
        </w:tc>
        <w:tc>
          <w:tcPr>
            <w:tcW w:w="1280" w:type="dxa"/>
            <w:noWrap w:val="0"/>
            <w:vAlign w:val="center"/>
          </w:tcPr>
          <w:p w14:paraId="30A28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14.55</w:t>
            </w:r>
          </w:p>
        </w:tc>
        <w:tc>
          <w:tcPr>
            <w:tcW w:w="1280" w:type="dxa"/>
            <w:noWrap w:val="0"/>
            <w:vAlign w:val="center"/>
          </w:tcPr>
          <w:p w14:paraId="47401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CF7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E7B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9BBD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6425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C0533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C74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C9DF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3A58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13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BB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A8A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78A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E09F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16D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5120C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A3A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BC5A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73B3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6E0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FE9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C2A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D99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4EB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B6B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50471B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F43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A216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A4FE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w:t>
            </w:r>
          </w:p>
        </w:tc>
        <w:tc>
          <w:tcPr>
            <w:tcW w:w="1280" w:type="dxa"/>
            <w:noWrap w:val="0"/>
            <w:vAlign w:val="center"/>
          </w:tcPr>
          <w:p w14:paraId="263A2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w:t>
            </w:r>
          </w:p>
        </w:tc>
        <w:tc>
          <w:tcPr>
            <w:tcW w:w="1280" w:type="dxa"/>
            <w:noWrap w:val="0"/>
            <w:vAlign w:val="center"/>
          </w:tcPr>
          <w:p w14:paraId="315C5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615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0BE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3C95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D7F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C06CB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555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70A4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587E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82B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B9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6B5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08D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86F3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0DC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310B8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68F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30B7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CE5F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74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35F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967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7AB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CC2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CD7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1A4C8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14A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310A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5F90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4D6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6DD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B21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9A3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496B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1AA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255D6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84B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9349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1874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839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F34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CC5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69D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2414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E86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772C8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041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45D6C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A6F6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D9B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27F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5FF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205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09F1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CA7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7C8D6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62E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67E2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7BDF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5F5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BB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3F9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F60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98A7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B2C6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C3A4C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1C5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B80C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C999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20.59</w:t>
            </w:r>
          </w:p>
        </w:tc>
        <w:tc>
          <w:tcPr>
            <w:tcW w:w="1280" w:type="dxa"/>
            <w:noWrap w:val="0"/>
            <w:vAlign w:val="center"/>
          </w:tcPr>
          <w:p w14:paraId="72C05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20.59</w:t>
            </w:r>
          </w:p>
        </w:tc>
        <w:tc>
          <w:tcPr>
            <w:tcW w:w="1280" w:type="dxa"/>
            <w:noWrap w:val="0"/>
            <w:vAlign w:val="center"/>
          </w:tcPr>
          <w:p w14:paraId="6842A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5C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E12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A2D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963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06584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FE5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74D9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FD1B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C2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2D2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CC9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E24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FCB1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DB3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62846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AB0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C937C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F3E6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F20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61E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E8F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60B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3B36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280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D50B24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5AD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D9BD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9C03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6AB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93F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F86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D59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79C0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EA7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62378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77C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AD02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0F2C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5D8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93C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F7F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0EE4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9F04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F19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95A80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9B9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C52E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44D7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25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78A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AC1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07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A55B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4EA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969BC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3B9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8E16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C5F6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CF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81A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25E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C21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955E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580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F4753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E58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F4B5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F2BC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A7A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664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EC4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58D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905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BF38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136E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2800" w:type="dxa"/>
            <w:noWrap w:val="0"/>
            <w:vAlign w:val="center"/>
          </w:tcPr>
          <w:p w14:paraId="5073A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160C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43F5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1280" w:type="dxa"/>
            <w:noWrap w:val="0"/>
            <w:vAlign w:val="center"/>
          </w:tcPr>
          <w:p w14:paraId="1BE47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1280" w:type="dxa"/>
            <w:noWrap w:val="0"/>
            <w:vAlign w:val="center"/>
          </w:tcPr>
          <w:p w14:paraId="16271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FBE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619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E32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BD82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DDDE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2972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2143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C83D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D5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08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67D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A7D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609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8AD9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01D3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470B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37B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0BCEF8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E227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A764E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883F1D2">
            <w:pPr>
              <w:widowControl w:val="0"/>
              <w:jc w:val="both"/>
              <w:rPr>
                <w:rFonts w:ascii="Calibri" w:hAnsi="Calibri" w:eastAsia="仿宋_GB2312" w:cs="Arial"/>
                <w:kern w:val="2"/>
                <w:sz w:val="32"/>
                <w:szCs w:val="24"/>
                <w:lang w:val="en-US" w:eastAsia="zh-CN" w:bidi="ar-SA"/>
              </w:rPr>
            </w:pPr>
          </w:p>
        </w:tc>
      </w:tr>
      <w:tr w14:paraId="71424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55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4EF8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6022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BAF6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A04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E7F17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0AD4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595535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921CD1">
            <w:pPr>
              <w:widowControl w:val="0"/>
              <w:jc w:val="both"/>
              <w:rPr>
                <w:rFonts w:ascii="Calibri" w:hAnsi="Calibri" w:eastAsia="仿宋_GB2312" w:cs="Arial"/>
                <w:kern w:val="2"/>
                <w:sz w:val="32"/>
                <w:szCs w:val="24"/>
                <w:lang w:val="en-US" w:eastAsia="zh-CN" w:bidi="ar-SA"/>
              </w:rPr>
            </w:pPr>
          </w:p>
        </w:tc>
      </w:tr>
      <w:tr w14:paraId="4EE5B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1F6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81108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DF05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8198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0BF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43567B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F8AE3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BAB10A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05DCAB">
            <w:pPr>
              <w:widowControl w:val="0"/>
              <w:jc w:val="both"/>
              <w:rPr>
                <w:rFonts w:ascii="Calibri" w:hAnsi="Calibri" w:eastAsia="仿宋_GB2312" w:cs="Arial"/>
                <w:kern w:val="2"/>
                <w:sz w:val="32"/>
                <w:szCs w:val="24"/>
                <w:lang w:val="en-US" w:eastAsia="zh-CN" w:bidi="ar-SA"/>
              </w:rPr>
            </w:pPr>
          </w:p>
        </w:tc>
      </w:tr>
      <w:tr w14:paraId="159F6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1F0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992A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9D9B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2800" w:type="dxa"/>
            <w:noWrap w:val="0"/>
            <w:vAlign w:val="center"/>
          </w:tcPr>
          <w:p w14:paraId="577E0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77E7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0800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1280" w:type="dxa"/>
            <w:noWrap w:val="0"/>
            <w:vAlign w:val="center"/>
          </w:tcPr>
          <w:p w14:paraId="48E02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379.56</w:t>
            </w:r>
          </w:p>
        </w:tc>
        <w:tc>
          <w:tcPr>
            <w:tcW w:w="1280" w:type="dxa"/>
            <w:noWrap w:val="0"/>
            <w:vAlign w:val="center"/>
          </w:tcPr>
          <w:p w14:paraId="4CD23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C42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E03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0724B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02403DF">
            <w:pPr>
              <w:widowControl w:val="0"/>
              <w:jc w:val="both"/>
              <w:rPr>
                <w:rFonts w:ascii="Calibri" w:hAnsi="Calibri" w:eastAsia="仿宋_GB2312" w:cs="Arial"/>
                <w:kern w:val="2"/>
                <w:sz w:val="32"/>
                <w:szCs w:val="24"/>
                <w:lang w:val="en-US" w:eastAsia="zh-CN" w:bidi="ar-SA"/>
              </w:rPr>
            </w:pPr>
          </w:p>
        </w:tc>
      </w:tr>
    </w:tbl>
    <w:p w14:paraId="6E95208B">
      <w:pPr>
        <w:sectPr>
          <w:pgSz w:w="16838" w:h="11906" w:orient="landscape"/>
          <w:pgMar w:top="669" w:right="2007" w:bottom="669" w:left="2007" w:header="720" w:footer="720" w:gutter="0"/>
          <w:pgNumType w:fmt="numberInDash"/>
          <w:cols w:space="720" w:num="1"/>
          <w:docGrid w:type="lines" w:linePitch="312" w:charSpace="0"/>
        </w:sectPr>
      </w:pPr>
    </w:p>
    <w:p w14:paraId="28CDFCE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E34F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53CE5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0695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2BE3C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单位：许昌市残疾人联合会（本级）</w:t>
            </w:r>
          </w:p>
        </w:tc>
        <w:tc>
          <w:tcPr>
            <w:tcW w:w="2000" w:type="dxa"/>
            <w:noWrap w:val="0"/>
            <w:vAlign w:val="center"/>
          </w:tcPr>
          <w:p w14:paraId="776502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5FA0B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059D6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A098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D54C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E613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A4A1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0E1F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EDD2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62DD2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C25F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87F0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F994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451353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ABBE0C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1A868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01570D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FCA360A">
            <w:pPr>
              <w:widowControl w:val="0"/>
              <w:jc w:val="both"/>
              <w:rPr>
                <w:rFonts w:ascii="Calibri" w:hAnsi="Calibri" w:eastAsia="仿宋_GB2312" w:cs="Arial"/>
                <w:kern w:val="2"/>
                <w:sz w:val="32"/>
                <w:szCs w:val="24"/>
                <w:lang w:val="en-US" w:eastAsia="zh-CN" w:bidi="ar-SA"/>
              </w:rPr>
            </w:pPr>
          </w:p>
        </w:tc>
      </w:tr>
      <w:tr w14:paraId="7B736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2FE16D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00D658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C97AF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392E6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9C0957B">
            <w:pPr>
              <w:widowControl w:val="0"/>
              <w:jc w:val="both"/>
              <w:rPr>
                <w:rFonts w:ascii="Calibri" w:hAnsi="Calibri" w:eastAsia="仿宋_GB2312" w:cs="Arial"/>
                <w:kern w:val="2"/>
                <w:sz w:val="32"/>
                <w:szCs w:val="24"/>
                <w:lang w:val="en-US" w:eastAsia="zh-CN" w:bidi="ar-SA"/>
              </w:rPr>
            </w:pPr>
          </w:p>
        </w:tc>
      </w:tr>
      <w:tr w14:paraId="4FEC8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1158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CF0D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87D3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FF58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1D47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9B4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78F6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379.56</w:t>
            </w:r>
          </w:p>
        </w:tc>
        <w:tc>
          <w:tcPr>
            <w:tcW w:w="1400" w:type="dxa"/>
            <w:noWrap w:val="0"/>
            <w:vAlign w:val="center"/>
          </w:tcPr>
          <w:p w14:paraId="2EE79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353.19</w:t>
            </w:r>
          </w:p>
        </w:tc>
        <w:tc>
          <w:tcPr>
            <w:tcW w:w="1386" w:type="dxa"/>
            <w:noWrap w:val="0"/>
            <w:vAlign w:val="center"/>
          </w:tcPr>
          <w:p w14:paraId="1B0B6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26.37</w:t>
            </w:r>
          </w:p>
        </w:tc>
      </w:tr>
      <w:tr w14:paraId="67C86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816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1F48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8234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9003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520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C0B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83A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34B1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EA64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9A22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EE6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EBB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1F5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D183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0802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1DBB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CE15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781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717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1A97D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1A522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EA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D16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062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040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F70C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7CF5E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6C5B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00E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CC5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AD8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7B564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3FA8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2E5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6A2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C49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6F6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6AC9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F398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342.47</w:t>
            </w:r>
          </w:p>
        </w:tc>
        <w:tc>
          <w:tcPr>
            <w:tcW w:w="1400" w:type="dxa"/>
            <w:noWrap w:val="0"/>
            <w:vAlign w:val="center"/>
          </w:tcPr>
          <w:p w14:paraId="22080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318.04</w:t>
            </w:r>
          </w:p>
        </w:tc>
        <w:tc>
          <w:tcPr>
            <w:tcW w:w="1386" w:type="dxa"/>
            <w:noWrap w:val="0"/>
            <w:vAlign w:val="center"/>
          </w:tcPr>
          <w:p w14:paraId="55DC0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r>
      <w:tr w14:paraId="58BBD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94B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230F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F0A7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77.88</w:t>
            </w:r>
          </w:p>
        </w:tc>
        <w:tc>
          <w:tcPr>
            <w:tcW w:w="1400" w:type="dxa"/>
            <w:noWrap w:val="0"/>
            <w:vAlign w:val="center"/>
          </w:tcPr>
          <w:p w14:paraId="20D5C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77.88</w:t>
            </w:r>
          </w:p>
        </w:tc>
        <w:tc>
          <w:tcPr>
            <w:tcW w:w="1386" w:type="dxa"/>
            <w:noWrap w:val="0"/>
            <w:vAlign w:val="center"/>
          </w:tcPr>
          <w:p w14:paraId="2A2B8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F0A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951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55F6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3D68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54.41</w:t>
            </w:r>
          </w:p>
        </w:tc>
        <w:tc>
          <w:tcPr>
            <w:tcW w:w="1400" w:type="dxa"/>
            <w:noWrap w:val="0"/>
            <w:vAlign w:val="center"/>
          </w:tcPr>
          <w:p w14:paraId="4D7AB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54.41</w:t>
            </w:r>
          </w:p>
        </w:tc>
        <w:tc>
          <w:tcPr>
            <w:tcW w:w="1386" w:type="dxa"/>
            <w:noWrap w:val="0"/>
            <w:vAlign w:val="center"/>
          </w:tcPr>
          <w:p w14:paraId="444FA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5AB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7B6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E66F0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D084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23.47</w:t>
            </w:r>
          </w:p>
        </w:tc>
        <w:tc>
          <w:tcPr>
            <w:tcW w:w="1400" w:type="dxa"/>
            <w:noWrap w:val="0"/>
            <w:vAlign w:val="center"/>
          </w:tcPr>
          <w:p w14:paraId="664B0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23.47</w:t>
            </w:r>
          </w:p>
        </w:tc>
        <w:tc>
          <w:tcPr>
            <w:tcW w:w="1386" w:type="dxa"/>
            <w:noWrap w:val="0"/>
            <w:vAlign w:val="center"/>
          </w:tcPr>
          <w:p w14:paraId="6E6AA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646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537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5557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4B78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400" w:type="dxa"/>
            <w:noWrap w:val="0"/>
            <w:vAlign w:val="center"/>
          </w:tcPr>
          <w:p w14:paraId="00D22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5F5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r>
      <w:tr w14:paraId="16D85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736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4A15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A8B3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c>
          <w:tcPr>
            <w:tcW w:w="1400" w:type="dxa"/>
            <w:noWrap w:val="0"/>
            <w:vAlign w:val="center"/>
          </w:tcPr>
          <w:p w14:paraId="447EE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B94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24.42</w:t>
            </w:r>
          </w:p>
        </w:tc>
      </w:tr>
      <w:tr w14:paraId="1B897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0EF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6C845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60400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4E3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5D5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465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7BA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w:t>
            </w:r>
          </w:p>
        </w:tc>
        <w:tc>
          <w:tcPr>
            <w:tcW w:w="3040" w:type="dxa"/>
            <w:noWrap w:val="0"/>
            <w:vAlign w:val="center"/>
          </w:tcPr>
          <w:p w14:paraId="3405B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w:t>
            </w:r>
          </w:p>
        </w:tc>
        <w:tc>
          <w:tcPr>
            <w:tcW w:w="1400" w:type="dxa"/>
            <w:noWrap w:val="0"/>
            <w:vAlign w:val="center"/>
          </w:tcPr>
          <w:p w14:paraId="4ABC2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D28E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A17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515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2D0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2081005</w:t>
            </w:r>
          </w:p>
        </w:tc>
        <w:tc>
          <w:tcPr>
            <w:tcW w:w="3040" w:type="dxa"/>
            <w:noWrap w:val="0"/>
            <w:vAlign w:val="center"/>
          </w:tcPr>
          <w:p w14:paraId="3AB40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社会福利事业单位</w:t>
            </w:r>
          </w:p>
        </w:tc>
        <w:tc>
          <w:tcPr>
            <w:tcW w:w="1400" w:type="dxa"/>
            <w:noWrap w:val="0"/>
            <w:vAlign w:val="center"/>
          </w:tcPr>
          <w:p w14:paraId="77235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F68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183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F2E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662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w:t>
            </w:r>
          </w:p>
        </w:tc>
        <w:tc>
          <w:tcPr>
            <w:tcW w:w="3040" w:type="dxa"/>
            <w:noWrap w:val="0"/>
            <w:vAlign w:val="center"/>
          </w:tcPr>
          <w:p w14:paraId="138B2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残疾人事业</w:t>
            </w:r>
          </w:p>
        </w:tc>
        <w:tc>
          <w:tcPr>
            <w:tcW w:w="1400" w:type="dxa"/>
            <w:noWrap w:val="0"/>
            <w:vAlign w:val="center"/>
          </w:tcPr>
          <w:p w14:paraId="5024D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240.17</w:t>
            </w:r>
          </w:p>
        </w:tc>
        <w:tc>
          <w:tcPr>
            <w:tcW w:w="1400" w:type="dxa"/>
            <w:noWrap w:val="0"/>
            <w:vAlign w:val="center"/>
          </w:tcPr>
          <w:p w14:paraId="2BB20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240.17</w:t>
            </w:r>
          </w:p>
        </w:tc>
        <w:tc>
          <w:tcPr>
            <w:tcW w:w="1386" w:type="dxa"/>
            <w:noWrap w:val="0"/>
            <w:vAlign w:val="center"/>
          </w:tcPr>
          <w:p w14:paraId="2BC3D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F6F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993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2081101</w:t>
            </w:r>
          </w:p>
        </w:tc>
        <w:tc>
          <w:tcPr>
            <w:tcW w:w="3040" w:type="dxa"/>
            <w:noWrap w:val="0"/>
            <w:vAlign w:val="center"/>
          </w:tcPr>
          <w:p w14:paraId="2ABB0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1549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240.17</w:t>
            </w:r>
          </w:p>
        </w:tc>
        <w:tc>
          <w:tcPr>
            <w:tcW w:w="1400" w:type="dxa"/>
            <w:noWrap w:val="0"/>
            <w:vAlign w:val="center"/>
          </w:tcPr>
          <w:p w14:paraId="660C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240.17</w:t>
            </w:r>
          </w:p>
        </w:tc>
        <w:tc>
          <w:tcPr>
            <w:tcW w:w="1386" w:type="dxa"/>
            <w:noWrap w:val="0"/>
            <w:vAlign w:val="center"/>
          </w:tcPr>
          <w:p w14:paraId="1BF48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3D1F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452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2081102</w:t>
            </w:r>
          </w:p>
        </w:tc>
        <w:tc>
          <w:tcPr>
            <w:tcW w:w="3040" w:type="dxa"/>
            <w:noWrap w:val="0"/>
            <w:vAlign w:val="center"/>
          </w:tcPr>
          <w:p w14:paraId="52C1A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5868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EE39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800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245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598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2081105</w:t>
            </w:r>
          </w:p>
        </w:tc>
        <w:tc>
          <w:tcPr>
            <w:tcW w:w="3040" w:type="dxa"/>
            <w:noWrap w:val="0"/>
            <w:vAlign w:val="center"/>
          </w:tcPr>
          <w:p w14:paraId="6AFF9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残疾人就业</w:t>
            </w:r>
          </w:p>
        </w:tc>
        <w:tc>
          <w:tcPr>
            <w:tcW w:w="1400" w:type="dxa"/>
            <w:noWrap w:val="0"/>
            <w:vAlign w:val="center"/>
          </w:tcPr>
          <w:p w14:paraId="30AF3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904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EF2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8B7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26C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2081199</w:t>
            </w:r>
          </w:p>
        </w:tc>
        <w:tc>
          <w:tcPr>
            <w:tcW w:w="3040" w:type="dxa"/>
            <w:noWrap w:val="0"/>
            <w:vAlign w:val="center"/>
          </w:tcPr>
          <w:p w14:paraId="1C36A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其他残疾人事业支出</w:t>
            </w:r>
          </w:p>
        </w:tc>
        <w:tc>
          <w:tcPr>
            <w:tcW w:w="1400" w:type="dxa"/>
            <w:noWrap w:val="0"/>
            <w:vAlign w:val="center"/>
          </w:tcPr>
          <w:p w14:paraId="7CE74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34CE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94F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4FE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CE6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993F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0953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w:t>
            </w:r>
          </w:p>
        </w:tc>
        <w:tc>
          <w:tcPr>
            <w:tcW w:w="1400" w:type="dxa"/>
            <w:noWrap w:val="0"/>
            <w:vAlign w:val="center"/>
          </w:tcPr>
          <w:p w14:paraId="49A6B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w:t>
            </w:r>
          </w:p>
        </w:tc>
        <w:tc>
          <w:tcPr>
            <w:tcW w:w="1386" w:type="dxa"/>
            <w:noWrap w:val="0"/>
            <w:vAlign w:val="center"/>
          </w:tcPr>
          <w:p w14:paraId="2D67D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D8A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A2A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9B71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A4CF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w:t>
            </w:r>
          </w:p>
        </w:tc>
        <w:tc>
          <w:tcPr>
            <w:tcW w:w="1400" w:type="dxa"/>
            <w:noWrap w:val="0"/>
            <w:vAlign w:val="center"/>
          </w:tcPr>
          <w:p w14:paraId="7503E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14.55</w:t>
            </w:r>
          </w:p>
        </w:tc>
        <w:tc>
          <w:tcPr>
            <w:tcW w:w="1386" w:type="dxa"/>
            <w:noWrap w:val="0"/>
            <w:vAlign w:val="center"/>
          </w:tcPr>
          <w:p w14:paraId="1536D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5D2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828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E223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EA36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c>
          <w:tcPr>
            <w:tcW w:w="1400" w:type="dxa"/>
            <w:noWrap w:val="0"/>
            <w:vAlign w:val="center"/>
          </w:tcPr>
          <w:p w14:paraId="7C238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7.01</w:t>
            </w:r>
          </w:p>
        </w:tc>
        <w:tc>
          <w:tcPr>
            <w:tcW w:w="1386" w:type="dxa"/>
            <w:noWrap w:val="0"/>
            <w:vAlign w:val="center"/>
          </w:tcPr>
          <w:p w14:paraId="52383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4EE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C09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0CA6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C995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w:t>
            </w:r>
          </w:p>
        </w:tc>
        <w:tc>
          <w:tcPr>
            <w:tcW w:w="1400" w:type="dxa"/>
            <w:noWrap w:val="0"/>
            <w:vAlign w:val="center"/>
          </w:tcPr>
          <w:p w14:paraId="63D14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7.55</w:t>
            </w:r>
          </w:p>
        </w:tc>
        <w:tc>
          <w:tcPr>
            <w:tcW w:w="1386" w:type="dxa"/>
            <w:noWrap w:val="0"/>
            <w:vAlign w:val="center"/>
          </w:tcPr>
          <w:p w14:paraId="2516E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08F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8AD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A652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2AF6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1F90A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8CD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6E83A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31B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84B9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21E5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69F9A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43D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40B32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072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AEE6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2F92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c>
          <w:tcPr>
            <w:tcW w:w="1400" w:type="dxa"/>
            <w:noWrap w:val="0"/>
            <w:vAlign w:val="center"/>
          </w:tcPr>
          <w:p w14:paraId="37C39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709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w:t>
            </w:r>
          </w:p>
        </w:tc>
      </w:tr>
      <w:tr w14:paraId="7948C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C2B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1560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4431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w:t>
            </w:r>
          </w:p>
        </w:tc>
        <w:tc>
          <w:tcPr>
            <w:tcW w:w="1400" w:type="dxa"/>
            <w:noWrap w:val="0"/>
            <w:vAlign w:val="center"/>
          </w:tcPr>
          <w:p w14:paraId="56880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w:t>
            </w:r>
          </w:p>
        </w:tc>
        <w:tc>
          <w:tcPr>
            <w:tcW w:w="1386" w:type="dxa"/>
            <w:noWrap w:val="0"/>
            <w:vAlign w:val="center"/>
          </w:tcPr>
          <w:p w14:paraId="76FDA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727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0DE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2957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D22E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w:t>
            </w:r>
          </w:p>
        </w:tc>
        <w:tc>
          <w:tcPr>
            <w:tcW w:w="1400" w:type="dxa"/>
            <w:noWrap w:val="0"/>
            <w:vAlign w:val="center"/>
          </w:tcPr>
          <w:p w14:paraId="1398B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w:t>
            </w:r>
          </w:p>
        </w:tc>
        <w:tc>
          <w:tcPr>
            <w:tcW w:w="1386" w:type="dxa"/>
            <w:noWrap w:val="0"/>
            <w:vAlign w:val="center"/>
          </w:tcPr>
          <w:p w14:paraId="27727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0E7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902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2AE4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A17B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w:t>
            </w:r>
          </w:p>
        </w:tc>
        <w:tc>
          <w:tcPr>
            <w:tcW w:w="1400" w:type="dxa"/>
            <w:noWrap w:val="0"/>
            <w:vAlign w:val="center"/>
          </w:tcPr>
          <w:p w14:paraId="63C08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20.59</w:t>
            </w:r>
          </w:p>
        </w:tc>
        <w:tc>
          <w:tcPr>
            <w:tcW w:w="1386" w:type="dxa"/>
            <w:noWrap w:val="0"/>
            <w:vAlign w:val="center"/>
          </w:tcPr>
          <w:p w14:paraId="5543E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F8B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F9A2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583A56D">
      <w:pPr>
        <w:sectPr>
          <w:pgSz w:w="11906" w:h="16838"/>
          <w:pgMar w:top="873" w:right="1440" w:bottom="873" w:left="1440" w:header="720" w:footer="720" w:gutter="0"/>
          <w:pgNumType w:fmt="numberInDash"/>
          <w:cols w:space="720" w:num="1"/>
          <w:docGrid w:type="lines" w:linePitch="312" w:charSpace="0"/>
        </w:sectPr>
      </w:pPr>
    </w:p>
    <w:p w14:paraId="1AFD914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08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E6755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90A1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D881D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单位：许昌市残疾人联合会（本级）</w:t>
            </w:r>
          </w:p>
        </w:tc>
        <w:tc>
          <w:tcPr>
            <w:tcW w:w="2000" w:type="dxa"/>
            <w:noWrap w:val="0"/>
            <w:vAlign w:val="center"/>
          </w:tcPr>
          <w:p w14:paraId="0B5999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B9EED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10FE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C8A9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EE073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3222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F7199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058F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6CF8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4BFE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B80C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69BA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7B05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983FB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68CB16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7C0257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B5D020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BE44B0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C29FB8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D1DDB4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E1FFD5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EB9221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0D7EC1D">
            <w:pPr>
              <w:widowControl w:val="0"/>
              <w:jc w:val="both"/>
              <w:rPr>
                <w:rFonts w:ascii="Calibri" w:hAnsi="Calibri" w:eastAsia="仿宋_GB2312" w:cs="Arial"/>
                <w:kern w:val="2"/>
                <w:sz w:val="32"/>
                <w:szCs w:val="24"/>
                <w:lang w:val="en-US" w:eastAsia="zh-CN" w:bidi="ar-SA"/>
              </w:rPr>
            </w:pPr>
          </w:p>
        </w:tc>
      </w:tr>
      <w:tr w14:paraId="696C0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79E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4667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A7E5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265.15</w:t>
            </w:r>
          </w:p>
        </w:tc>
        <w:tc>
          <w:tcPr>
            <w:tcW w:w="740" w:type="dxa"/>
            <w:noWrap w:val="0"/>
            <w:vAlign w:val="center"/>
          </w:tcPr>
          <w:p w14:paraId="528F0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7D0A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0DF3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33.63</w:t>
            </w:r>
          </w:p>
        </w:tc>
        <w:tc>
          <w:tcPr>
            <w:tcW w:w="740" w:type="dxa"/>
            <w:noWrap w:val="0"/>
            <w:vAlign w:val="center"/>
          </w:tcPr>
          <w:p w14:paraId="5DD7F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F4A9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5254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B22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0AC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8576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8BA5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157.16</w:t>
            </w:r>
          </w:p>
        </w:tc>
        <w:tc>
          <w:tcPr>
            <w:tcW w:w="740" w:type="dxa"/>
            <w:noWrap w:val="0"/>
            <w:vAlign w:val="center"/>
          </w:tcPr>
          <w:p w14:paraId="0400C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43AC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430A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9.26</w:t>
            </w:r>
          </w:p>
        </w:tc>
        <w:tc>
          <w:tcPr>
            <w:tcW w:w="740" w:type="dxa"/>
            <w:noWrap w:val="0"/>
            <w:vAlign w:val="center"/>
          </w:tcPr>
          <w:p w14:paraId="3A29C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3A14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6745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3BF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7E0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3F55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6DFB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15.60</w:t>
            </w:r>
          </w:p>
        </w:tc>
        <w:tc>
          <w:tcPr>
            <w:tcW w:w="740" w:type="dxa"/>
            <w:noWrap w:val="0"/>
            <w:vAlign w:val="center"/>
          </w:tcPr>
          <w:p w14:paraId="2471A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7A38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216D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E97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305E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68D1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CF1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81B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0559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3A09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33.40</w:t>
            </w:r>
          </w:p>
        </w:tc>
        <w:tc>
          <w:tcPr>
            <w:tcW w:w="740" w:type="dxa"/>
            <w:noWrap w:val="0"/>
            <w:vAlign w:val="center"/>
          </w:tcPr>
          <w:p w14:paraId="57C43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681B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2291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24C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A0AF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61C5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A07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67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064C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D4E9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361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764C3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34EF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w:t>
            </w:r>
          </w:p>
        </w:tc>
        <w:tc>
          <w:tcPr>
            <w:tcW w:w="740" w:type="dxa"/>
            <w:noWrap w:val="0"/>
            <w:vAlign w:val="center"/>
          </w:tcPr>
          <w:p w14:paraId="16E58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75CE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3178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FB6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752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8571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0F19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A18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6344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F914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w:t>
            </w:r>
          </w:p>
        </w:tc>
        <w:tc>
          <w:tcPr>
            <w:tcW w:w="740" w:type="dxa"/>
            <w:noWrap w:val="0"/>
            <w:vAlign w:val="center"/>
          </w:tcPr>
          <w:p w14:paraId="600AE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32F1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0E2D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90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D57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D727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930B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23.47</w:t>
            </w:r>
          </w:p>
        </w:tc>
        <w:tc>
          <w:tcPr>
            <w:tcW w:w="740" w:type="dxa"/>
            <w:noWrap w:val="0"/>
            <w:vAlign w:val="center"/>
          </w:tcPr>
          <w:p w14:paraId="6CF93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4286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CC6C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CA2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92F5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B3CC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CFF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A6B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61DE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A610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EA1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FFF9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280A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ECF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E77A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D75E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6BD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CE1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7241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FC24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7.02</w:t>
            </w:r>
          </w:p>
        </w:tc>
        <w:tc>
          <w:tcPr>
            <w:tcW w:w="740" w:type="dxa"/>
            <w:noWrap w:val="0"/>
            <w:vAlign w:val="center"/>
          </w:tcPr>
          <w:p w14:paraId="752CA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F5CA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811E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3.25</w:t>
            </w:r>
          </w:p>
        </w:tc>
        <w:tc>
          <w:tcPr>
            <w:tcW w:w="740" w:type="dxa"/>
            <w:noWrap w:val="0"/>
            <w:vAlign w:val="center"/>
          </w:tcPr>
          <w:p w14:paraId="6649D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22AAD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5429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5BC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781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779E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2C64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7.55</w:t>
            </w:r>
          </w:p>
        </w:tc>
        <w:tc>
          <w:tcPr>
            <w:tcW w:w="740" w:type="dxa"/>
            <w:noWrap w:val="0"/>
            <w:vAlign w:val="center"/>
          </w:tcPr>
          <w:p w14:paraId="525F0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C068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03D7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w:t>
            </w:r>
          </w:p>
        </w:tc>
        <w:tc>
          <w:tcPr>
            <w:tcW w:w="740" w:type="dxa"/>
            <w:noWrap w:val="0"/>
            <w:vAlign w:val="center"/>
          </w:tcPr>
          <w:p w14:paraId="044A5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35BE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F7C8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E3E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CF9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D045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ACCE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0.14</w:t>
            </w:r>
          </w:p>
        </w:tc>
        <w:tc>
          <w:tcPr>
            <w:tcW w:w="740" w:type="dxa"/>
            <w:noWrap w:val="0"/>
            <w:vAlign w:val="center"/>
          </w:tcPr>
          <w:p w14:paraId="72922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2064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5AA9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FE8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24FA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9172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8E7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835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4402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F69C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20.59</w:t>
            </w:r>
          </w:p>
        </w:tc>
        <w:tc>
          <w:tcPr>
            <w:tcW w:w="740" w:type="dxa"/>
            <w:noWrap w:val="0"/>
            <w:vAlign w:val="center"/>
          </w:tcPr>
          <w:p w14:paraId="3C67D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DD4A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E4EE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740" w:type="dxa"/>
            <w:noWrap w:val="0"/>
            <w:vAlign w:val="center"/>
          </w:tcPr>
          <w:p w14:paraId="4D862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C247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283E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32A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C96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7957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7D17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1F9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FFDB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5F08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BBE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B420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8CFA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BA5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011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A78F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3F01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0.22</w:t>
            </w:r>
          </w:p>
        </w:tc>
        <w:tc>
          <w:tcPr>
            <w:tcW w:w="740" w:type="dxa"/>
            <w:noWrap w:val="0"/>
            <w:vAlign w:val="center"/>
          </w:tcPr>
          <w:p w14:paraId="5D44C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0433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1E6A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3C9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038C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4BF6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F79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3FA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4FCC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CB85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54.41</w:t>
            </w:r>
          </w:p>
        </w:tc>
        <w:tc>
          <w:tcPr>
            <w:tcW w:w="740" w:type="dxa"/>
            <w:noWrap w:val="0"/>
            <w:vAlign w:val="center"/>
          </w:tcPr>
          <w:p w14:paraId="7C2744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21C2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ACB3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592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8D89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1EBC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EF8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6AF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770C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DD50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A00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E89C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EF10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3E0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5F36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A530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559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9E2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FC4C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40E0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54.41</w:t>
            </w:r>
          </w:p>
        </w:tc>
        <w:tc>
          <w:tcPr>
            <w:tcW w:w="740" w:type="dxa"/>
            <w:noWrap w:val="0"/>
            <w:vAlign w:val="center"/>
          </w:tcPr>
          <w:p w14:paraId="14702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DFDD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AB4F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5A3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D867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0BF4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E27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CA7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9C22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F4BF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A89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6EDF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E0F7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49D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4B5B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D96B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533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9BB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BDB1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7EBD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093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5F2F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CE8E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FAA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D2AA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4391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E87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1C0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FC92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1492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6C7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C355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47F5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25074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9D97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34FF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FCA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13E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3CBD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B275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2AD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8E73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79CB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375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F0A0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6F33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E17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685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965F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86B9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725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8F6F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338E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w:t>
            </w:r>
          </w:p>
        </w:tc>
        <w:tc>
          <w:tcPr>
            <w:tcW w:w="740" w:type="dxa"/>
            <w:noWrap w:val="0"/>
            <w:vAlign w:val="center"/>
          </w:tcPr>
          <w:p w14:paraId="0E771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37233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BCA3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2F1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37B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47B2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0DD7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721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945E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EAB7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w:t>
            </w:r>
          </w:p>
        </w:tc>
        <w:tc>
          <w:tcPr>
            <w:tcW w:w="740" w:type="dxa"/>
            <w:noWrap w:val="0"/>
            <w:vAlign w:val="center"/>
          </w:tcPr>
          <w:p w14:paraId="6A79E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6D35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5A35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5FD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148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97FC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594A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9DA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1A66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968B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c>
          <w:tcPr>
            <w:tcW w:w="740" w:type="dxa"/>
            <w:noWrap w:val="0"/>
            <w:vAlign w:val="center"/>
          </w:tcPr>
          <w:p w14:paraId="449F2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2141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A01F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1B2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3DF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83B2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9F79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7BB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B6A0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C936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c>
          <w:tcPr>
            <w:tcW w:w="740" w:type="dxa"/>
            <w:noWrap w:val="0"/>
            <w:vAlign w:val="center"/>
          </w:tcPr>
          <w:p w14:paraId="429FC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121C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C66B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5E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F99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7357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E881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06F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B3C9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0F73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FED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B201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131B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EC9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2E7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F53E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8113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469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6E21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0DD3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740" w:type="dxa"/>
            <w:noWrap w:val="0"/>
            <w:vAlign w:val="center"/>
          </w:tcPr>
          <w:p w14:paraId="6816A10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85D24C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7C4E434">
            <w:pPr>
              <w:widowControl w:val="0"/>
              <w:jc w:val="both"/>
              <w:rPr>
                <w:rFonts w:ascii="Calibri" w:hAnsi="Calibri" w:eastAsia="仿宋_GB2312" w:cs="Arial"/>
                <w:kern w:val="2"/>
                <w:sz w:val="32"/>
                <w:szCs w:val="24"/>
                <w:lang w:val="en-US" w:eastAsia="zh-CN" w:bidi="ar-SA"/>
              </w:rPr>
            </w:pPr>
          </w:p>
        </w:tc>
      </w:tr>
      <w:tr w14:paraId="0C0A5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83C7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EDC6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319.56</w:t>
            </w:r>
          </w:p>
        </w:tc>
        <w:tc>
          <w:tcPr>
            <w:tcW w:w="7440" w:type="dxa"/>
            <w:gridSpan w:val="5"/>
            <w:noWrap w:val="0"/>
            <w:vAlign w:val="center"/>
          </w:tcPr>
          <w:p w14:paraId="0B0B9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B733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33.63</w:t>
            </w:r>
          </w:p>
        </w:tc>
      </w:tr>
      <w:tr w14:paraId="4FF18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CDEE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186840B">
      <w:pPr>
        <w:sectPr>
          <w:pgSz w:w="16838" w:h="11906" w:orient="landscape"/>
          <w:pgMar w:top="669" w:right="2007" w:bottom="669" w:left="2007" w:header="720" w:footer="720" w:gutter="0"/>
          <w:pgNumType w:fmt="numberInDash"/>
          <w:cols w:space="720" w:num="1"/>
          <w:docGrid w:type="lines" w:linePitch="312" w:charSpace="0"/>
        </w:sectPr>
      </w:pPr>
    </w:p>
    <w:p w14:paraId="6BF7FDE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8047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8ABB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13B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78E8BC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单位：许昌市残疾人联合会（本级）</w:t>
            </w:r>
          </w:p>
        </w:tc>
        <w:tc>
          <w:tcPr>
            <w:tcW w:w="2000" w:type="dxa"/>
            <w:noWrap w:val="0"/>
            <w:vAlign w:val="center"/>
          </w:tcPr>
          <w:p w14:paraId="1EE0C37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283DF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7923B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27A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761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E14C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3E9D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982C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1D22A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E454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1257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D4ED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D71934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B0157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F6DD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D664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83269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B154DF0">
            <w:pPr>
              <w:widowControl w:val="0"/>
              <w:jc w:val="both"/>
              <w:rPr>
                <w:rFonts w:ascii="Calibri" w:hAnsi="Calibri" w:eastAsia="仿宋_GB2312" w:cs="Arial"/>
                <w:kern w:val="2"/>
                <w:sz w:val="32"/>
                <w:szCs w:val="24"/>
                <w:lang w:val="en-US" w:eastAsia="zh-CN" w:bidi="ar-SA"/>
              </w:rPr>
            </w:pPr>
          </w:p>
        </w:tc>
      </w:tr>
      <w:tr w14:paraId="48296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D975DF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0CCCDE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57A19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0D07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21D92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2988D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B2804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A75909D">
            <w:pPr>
              <w:widowControl w:val="0"/>
              <w:jc w:val="both"/>
              <w:rPr>
                <w:rFonts w:ascii="Calibri" w:hAnsi="Calibri" w:eastAsia="仿宋_GB2312" w:cs="Arial"/>
                <w:kern w:val="2"/>
                <w:sz w:val="32"/>
                <w:szCs w:val="24"/>
                <w:lang w:val="en-US" w:eastAsia="zh-CN" w:bidi="ar-SA"/>
              </w:rPr>
            </w:pPr>
          </w:p>
        </w:tc>
      </w:tr>
      <w:tr w14:paraId="2BF1B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67509A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D9954B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CF8B94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766464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48BB0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8E40B7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E1E75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C985B33">
            <w:pPr>
              <w:widowControl w:val="0"/>
              <w:jc w:val="both"/>
              <w:rPr>
                <w:rFonts w:ascii="Calibri" w:hAnsi="Calibri" w:eastAsia="仿宋_GB2312" w:cs="Arial"/>
                <w:kern w:val="2"/>
                <w:sz w:val="32"/>
                <w:szCs w:val="24"/>
                <w:lang w:val="en-US" w:eastAsia="zh-CN" w:bidi="ar-SA"/>
              </w:rPr>
            </w:pPr>
          </w:p>
        </w:tc>
      </w:tr>
      <w:tr w14:paraId="5C03C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516A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29D0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0A91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B948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7D0F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291E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9639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BE5E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0BA3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5B52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7DB2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30303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BA7C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6E74F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38" w:type="dxa"/>
            <w:noWrap w:val="0"/>
            <w:vAlign w:val="center"/>
          </w:tcPr>
          <w:p w14:paraId="5FFC2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69031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2244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470A7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59731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14291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9C1E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F607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CFE4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1E1EA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118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5657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0B423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682F7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183B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279D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9EF8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7F16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7AFE3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AB4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50B2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2296003</w:t>
            </w:r>
          </w:p>
        </w:tc>
        <w:tc>
          <w:tcPr>
            <w:tcW w:w="3580" w:type="dxa"/>
            <w:noWrap w:val="0"/>
            <w:vAlign w:val="center"/>
          </w:tcPr>
          <w:p w14:paraId="5E645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用于体育事业的彩票公益金支出</w:t>
            </w:r>
          </w:p>
        </w:tc>
        <w:tc>
          <w:tcPr>
            <w:tcW w:w="1640" w:type="dxa"/>
            <w:noWrap w:val="0"/>
            <w:vAlign w:val="center"/>
          </w:tcPr>
          <w:p w14:paraId="3C0DA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9943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67C36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F531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B844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33160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BD40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B10B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774D0B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BEB4D9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365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FC9B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1452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86677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单位：许昌市残疾人联合会（本级）</w:t>
            </w:r>
          </w:p>
        </w:tc>
        <w:tc>
          <w:tcPr>
            <w:tcW w:w="2000" w:type="dxa"/>
            <w:noWrap w:val="0"/>
            <w:vAlign w:val="center"/>
          </w:tcPr>
          <w:p w14:paraId="0118DA5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957B7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A009A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23EC1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F3F8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B9A3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6BFD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01D1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795F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71D2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15E6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C49B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8893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1EA32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576F37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812E8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D5D110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4918D4D">
            <w:pPr>
              <w:widowControl w:val="0"/>
              <w:jc w:val="both"/>
              <w:rPr>
                <w:rFonts w:ascii="Calibri" w:hAnsi="Calibri" w:eastAsia="仿宋_GB2312" w:cs="Arial"/>
                <w:kern w:val="2"/>
                <w:sz w:val="32"/>
                <w:szCs w:val="24"/>
                <w:lang w:val="en-US" w:eastAsia="zh-CN" w:bidi="ar-SA"/>
              </w:rPr>
            </w:pPr>
          </w:p>
        </w:tc>
      </w:tr>
      <w:tr w14:paraId="66293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8FD29B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1A61D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673C8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FCD76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4C44341">
            <w:pPr>
              <w:widowControl w:val="0"/>
              <w:jc w:val="both"/>
              <w:rPr>
                <w:rFonts w:ascii="Calibri" w:hAnsi="Calibri" w:eastAsia="仿宋_GB2312" w:cs="Arial"/>
                <w:kern w:val="2"/>
                <w:sz w:val="32"/>
                <w:szCs w:val="24"/>
                <w:lang w:val="en-US" w:eastAsia="zh-CN" w:bidi="ar-SA"/>
              </w:rPr>
            </w:pPr>
          </w:p>
        </w:tc>
      </w:tr>
      <w:tr w14:paraId="155F2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91F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CC3F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3B39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EA3B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2DD9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ADA3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489AEC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FC02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17E2F7C">
            <w:pPr>
              <w:widowControl w:val="0"/>
              <w:jc w:val="both"/>
              <w:rPr>
                <w:rFonts w:ascii="Calibri" w:hAnsi="Calibri" w:eastAsia="仿宋_GB2312" w:cs="Arial"/>
                <w:kern w:val="2"/>
                <w:sz w:val="32"/>
                <w:szCs w:val="24"/>
                <w:lang w:val="en-US" w:eastAsia="zh-CN" w:bidi="ar-SA"/>
              </w:rPr>
            </w:pPr>
          </w:p>
        </w:tc>
      </w:tr>
      <w:tr w14:paraId="04043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5484E9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21EC7B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A05EBE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49CFAD2">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976D0EC">
            <w:pPr>
              <w:widowControl w:val="0"/>
              <w:jc w:val="both"/>
              <w:rPr>
                <w:rFonts w:ascii="Calibri" w:hAnsi="Calibri" w:eastAsia="仿宋_GB2312" w:cs="Arial"/>
                <w:kern w:val="2"/>
                <w:sz w:val="32"/>
                <w:szCs w:val="24"/>
                <w:lang w:val="en-US" w:eastAsia="zh-CN" w:bidi="ar-SA"/>
              </w:rPr>
            </w:pPr>
          </w:p>
        </w:tc>
      </w:tr>
      <w:tr w14:paraId="5F37E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0751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DFAFD8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E2F223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193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C2A7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4E4F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D85675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单位：许昌市残疾人联合会（本级）</w:t>
            </w:r>
          </w:p>
        </w:tc>
        <w:tc>
          <w:tcPr>
            <w:tcW w:w="2000" w:type="dxa"/>
            <w:noWrap w:val="0"/>
            <w:vAlign w:val="center"/>
          </w:tcPr>
          <w:p w14:paraId="4142E3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04CBB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022F5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2835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C1AB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4E0F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7BE3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5319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AF43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6EC3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BD91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0BE1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3A39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D98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70D8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8796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DE5434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B856DA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F39F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BA7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E7C78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94772A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50653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0A377A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2AA7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8B01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7B30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3306101">
            <w:pPr>
              <w:widowControl w:val="0"/>
              <w:jc w:val="both"/>
              <w:rPr>
                <w:rFonts w:ascii="Calibri" w:hAnsi="Calibri" w:eastAsia="仿宋_GB2312" w:cs="Arial"/>
                <w:kern w:val="2"/>
                <w:sz w:val="32"/>
                <w:szCs w:val="24"/>
                <w:lang w:val="en-US" w:eastAsia="zh-CN" w:bidi="ar-SA"/>
              </w:rPr>
            </w:pPr>
          </w:p>
        </w:tc>
      </w:tr>
      <w:tr w14:paraId="4DEB3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4F87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D18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E467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FC58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5183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6353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7F9B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B78E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2DB10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D17B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8BF9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16EDA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5511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EE27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4.20</w:t>
            </w:r>
          </w:p>
        </w:tc>
        <w:tc>
          <w:tcPr>
            <w:tcW w:w="1160" w:type="dxa"/>
            <w:noWrap w:val="0"/>
            <w:vAlign w:val="center"/>
          </w:tcPr>
          <w:p w14:paraId="663DC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6C0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F3E0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842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1BC2C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497CD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1.24</w:t>
            </w:r>
          </w:p>
        </w:tc>
        <w:tc>
          <w:tcPr>
            <w:tcW w:w="1160" w:type="dxa"/>
            <w:noWrap w:val="0"/>
            <w:vAlign w:val="center"/>
          </w:tcPr>
          <w:p w14:paraId="3AEC7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5A0C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1.24</w:t>
            </w:r>
          </w:p>
        </w:tc>
        <w:tc>
          <w:tcPr>
            <w:tcW w:w="1160" w:type="dxa"/>
            <w:noWrap w:val="0"/>
            <w:vAlign w:val="center"/>
          </w:tcPr>
          <w:p w14:paraId="5ACB1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551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1.24</w:t>
            </w:r>
          </w:p>
        </w:tc>
        <w:tc>
          <w:tcPr>
            <w:tcW w:w="1198" w:type="dxa"/>
            <w:noWrap w:val="0"/>
            <w:vAlign w:val="center"/>
          </w:tcPr>
          <w:p w14:paraId="412B4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50DB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BC72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FCC8532">
      <w:pPr>
        <w:sectPr>
          <w:pgSz w:w="16838" w:h="11906" w:orient="landscape"/>
          <w:pgMar w:top="1800" w:right="1440" w:bottom="1800" w:left="1440" w:header="720" w:footer="720" w:gutter="0"/>
          <w:pgNumType w:fmt="numberInDash"/>
          <w:cols w:space="425" w:num="1"/>
          <w:docGrid w:type="lines" w:linePitch="312" w:charSpace="0"/>
        </w:sectPr>
      </w:pPr>
    </w:p>
    <w:p w14:paraId="40E341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AFEE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00F1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DA00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CC35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14A2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0FB8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EF57C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571E0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D5C7C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3624B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749F8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379.61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与上年度相比，收、支总计各增加8.38万元，增长2.26%，主要原因是本年度增加项目经费以及人事调整增加人员经费。</w:t>
      </w:r>
    </w:p>
    <w:p w14:paraId="35E869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58212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2025年度收入合计379.61万元，其中：财政拨款收入379.56万元，占99.99%;其他收入0.04万元，占0.01%。</w:t>
      </w:r>
    </w:p>
    <w:p w14:paraId="275CD0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31985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2025年度支出合计379.56万元，其中：基本支出353.19万元，占93.05%;项目支出26.37万元，占6.95%。</w:t>
      </w:r>
    </w:p>
    <w:p w14:paraId="7877FE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B70CE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2025年度财政拨款收、支总计均为379.56万元。与上年度相比，财政拨款收、支总计各增加8.33万元，增长2.24%，主要原因是本年度增加项目经费以及人事调整增加人员经费。</w:t>
      </w:r>
    </w:p>
    <w:p w14:paraId="0A3E6B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683FD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7BB9B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2025年度一般公共预算财政拨款支出379.56万元，占支出合计的100.00%。与上年度相比，一般公共预算财政拨款支出增加8.33万元，增长2.24%，主要原因是本年度增加项目经费以及人事调整增加人员经费。</w:t>
      </w:r>
    </w:p>
    <w:p w14:paraId="4ED1AA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05B6D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379.56万元，主要用于以下方面：社会保障和就业（类）支出342.47万元，占90.23%;卫生健康（类）支出14.55万元，占3.83%;农林水（类）支出1.95万元，占0.51%;住房保障（类）支出20.59万元，占5.43%。</w:t>
      </w:r>
    </w:p>
    <w:p w14:paraId="1AF8133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7A900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2025年度一般公共预算财政拨款支出年初预算为500.54万元，支出决算为379.56万元，完成年初预算的75.83%。其中：</w:t>
      </w:r>
    </w:p>
    <w:p w14:paraId="7F8912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。年初预算为50.57万元，支出决算为54.41万元，完成年初预算的107.61%。决算数与年初预算数存在差异的主要原因是按照行政单位离退休实际缴费情况执行。</w:t>
      </w:r>
    </w:p>
    <w:p w14:paraId="0E8926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。年初预算为25.07万元，支出决算为23.47万元，完成年初预算的93.60%。决算数与年初预算数存在差异的主要原因是按照行政单位机关事业单位基本养老保险实际缴费情况执行。</w:t>
      </w:r>
    </w:p>
    <w:p w14:paraId="2D7931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。年初预算为0.00万元，支出决算为24.42万元。决算数与年初预算数存在差异的主要原因是经过预算调整有些科目资金调整用于该科目。</w:t>
      </w:r>
    </w:p>
    <w:p w14:paraId="1CB316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社会保障和就业支出（类）残疾人事业（款）行政运行（项）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。年初预算为386.93万元，支出决算为240.17万元，完成年初预算的62.07%。决算数与年初预算数存在差异的主要原因是因招标程序跨年度，本年度上级下达残疾人事业发展补助资金预算项目150万元结转至下年执行。</w:t>
      </w:r>
    </w:p>
    <w:p w14:paraId="3924AA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。年初预算为7.58万元，支出决算为7.01万元，完成年初预算的92.43%。决算数与年初预算数存在差异的主要原因是按照行政单位医疗实际缴费情况执行。</w:t>
      </w:r>
    </w:p>
    <w:p w14:paraId="004F36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。年初预算为8.16万元，支出决算为7.55万元，完成年初预算的92.43%。决算数与年初预算数存在差异的主要原因是按照行政事业单位公务员医疗补助实际缴费情况执行。</w:t>
      </w:r>
    </w:p>
    <w:p w14:paraId="04E0F9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。年初预算为0.00万元，支出决算为1.95万元。决算数与年初预算数存在差异的主要原因是经过预算调整有些科目资金调整用于该科目。</w:t>
      </w:r>
    </w:p>
    <w:p w14:paraId="5DA595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。年初预算为22.23万元，支出决算为20.59万元，完成年初预算的92.63%。决算数与年初预算数存在差异的主要原因是按照住房公积金实际缴费情况执行。</w:t>
      </w:r>
    </w:p>
    <w:p w14:paraId="0CA4F0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3C5AB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2025年度一般公共预算财政拨款基本支出353.19万元。其中：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319.56万元，主要包括：基本工资、奖金、津贴补贴、机关事业单位基本养老保险缴费、职工基本医疗保险缴费、公务员医疗补助缴费、其他社会保障缴费、住房公积金、其他工资福利支出、退休费；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33.63万元，主要包括：办公费、手续费、水费、取暖费、物业管理费、因公出国（境）费用、专用燃料费、委托业务费、工会经费、福利费、公务用车运行维护费、税金及附加费用。</w:t>
      </w:r>
    </w:p>
    <w:p w14:paraId="792980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64F64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26B1C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18475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D906C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382B8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ABDC7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2025年度一般公共预算财政拨款“三公”经费支出预算为4.20万元，支出决算为1.24万元，完成预算的29.52%。。</w:t>
      </w:r>
    </w:p>
    <w:p w14:paraId="3C6616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7204CB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1.24万元，完成预算的31.00%，占100.00%；公务接待费支出决算0.00万元，完成预算的0.00%，占0.00%。具体情况如下：</w:t>
      </w:r>
    </w:p>
    <w:p w14:paraId="052C58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A9CBB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预算为4.00万元，支出决算为1.24万元，完成预算的31.00%。决算数与预算数存在差异的主要原因是牢固树立过紧日子思想，厉行勤俭节约，压减经费。其中：</w:t>
      </w:r>
    </w:p>
    <w:p w14:paraId="45F195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8E1A5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1.24万元。主要用于车辆燃油费、维修费、保险费、过路费。2025年期末，单位开支财政拨款的公务用车保有量为1辆。</w:t>
      </w:r>
    </w:p>
    <w:p w14:paraId="5975966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预算为0.20万元，支出决算为0.00万元，完成预算的0.00%。决算数与预算数存在差异的主要原因是本年度没有公务接待任务，故未产生公务接待费。其中：</w:t>
      </w:r>
    </w:p>
    <w:p w14:paraId="29F297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4FE16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3A1808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69272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2025年度机关运行经费支出33.63万元，比2024年增加1.47万元，增长4.56%。主要原因是本年度增加上级下达资金项目导致机关运行经费增加。</w:t>
      </w:r>
    </w:p>
    <w:p w14:paraId="5CBED5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77761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50678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C59F6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7AB55E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A54A3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98B49C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根据预算绩效管理要求，本部门全面开展2025年度预算项目支出绩效自评，涉及项目7个，预算支出443.35万元。</w:t>
      </w:r>
    </w:p>
    <w:p w14:paraId="3A54FF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6241D8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特定工作】文艺汇演项目”“【上级提前-县级】提前下达2025年残疾人事业发展补助资金项目”“【上级提前-市级】提前下达2025年残疾人事业发展补助资金预算项目”“【上级配套】残疾儿童康复救助训练救助市级配套资金项目”“上级当年-县级】下达2025年中央残疾人事业发展补助资金预算项目”“【上级当年-县级】下达2025年省级残疾人事业发展补助（一般公共预算）资金项目”“【基本运转】服务设施运转维护经费项目”等7个项目的绩效自评结果。1.【特定工作】文艺汇演项目绩效自评情况：根据年初设定的绩效目标，项目绩效自评得分为93.48分。项目全年预算数为8万元，执行数为3.18万元，完成预算的40%。项目绩效目标完成情况：顺利参加2025年举办的全省的第十一届残疾人文艺汇演，不断提高残疾人生活自理能力，弘扬残疾人自强不息精神，增强社会参与能力。</w:t>
      </w:r>
    </w:p>
    <w:p w14:paraId="44E93C8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提前-县级】提前下达2025年残疾人事业发展补助资金项目绩效自评情况：根据年初设定的绩效目标，项目绩效自评得分为99分。项目全年预算数为134.27万元，执行数为134.27万元，完成预算的100%。项目绩效目标完成情况：一是通过实施残疾人精准康复服务行动，为有康复需求的经济困难家庭7岁以上残疾儿童和成年持证残疾人（含视力、听力、肢体、智力、精神残疾）提供康复医疗、康复训练、辅助器具适配、支持性服务的基本康复服务，有效改善其功能障碍，提高生活质量和社会活动参与能力；二是通过“阳光家园计划”项目年度工作的实施，帮助残疾人得到托养照料；三是为残疾人机动轮椅车车主发放燃油补贴，弥补残疾人出行成本；四是为0-6岁家庭困难的视力、听力、语言、肢体、智力等残疾儿童和孤独症儿童提供人工耳蜗及助听器验配、肢体矫治手术、功能训练等服务；支持困难重度残疾人实施家庭无障碍改造，改善残疾人居家环境。</w:t>
      </w:r>
    </w:p>
    <w:p w14:paraId="72A6807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上级提前-市级】提前下达2025年残疾人事业发展补助资金预算项目绩效自评情况：根据年初设定的绩效目标，项目绩效自评得分为5分。项目全年预算数为150万元，执行数为0万元。项目绩效目标完成情况：项目为年度新设采购项目，严格执行政府采购“计划--审批--招标”流程，目前资金尚未达到支付节点，未发生实际支出，结转至2026年。</w:t>
      </w:r>
    </w:p>
    <w:p w14:paraId="6B100D8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配套】残疾儿童康复救助训练救助市级配套资金项目绩效自评情况：根据年初设定的绩效目标，项目绩效自评得分为99分。项目全年预算数为85万元，执行数为85万元，完成预算的100%。项目绩效目标完成情况：为符合条件的残疾儿童提供人工耳蜗及助听器验配、肢体矫治手术、功能训练等基本康复服务，改善残疾儿童功能状况，不断提高残疾儿童生活自理能力，增强社会参与。</w:t>
      </w:r>
    </w:p>
    <w:p w14:paraId="4850F14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上级当年-县级】下达2025年中央残疾人事业发展补助资金预算项目绩效自评情况：根据年初设定的绩效目标，项目绩效自评得分为98.94分。项目全年预算数为49.1万元，执行数为49.1万元，完成预算的100%。项目绩效目标完成情况：一是为0-6岁家庭困难的视力、听力、语言、肢体、智力等残疾儿童和孤独症儿童提供人工耳蜗及助听器验配、肢体矫治手术、功能训练等服务；二是支持困难重度残疾人实施家庭无障碍改造，改善残疾人居家环境；三是为残疾人康复和托养机构配置托养设备，提升残疾人康复和托养能力；四是通过实施残疾人进家庭“五个一”及文化进社区项目，使残疾人参与文化活动的需要得到满足，通过实施电视手语栏目及融媒体建设项目，使残联传播力、影响力进一步提升；五是为困难智力、精神和重度残疾人提供残疾评定补贴，减轻残疾人经济负担。</w:t>
      </w:r>
    </w:p>
    <w:p w14:paraId="79AD2FD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上级当年-县级】下达2025年省级残疾人事业发展补助（一般公共预算）资金项目绩效自评情况：根据年初设定的绩效目标，项目绩效自评得分为99.38分。项目全年预算数为9.94万元，执行数为9.94万元，完成预算的100%。项目绩效目标完成情况：一是为在就业年龄段有就业培训需求的残疾人提供技能培训；二是为残疾人开展数据动态更新采集工作；三是为7岁以上残疾人提供基本辅助器具适配服务。</w:t>
      </w:r>
    </w:p>
    <w:p w14:paraId="4EBDE08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基本运转】服务设施运转维护经费项目绩效自评情况：根据年初设定的绩效目标，项目绩效自评得分为97.63分。项目全年预算数为12万元，执行数为11.86万元，完成预算的98.83%。项目绩效目标完成情况：优化办公大楼基础设施，保障大楼电梯、空调等正常运行，许昌市残疾人康复中心大楼正常运转。</w:t>
      </w:r>
    </w:p>
    <w:p w14:paraId="79595293">
      <w:pPr>
        <w:pStyle w:val="2"/>
        <w:rPr>
          <w:rFonts w:ascii="仿宋" w:hAnsi="仿宋" w:eastAsia="仿宋" w:cs="仿宋"/>
          <w:kern w:val="0"/>
          <w:sz w:val="32"/>
          <w:szCs w:val="32"/>
          <w:lang w:val="en-US" w:eastAsia="zh-CN"/>
        </w:rPr>
      </w:pPr>
    </w:p>
    <w:p w14:paraId="343DBAE5">
      <w:pPr>
        <w:pStyle w:val="2"/>
        <w:rPr>
          <w:rFonts w:ascii="仿宋" w:hAnsi="仿宋" w:eastAsia="仿宋" w:cs="仿宋"/>
          <w:kern w:val="0"/>
          <w:sz w:val="32"/>
          <w:szCs w:val="32"/>
          <w:lang w:val="en-US" w:eastAsia="zh-CN"/>
        </w:rPr>
      </w:pPr>
    </w:p>
    <w:p w14:paraId="0F7AE1F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73D73E28">
      <w:pPr>
        <w:pStyle w:val="2"/>
        <w:rPr>
          <w:rFonts w:ascii="仿宋" w:hAnsi="仿宋" w:eastAsia="仿宋" w:cs="仿宋"/>
          <w:kern w:val="0"/>
          <w:sz w:val="32"/>
          <w:szCs w:val="32"/>
          <w:lang w:val="en-US" w:eastAsia="zh-CN"/>
        </w:rPr>
      </w:pPr>
    </w:p>
    <w:p w14:paraId="78642CCB">
      <w:pPr>
        <w:rPr>
          <w:rFonts w:hint="eastAsia"/>
        </w:rPr>
      </w:pPr>
      <w:r>
        <w:rPr>
          <w:rFonts w:hint="eastAsia" w:ascii="黑体" w:hAnsi="宋体" w:eastAsia="黑体" w:cs="宋体"/>
          <w:kern w:val="0"/>
          <w:sz w:val="28"/>
          <w:szCs w:val="28"/>
          <w:lang w:eastAsia="zh-CN"/>
        </w:rPr>
        <w:tab/>
      </w:r>
      <w:r>
        <w:rPr>
          <w:rFonts w:hint="eastAsia"/>
          <w:lang w:eastAsia="zh-CN"/>
        </w:rPr>
        <w:tab/>
      </w:r>
    </w:p>
    <w:p w14:paraId="396CAA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D108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70DD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2DB6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DD74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E1FF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7FE3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C36E3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54D6F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3C08E3">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805C6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81420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03A37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B93DD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01776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A3568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CD896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2C1C4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E969A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E6347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410A6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BD79C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4FCA3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93BEF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59110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D8DEE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8C5A1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C9051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39471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2409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8585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B9A1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8C2D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5238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EAE0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10D4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C4FC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F715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04AF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7DE4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392D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1721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5F8C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859D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9BB3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D722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E5D7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C356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3E25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8FCE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4272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A28A7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8713"/>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
        <w:gridCol w:w="9"/>
        <w:gridCol w:w="1368"/>
        <w:gridCol w:w="1890"/>
        <w:gridCol w:w="1259"/>
        <w:gridCol w:w="2328"/>
        <w:gridCol w:w="2328"/>
        <w:gridCol w:w="820"/>
        <w:gridCol w:w="615"/>
        <w:gridCol w:w="546"/>
        <w:gridCol w:w="2054"/>
      </w:tblGrid>
      <w:tr w14:paraId="7F4D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28D9038E">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30D7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3021F0B3">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7F462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9A795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FBAE8A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【特定工作】文艺汇演</w:t>
            </w:r>
          </w:p>
        </w:tc>
      </w:tr>
      <w:tr w14:paraId="18E31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B99F3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AEEA2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1769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B5518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70AC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CF3FA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42DAF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799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219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5BA5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B54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315C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05C53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CEF9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74743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DCC1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3"/>
                <w:rFonts w:hint="eastAsia" w:ascii="宋体" w:hAnsi="宋体" w:eastAsia="宋体" w:cs="宋体"/>
                <w:i w:val="0"/>
                <w:iCs w:val="0"/>
                <w:color w:val="000000"/>
                <w:kern w:val="2"/>
                <w:sz w:val="24"/>
                <w:szCs w:val="24"/>
                <w:u w:val="none"/>
                <w:lang w:val="en-US" w:eastAsia="zh-CN" w:bidi="ar-SA"/>
              </w:rPr>
              <w:t xml:space="preserve"> </w:t>
            </w:r>
            <w:r>
              <w:rPr>
                <w:rStyle w:val="14"/>
                <w:rFonts w:hint="eastAsia" w:ascii="宋体" w:hAnsi="宋体" w:eastAsia="宋体" w:cs="宋体"/>
                <w:i w:val="0"/>
                <w:iCs w:val="0"/>
                <w:color w:val="000000"/>
                <w:kern w:val="2"/>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D4F1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B4F1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0077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6EE2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5E84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39.75 %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6834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3.98</w:t>
            </w:r>
          </w:p>
        </w:tc>
      </w:tr>
      <w:tr w14:paraId="24CA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C2462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940D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16AC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8171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1B8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958C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C2B7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39.75 %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8186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374A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8D3B9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8E33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1F63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4D4E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280D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4E75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C00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5AEB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7BA4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898E51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CDED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6523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D0F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DE6C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EA77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8847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3556F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53CF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0584F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13C971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9E01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875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44F6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73971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6A034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808A1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5379B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3F46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DDC9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8DF2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E88FA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AB0B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4B4A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2F080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95CEF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3D2A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75C2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A55928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47A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6B84F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3B68F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A4718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631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EA2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46C35C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AFF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BC29B5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EDEE7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4F77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535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C343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A0DC5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AC57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0FB2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518D3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137EF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36CB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9CCD5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5DABE38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全省残联每四年举行一次残疾人文艺汇演，参加2025年举行全省的第十一届残疾人文艺汇演。</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0FECD6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顺利参加2025年举行全省的第十一届残疾人文艺汇演。</w:t>
            </w:r>
          </w:p>
        </w:tc>
      </w:tr>
      <w:tr w14:paraId="32DD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57CD95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FF08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3B0AA9A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D6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2985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EEB8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D17E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9C36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AC82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E8D9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18C0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F675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C557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7E5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3A87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6B5A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452E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A7E48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143F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797CD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E70B8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13A71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F30EE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209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45D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FBB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7D45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参赛人员培训费、住宿费、餐费、租车服装道具等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F64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5B1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314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304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C73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1D9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5A7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E1CA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466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F46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参与文艺汇演人数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07B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50-60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615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6F4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5E6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B31C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252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238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A1C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2DB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1CA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节目演出符合安全标准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A08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符合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76C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1BEE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F2EA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317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9FD2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项目已完成，偏差值在正常范围</w:t>
            </w:r>
          </w:p>
        </w:tc>
      </w:tr>
      <w:tr w14:paraId="1475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FD95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C65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1EB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063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2025年上半年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5B0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7481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2D5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454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41CB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02A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17A1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DB5A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AD29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培养残疾人自信、提高融入社会的能力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068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C85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F95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DBD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36D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438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EDFA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E0C6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4FD4C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BB0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公众对残疾人文化生活关注度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443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D7A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C10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8F4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03A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F3D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47F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A8E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92D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276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CD9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B39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1D4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EC2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2506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0218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AAA5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C270E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426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AB2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93.48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6C62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5793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1CF430D4">
      <w:pPr>
        <w:pStyle w:val="11"/>
        <w:keepNext w:val="0"/>
        <w:keepLines w:val="0"/>
        <w:widowControl/>
        <w:suppressLineNumbers w:val="0"/>
        <w:jc w:val="center"/>
        <w:textAlignment w:val="center"/>
        <w:rPr>
          <w:rFonts w:ascii="宋体" w:hAnsi="宋体" w:eastAsia="宋体" w:cs="宋体"/>
          <w:b/>
          <w:i w:val="0"/>
          <w:color w:val="000000"/>
          <w:kern w:val="0"/>
          <w:sz w:val="38"/>
          <w:szCs w:val="38"/>
          <w:u w:val="none"/>
          <w:lang w:val="en-US" w:eastAsia="zh-CN"/>
        </w:rPr>
      </w:pPr>
      <w:r>
        <w:rPr>
          <w:rFonts w:ascii="宋体" w:hAnsi="宋体" w:eastAsia="宋体" w:cs="宋体"/>
          <w:b/>
          <w:i w:val="0"/>
          <w:color w:val="000000"/>
          <w:kern w:val="0"/>
          <w:sz w:val="38"/>
          <w:szCs w:val="38"/>
          <w:u w:val="none"/>
          <w:lang w:val="en-US" w:eastAsia="zh-CN"/>
        </w:rPr>
        <w:br w:type="page" w:clear="none"/>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5"/>
        <w:gridCol w:w="6"/>
        <w:gridCol w:w="921"/>
        <w:gridCol w:w="1717"/>
        <w:gridCol w:w="1143"/>
        <w:gridCol w:w="1570"/>
        <w:gridCol w:w="453"/>
        <w:gridCol w:w="325"/>
        <w:gridCol w:w="789"/>
        <w:gridCol w:w="2"/>
        <w:gridCol w:w="451"/>
        <w:gridCol w:w="1114"/>
        <w:gridCol w:w="2"/>
        <w:gridCol w:w="58"/>
        <w:gridCol w:w="1043"/>
        <w:gridCol w:w="71"/>
        <w:gridCol w:w="2"/>
        <w:gridCol w:w="1043"/>
        <w:gridCol w:w="3139"/>
      </w:tblGrid>
      <w:tr w14:paraId="4CD3B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9"/>
            <w:tcBorders>
              <w:top w:val="single" w:color="000000" w:sz="4" w:space="0"/>
              <w:left w:val="single" w:color="000000" w:sz="4" w:space="0"/>
              <w:bottom w:val="single" w:color="000000" w:sz="4" w:space="0"/>
              <w:right w:val="single" w:color="000000" w:sz="4" w:space="0"/>
            </w:tcBorders>
            <w:noWrap/>
            <w:vAlign w:val="center"/>
          </w:tcPr>
          <w:p w14:paraId="76D3E68F">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4051B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9"/>
            <w:tcBorders>
              <w:top w:val="single" w:color="000000" w:sz="4" w:space="0"/>
              <w:left w:val="single" w:color="000000" w:sz="4" w:space="0"/>
              <w:bottom w:val="single" w:color="000000" w:sz="4" w:space="0"/>
              <w:right w:val="single" w:color="000000" w:sz="4" w:space="0"/>
            </w:tcBorders>
            <w:noWrap w:val="0"/>
            <w:vAlign w:val="top"/>
          </w:tcPr>
          <w:p w14:paraId="6394074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D4C1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07758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6"/>
            <w:tcBorders>
              <w:top w:val="single" w:color="000000" w:sz="4" w:space="0"/>
              <w:left w:val="single" w:color="000000" w:sz="4" w:space="0"/>
              <w:bottom w:val="single" w:color="000000" w:sz="4" w:space="0"/>
              <w:right w:val="single" w:color="000000" w:sz="4" w:space="0"/>
            </w:tcBorders>
            <w:noWrap w:val="0"/>
            <w:vAlign w:val="top"/>
          </w:tcPr>
          <w:p w14:paraId="47CD68F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【上级提前-县级】提前下达2025年残疾人事业发展补助资金</w:t>
            </w:r>
          </w:p>
        </w:tc>
      </w:tr>
      <w:tr w14:paraId="148D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C8091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1AC7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6A307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644E91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7F789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FA569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6E1F7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7E3C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15A6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D0E1C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AC7C5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F5D84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6771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D642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13998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1326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D3C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55DF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544F0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5230E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5B8DF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7329B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286A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44773E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121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9C92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07CC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54ADB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134.27</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49091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542CC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EAE3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87A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1AC89C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3917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DEF7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94DC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730CB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9EAD0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8D4DF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42B34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9C4A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8CFABD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B7EB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B9FA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795F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BE88B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7B51A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C4557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06BC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D36C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3448F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4393C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9A3D9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31760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FFB68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3"/>
            <w:tcBorders>
              <w:top w:val="single" w:color="000000" w:sz="4" w:space="0"/>
              <w:left w:val="nil"/>
              <w:bottom w:val="single" w:color="000000" w:sz="4" w:space="0"/>
              <w:right w:val="single" w:color="000000" w:sz="4" w:space="0"/>
            </w:tcBorders>
            <w:noWrap/>
            <w:vAlign w:val="center"/>
          </w:tcPr>
          <w:p w14:paraId="36D7F8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B71D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3353F6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4A3C3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597A7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92436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1D820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7C0D84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64BB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46832C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4B28E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4A20C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726DF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AF82F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00141E9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EDF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CA29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2FDBD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AD9EC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B6E53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8560A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nil"/>
              <w:bottom w:val="single" w:color="000000" w:sz="4" w:space="0"/>
              <w:right w:val="single" w:color="000000" w:sz="4" w:space="0"/>
            </w:tcBorders>
            <w:noWrap/>
            <w:vAlign w:val="center"/>
          </w:tcPr>
          <w:p w14:paraId="6414079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B50D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635D0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DA82B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3828E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5CA98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C5E52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3"/>
            <w:tcBorders>
              <w:top w:val="single" w:color="000000" w:sz="4" w:space="0"/>
              <w:left w:val="nil"/>
              <w:bottom w:val="single" w:color="000000" w:sz="4" w:space="0"/>
              <w:right w:val="single" w:color="000000" w:sz="4" w:space="0"/>
            </w:tcBorders>
            <w:noWrap/>
            <w:vAlign w:val="center"/>
          </w:tcPr>
          <w:p w14:paraId="2DA869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203B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E580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7"/>
            <w:tcBorders>
              <w:top w:val="single" w:color="000000" w:sz="4" w:space="0"/>
              <w:left w:val="single" w:color="000000" w:sz="4" w:space="0"/>
              <w:bottom w:val="single" w:color="000000" w:sz="4" w:space="0"/>
              <w:right w:val="nil"/>
            </w:tcBorders>
            <w:noWrap w:val="0"/>
            <w:vAlign w:val="center"/>
          </w:tcPr>
          <w:p w14:paraId="6D71E5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11"/>
            <w:tcBorders>
              <w:top w:val="single" w:color="000000" w:sz="4" w:space="0"/>
              <w:left w:val="nil"/>
              <w:bottom w:val="single" w:color="000000" w:sz="4" w:space="0"/>
              <w:right w:val="single" w:color="000000" w:sz="4" w:space="0"/>
            </w:tcBorders>
            <w:noWrap/>
            <w:vAlign w:val="center"/>
          </w:tcPr>
          <w:p w14:paraId="4D20A6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346D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3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6E838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top"/>
          </w:tcPr>
          <w:p w14:paraId="34150CAD">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目标1：通过实施残疾人精准康复服务行动，为有康复需求的经济困难家庭7岁以上残疾儿童和成年持证残疾人（含视力、听力、肢体、智力、精神残疾）提供康复医疗、康复训练、辅助器具适配、支持性服务的基本康复服务，有效改善其功能障碍，提高生活质量和社会活动参与能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目标2：通过“阳光家园计划”项目年度工作的实施，帮助残疾人得到托养照料。</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目标3：为残疾人机动轮椅车车主发放燃油补贴，弥补残疾人出行成本</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4：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目标5：支持困难重度残疾人实施家庭无障碍改造，改善残疾人居家环境。</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144353F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目标1：通过实施残疾人精准康复服务行动，为有康复需求的经济困难家庭7岁以上残疾儿童和成年持证残疾人（含视力、听力、肢体、智力、精神残疾）提供康复医疗、康复训练、辅助器具适配、支持性服务的基本康复服务，有效改善其功能障碍，提高生活质量和社会活动参与能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目标2：通过“阳光家园计划”项目年度工作的实施，帮助残疾人得到托养照料。</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目标3：为残疾人机动轮椅车车主发放燃油补贴，弥补残疾人出行成本</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4：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目标5：支持困难重度残疾人实施家庭无障碍改造，改善残疾人居家环境。</w:t>
            </w:r>
          </w:p>
        </w:tc>
      </w:tr>
      <w:tr w14:paraId="64800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9"/>
            <w:vMerge w:val="restart"/>
            <w:tcBorders>
              <w:top w:val="single" w:color="000000" w:sz="4" w:space="0"/>
              <w:left w:val="single" w:color="000000" w:sz="4" w:space="0"/>
              <w:bottom w:val="single" w:color="000000" w:sz="4" w:space="0"/>
              <w:right w:val="single" w:color="000000" w:sz="4" w:space="0"/>
            </w:tcBorders>
            <w:noWrap w:val="0"/>
            <w:vAlign w:val="center"/>
          </w:tcPr>
          <w:p w14:paraId="19DBDF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034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9"/>
            <w:vMerge w:val="continue"/>
            <w:tcBorders>
              <w:top w:val="single" w:color="000000" w:sz="4" w:space="0"/>
              <w:left w:val="single" w:color="000000" w:sz="4" w:space="0"/>
              <w:bottom w:val="single" w:color="000000" w:sz="4" w:space="0"/>
              <w:right w:val="single" w:color="000000" w:sz="4" w:space="0"/>
            </w:tcBorders>
            <w:noWrap w:val="0"/>
            <w:vAlign w:val="center"/>
          </w:tcPr>
          <w:p w14:paraId="7B5E31F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419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54E9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3EC9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E435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C8CF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637DFC5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89B5C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4"/>
            <w:vMerge w:val="restart"/>
            <w:tcBorders>
              <w:top w:val="single" w:color="000000" w:sz="4" w:space="0"/>
              <w:left w:val="single" w:color="000000" w:sz="4" w:space="0"/>
              <w:bottom w:val="single" w:color="000000" w:sz="4" w:space="0"/>
              <w:right w:val="single" w:color="000000" w:sz="4" w:space="0"/>
            </w:tcBorders>
            <w:noWrap w:val="0"/>
            <w:vAlign w:val="center"/>
          </w:tcPr>
          <w:p w14:paraId="02D66C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8675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C690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CF34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FE77F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96B83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DA6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6ADF9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4805E64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9FF52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vMerge w:val="continue"/>
            <w:tcBorders>
              <w:top w:val="single" w:color="000000" w:sz="4" w:space="0"/>
              <w:left w:val="single" w:color="000000" w:sz="4" w:space="0"/>
              <w:bottom w:val="single" w:color="000000" w:sz="4" w:space="0"/>
              <w:right w:val="single" w:color="000000" w:sz="4" w:space="0"/>
            </w:tcBorders>
            <w:noWrap w:val="0"/>
            <w:vAlign w:val="center"/>
          </w:tcPr>
          <w:p w14:paraId="5CE077F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9893D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E9FC7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AC93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2A57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D439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B2C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指标7: 残疾儿童康复救助项目金额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D9D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=104.1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DC8E1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104.1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4440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BBCBD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F35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F548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5B6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5AD2C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36DB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78C8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指标4: 7岁以上残疾人基本辅助器具适配服务项目资金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D68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=4.43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F4CE2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4.43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D9D0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1D9E5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254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CCC8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4C2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D76BB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66FAA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87F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指标6: 残疾人机动车燃油补贴项目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229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=3.15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D061B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3.15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53062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AAF0A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616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CE9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FB3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41F4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BB140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F9A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指标5: 7岁以上残疾人基本康复服务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36E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=6.72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D669C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6.72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30B8E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704EE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2B6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0A3F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6D1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F89E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23F5E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9CA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 困难智力精神和重度残疾人评定项目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533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83216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798EE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9476E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C1C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4148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848E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C8B0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054C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D89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 “阳光家园”项目资金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4B6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=10.95  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0BFC9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10.95  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06BD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B17C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49E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D1BD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C3D0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D14A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7B608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3128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 困难重度残疾人家庭无障碍改造项目金额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B4D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=6.61万元</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A9D65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6.61万元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73BA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F321F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285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651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A7B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2565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BDF2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109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指标2：得到基本康复服务的残疾儿童数量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D0A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0D6AF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3FAC1A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5D0C8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8E8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3D3D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7624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0BF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6825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238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指标1：有需求的7岁以上残疾儿童和成年残疾人得到康复服务的比例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1AA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8A7F7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B31A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31822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8A5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1E7AD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5AF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A525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8C5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DB7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指标1：项目完成合格率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6B7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8BAE2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AB86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27B4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54FF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15D71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DB87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3FAA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C3A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DCA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DF0D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2025年12月底</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6D7B0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767B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5B3CF7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970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297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D059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C189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3A5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9D4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指标1：残疾人康复服务水平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616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748C2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0510D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4C79D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5EF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96A5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ACF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3FC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70B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A6B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指标1：残疾人及其家属对残疾人服务的满意度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164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476A9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5E43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633BC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BD0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2B32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1522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08417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86DBC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C2214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B783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3F8E89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42E8EFE6">
      <w:pPr>
        <w:pStyle w:val="11"/>
      </w:pPr>
      <w:r>
        <w:rPr/>
        <w:br w:type="page" w:clear="none"/>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5"/>
        <w:gridCol w:w="8"/>
        <w:gridCol w:w="1234"/>
        <w:gridCol w:w="1110"/>
        <w:gridCol w:w="740"/>
        <w:gridCol w:w="1745"/>
        <w:gridCol w:w="1879"/>
        <w:gridCol w:w="638"/>
        <w:gridCol w:w="425"/>
        <w:gridCol w:w="425"/>
        <w:gridCol w:w="5225"/>
      </w:tblGrid>
      <w:tr w14:paraId="46BF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0AFD1B0D">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6A62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69B7840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7988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FBACD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2C9EB38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【上级提前-市级】提前下达2025年残疾人事业发展补助资金预算</w:t>
            </w:r>
          </w:p>
        </w:tc>
      </w:tr>
      <w:tr w14:paraId="5E46C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A02A2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09D67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DB81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684C4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11E52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6A583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040C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4C42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7C79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DEFE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532F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2619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1E35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3A595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0CEB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D360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525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7BA6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89DC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8857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E50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5F51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r>
      <w:tr w14:paraId="75AE2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A60D08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984E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053A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A70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460E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8158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4B51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7A7E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5573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C9A49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C42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1454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20D2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544F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D3C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89BD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FD1C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4297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0BC15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6322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CC1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BE41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A69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2790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9187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481C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FCB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41105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3F3167A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1CD04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5BA9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5DE0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0118BF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0C3D2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66EB2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9AFA7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477F1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F522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AB9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477532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23CE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03C1E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6CA1A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46D5D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8FC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D686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595827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60B4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29452A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26FD4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7A70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ACA6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9B6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675059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18987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72E5A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F3BBF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7C367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0EDC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6D0D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nil"/>
              <w:bottom w:val="single" w:color="000000" w:sz="4" w:space="0"/>
              <w:right w:val="single" w:color="000000" w:sz="4" w:space="0"/>
            </w:tcBorders>
            <w:noWrap/>
            <w:vAlign w:val="center"/>
          </w:tcPr>
          <w:p w14:paraId="3ABF69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项目设备处于招标采购阶段，尚未完成采购，故无产出数据。</w:t>
            </w:r>
          </w:p>
        </w:tc>
      </w:tr>
      <w:tr w14:paraId="180F3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EA90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8DD88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6FBDF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47B89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05E31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0242566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对已经投入或即将投入使用的残疾人康复和托养设施进行补贴。</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E42269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项目为年度新设采购项目，严格执行政府采购“计划--审批--招标”流程，目前资金尚未达到支付节点，未发生实际支出，结转至2026年</w:t>
            </w:r>
          </w:p>
        </w:tc>
      </w:tr>
      <w:tr w14:paraId="73056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6C1E7F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4216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42FCD8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79CD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8611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18F0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2E39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3E3D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3239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F5C8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A912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681B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DCD5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0B443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EC2E1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AF43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2717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9CB0D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622A3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2E2F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2B767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2D6C9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B5D0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9181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3CD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DDF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5F9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上级补贴资金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ED8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17C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63C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DF1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188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3C40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E5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6807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010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8DB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市级残疾人康复机构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A42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D16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538F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401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5CF5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B34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项目为年度新设采购项目，严格执行政府采购“计划--审批--招标”流程，目前资金尚未达到支付节点，未发生实际支出，结转至2026年</w:t>
            </w:r>
          </w:p>
        </w:tc>
      </w:tr>
      <w:tr w14:paraId="220F8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B186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B875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602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设备购置验收合格率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578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8A4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BD7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D41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C37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37E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设备处于招标采购阶段，尚未完成采购，故无产出数据。</w:t>
            </w:r>
          </w:p>
        </w:tc>
      </w:tr>
      <w:tr w14:paraId="2B463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4E247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6DB5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3B7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设备利用率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BDB7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38A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F34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37F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130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F21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334E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B4C7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A52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1C04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采购计划完成时间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DA83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2025年9月底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E9F6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697D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F6D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190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ADB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受政府采购公开招标流程周期影响，项目跨年度试试，未能在9月底完成全部采购</w:t>
            </w:r>
          </w:p>
        </w:tc>
      </w:tr>
      <w:tr w14:paraId="3161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793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B4F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252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提高残疾人康复水平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5EC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E3C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4C3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E62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83B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571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因设备未到位，暂未开展相关调查；设备投入使用后，将提升服务质量，确保提升残疾人康复水平</w:t>
            </w:r>
          </w:p>
        </w:tc>
      </w:tr>
      <w:tr w14:paraId="71BAF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931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F4B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A26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残疾人或残疾家庭满意度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5DF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B1F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6DE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0E5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C40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D0B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因设备未到位，暂未开展相关服务及满意度调查；设备投入使用后，将提升服务质量，确保服务对象满意度达到95%以上。</w:t>
            </w:r>
          </w:p>
        </w:tc>
      </w:tr>
      <w:tr w14:paraId="0CE68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04385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C22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345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BDC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BECF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52D82CF3">
      <w:pPr>
        <w:pStyle w:val="11"/>
      </w:pPr>
      <w:r>
        <w:rPr/>
        <w:br w:type="page" w:clear="none"/>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3"/>
        <w:gridCol w:w="14"/>
        <w:gridCol w:w="2179"/>
        <w:gridCol w:w="2750"/>
        <w:gridCol w:w="1831"/>
        <w:gridCol w:w="2034"/>
        <w:gridCol w:w="1777"/>
        <w:gridCol w:w="671"/>
        <w:gridCol w:w="503"/>
        <w:gridCol w:w="448"/>
        <w:gridCol w:w="1344"/>
      </w:tblGrid>
      <w:tr w14:paraId="2EB2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23AEC036">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5B751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72"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32DA578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66A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16707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3425FF6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【上级配套】残疾儿童康复救助训练救助市级配套资金</w:t>
            </w:r>
          </w:p>
        </w:tc>
      </w:tr>
      <w:tr w14:paraId="149F3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EA4EA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13C74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0F616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1202F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21C3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9"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1897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6C43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649D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163A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0FF8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6150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60B5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063D3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7131D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F0DE6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A36F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4B4C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9519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A5F9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0A24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03A0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C185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43F0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1750E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C53C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A9BF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6A6A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E6CC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56D7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3EE78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7B03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13B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C88B0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2D99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0544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29AF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F89E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0D76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32B13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D65CA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B376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3CFC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ACB6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534A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1FA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BB0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6C84F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A7C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71A2A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0A4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51AFF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7F40981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EEDDD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690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9994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8FD41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22DE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6390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7A18B8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F121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4F33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E33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8309CB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756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5D166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F0A6E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C8C7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AB8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0205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6AFB61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A61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93"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A5831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975CC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7A5F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44CBC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6FA7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41003A8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D9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76"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29D8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34FB3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46460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31B0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02DD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D8B3F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D61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04"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825E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5D4A5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54F537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1C48E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992"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83A52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1D3896A1">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为符合条件的残疾儿童提供人工耳蜗及助听器验配、肢体矫治手术、功能训练等基本康复服务，改善残疾儿童功能状况，不断提高残疾儿童生活自理能力，增强社会参与。</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115A43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为符合条件的残疾儿童提供人工耳蜗及助听器验配、肢体矫治手术、功能训练等基本康复服务，改善残疾儿童功能状况，不断提高残疾儿童生活自理能力，增强社会参与。</w:t>
            </w:r>
          </w:p>
        </w:tc>
      </w:tr>
      <w:tr w14:paraId="1E393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3C84D8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2631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5F6EDA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CCB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099D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6E26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523A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7693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BC84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822F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FB00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F06D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9BF0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23385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2480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8615C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A1EF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6815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F5BD4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7E830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6AB67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C6E8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477BD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53CF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709"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EC2A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6145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440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981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D249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DB9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CD42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6486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59E9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0FA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43"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15B5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21A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059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需救助残疾儿童人数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61B6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49A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E85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C1C1E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F03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FF2F2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076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2D9E1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C4830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0BB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建立残疾儿童康复救助档案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09F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1EA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5C83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D22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0C1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8C66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9F01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2436E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87008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FE0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5D6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DF8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A5D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F97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836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4714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28D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D466F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B499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7D1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DFD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A64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23EC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596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BBF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2BC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A16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8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6087C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D5288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CEA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向本行政区域县级以上财政部门下达补助资金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8AB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收到文件30日内</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296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360F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4DE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6F8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BC0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6A98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709"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C62D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369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138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有需求的残疾儿童得到基本康复服务覆盖率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1C8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141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5C7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0BD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D89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416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0CD4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59"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918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D72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F7D6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残疾儿童或家庭对康复救助的满意度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D99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B95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BAD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BC5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8D06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1FD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D65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09"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0174E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199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F66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0F1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071B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07263489">
      <w:pPr>
        <w:pStyle w:val="11"/>
      </w:pPr>
      <w:r>
        <w:rPr/>
        <w:br w:type="page" w:clear="none"/>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5"/>
        <w:gridCol w:w="7"/>
        <w:gridCol w:w="1023"/>
        <w:gridCol w:w="1446"/>
        <w:gridCol w:w="963"/>
        <w:gridCol w:w="1678"/>
        <w:gridCol w:w="692"/>
        <w:gridCol w:w="325"/>
        <w:gridCol w:w="791"/>
        <w:gridCol w:w="451"/>
        <w:gridCol w:w="1116"/>
        <w:gridCol w:w="58"/>
        <w:gridCol w:w="1043"/>
        <w:gridCol w:w="73"/>
        <w:gridCol w:w="1044"/>
        <w:gridCol w:w="3139"/>
      </w:tblGrid>
      <w:tr w14:paraId="2DDD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16"/>
            <w:tcBorders>
              <w:top w:val="single" w:color="000000" w:sz="4" w:space="0"/>
              <w:left w:val="single" w:color="000000" w:sz="4" w:space="0"/>
              <w:bottom w:val="single" w:color="000000" w:sz="4" w:space="0"/>
              <w:right w:val="single" w:color="000000" w:sz="4" w:space="0"/>
            </w:tcBorders>
            <w:noWrap/>
            <w:vAlign w:val="center"/>
          </w:tcPr>
          <w:p w14:paraId="1A6EC2C5">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359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2" w:hRule="atLeast"/>
        </w:trPr>
        <w:tc>
          <w:tcPr>
            <w:tcW w:w="0" w:type="auto"/>
            <w:gridSpan w:val="16"/>
            <w:tcBorders>
              <w:top w:val="single" w:color="000000" w:sz="4" w:space="0"/>
              <w:left w:val="single" w:color="000000" w:sz="4" w:space="0"/>
              <w:bottom w:val="single" w:color="000000" w:sz="4" w:space="0"/>
              <w:right w:val="single" w:color="000000" w:sz="4" w:space="0"/>
            </w:tcBorders>
            <w:noWrap w:val="0"/>
            <w:vAlign w:val="top"/>
          </w:tcPr>
          <w:p w14:paraId="18EB0138">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37C73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A7AD2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3"/>
            <w:tcBorders>
              <w:top w:val="single" w:color="000000" w:sz="4" w:space="0"/>
              <w:left w:val="single" w:color="000000" w:sz="4" w:space="0"/>
              <w:bottom w:val="single" w:color="000000" w:sz="4" w:space="0"/>
              <w:right w:val="single" w:color="000000" w:sz="4" w:space="0"/>
            </w:tcBorders>
            <w:noWrap w:val="0"/>
            <w:vAlign w:val="top"/>
          </w:tcPr>
          <w:p w14:paraId="42C1384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【上级当年-县级】下达2025年中央残疾人事业发展补助资金预算</w:t>
            </w:r>
          </w:p>
        </w:tc>
      </w:tr>
      <w:tr w14:paraId="071EE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27FD2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A4DF0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53E815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7"/>
            <w:tcBorders>
              <w:top w:val="single" w:color="000000" w:sz="4" w:space="0"/>
              <w:left w:val="single" w:color="000000" w:sz="4" w:space="0"/>
              <w:bottom w:val="single" w:color="000000" w:sz="4" w:space="0"/>
              <w:right w:val="single" w:color="000000" w:sz="4" w:space="0"/>
            </w:tcBorders>
            <w:noWrap/>
            <w:vAlign w:val="center"/>
          </w:tcPr>
          <w:p w14:paraId="078DDC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6DBD6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5783F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C94A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4706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2F0D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0B1612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933E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C20FD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1960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0DC3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B0FCB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2414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33A4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2F99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49.41</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5DC34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49.1</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C9A28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95232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99.37 %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5619C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r>
      <w:tr w14:paraId="1A804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DD502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ED28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51C8D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2AB7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49.41</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61DCA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49.1</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19D3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1DB46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99.37 %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4614E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67BE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4B0D5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4F7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771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9C9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A8F9B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1D479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83606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7D760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AB5E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B7AE3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EEBB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D98F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E8EB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B68E9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BFD4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5B172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D09A4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8E3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9AF49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33C3CA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00722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D573D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2CD44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67D69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4AF1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5EF5B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19D0C1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7E6CA8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1C50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5950E3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92C927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EBD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1B2CF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63DE8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73A13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9942A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B203C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98DFA1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0D7A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12"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45994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3FBE3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04730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3281B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4E2A2A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6A8C2EF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18D0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19"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0DC245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8FA45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44828A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2CC1E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70500F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50D075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6A88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4"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DE47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7"/>
            <w:tcBorders>
              <w:top w:val="single" w:color="000000" w:sz="4" w:space="0"/>
              <w:left w:val="single" w:color="000000" w:sz="4" w:space="0"/>
              <w:bottom w:val="single" w:color="000000" w:sz="4" w:space="0"/>
              <w:right w:val="nil"/>
            </w:tcBorders>
            <w:noWrap w:val="0"/>
            <w:vAlign w:val="center"/>
          </w:tcPr>
          <w:p w14:paraId="091A96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8"/>
            <w:tcBorders>
              <w:top w:val="single" w:color="000000" w:sz="4" w:space="0"/>
              <w:left w:val="nil"/>
              <w:bottom w:val="single" w:color="000000" w:sz="4" w:space="0"/>
              <w:right w:val="single" w:color="000000" w:sz="4" w:space="0"/>
            </w:tcBorders>
            <w:noWrap/>
            <w:vAlign w:val="center"/>
          </w:tcPr>
          <w:p w14:paraId="77691E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19D9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83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66177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top"/>
          </w:tcPr>
          <w:p w14:paraId="52E01B9F">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目标2：支持困难重度残疾人实施家庭无障碍改造，改善残疾人居家环境。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目标3：为残疾人康复和托养机构配置托养设备，提升残疾人康复和托养能力。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目标4：通过实施残疾人进家庭“五个一”及文化进社区项目，使残疾人参与文化活动的需要得到满足，通过实施电视手语栏目及融媒体建设项目，使残联传播力、影响力进一步提升。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目标5：为困难智力、精神和重度残疾人提供残疾评定补贴，减轻残疾人经济负担。</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0EED4E1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为0-6岁家庭困难的视力、听力、语言、肢体、智力等残疾儿童和孤独症儿童提供人工耳蜗及助听器验配、肢体矫治手术、功能训练等服务，显著改善残疾儿童功能状况，增强自理及社会参与能力，基本实现残疾儿童应救尽救；为试点地区小龄残疾儿童提供亲子同训、家长培训等以家庭为中心的早期干预康复服务，改善残疾儿童康复服务效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目标2：支持困难重度残疾人实施家庭无障碍改造，改善残疾人居家环境。</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目标3：为残疾人康复和托养机构配置托养设备，提升残疾人康复和托养能力。</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目标4：通过实施残疾人进家庭“五个一”及文化进社区项目，使残疾人参与文化活动的需要得到满足，通过实施电视手语栏目及融媒体建设项目，使残联传播力、影响力进一步提升。</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目标5：为困难智力、精神和重度残疾人提供残疾评定补贴，减轻残疾人经济负担。</w:t>
            </w:r>
          </w:p>
        </w:tc>
      </w:tr>
      <w:tr w14:paraId="2E1D4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6"/>
            <w:vMerge w:val="restart"/>
            <w:tcBorders>
              <w:top w:val="single" w:color="000000" w:sz="4" w:space="0"/>
              <w:left w:val="single" w:color="000000" w:sz="4" w:space="0"/>
              <w:bottom w:val="single" w:color="000000" w:sz="4" w:space="0"/>
              <w:right w:val="single" w:color="000000" w:sz="4" w:space="0"/>
            </w:tcBorders>
            <w:noWrap w:val="0"/>
            <w:vAlign w:val="center"/>
          </w:tcPr>
          <w:p w14:paraId="7FEEF6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FB94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6"/>
            <w:vMerge w:val="continue"/>
            <w:tcBorders>
              <w:top w:val="single" w:color="000000" w:sz="4" w:space="0"/>
              <w:left w:val="single" w:color="000000" w:sz="4" w:space="0"/>
              <w:bottom w:val="single" w:color="000000" w:sz="4" w:space="0"/>
              <w:right w:val="single" w:color="000000" w:sz="4" w:space="0"/>
            </w:tcBorders>
            <w:noWrap w:val="0"/>
            <w:vAlign w:val="center"/>
          </w:tcPr>
          <w:p w14:paraId="43D23FA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DEB5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CD92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268D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B609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0004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A3CEC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6500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F9282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18F38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3ADE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D626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3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18253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AD2C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D9C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6DDD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41575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6DD2F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1891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F2023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34E31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9975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C03E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07A9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A03E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指标5：残疾人文化家庭“五个一”项目金额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0C1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=0.56万元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F935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858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A522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581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8FED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04E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E3220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3BA00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0995B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指标2：困难重度残疾人家庭无障碍改造项目金额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F02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=7.28万元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431F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7.28万元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3FA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2EA57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6C2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07E0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918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6365A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6921A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FDCB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指标6：残疾人康复和托养机构设备补助金额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64AB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B21E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F8C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47CEF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720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3A60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BD4C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81CF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0D98D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DA1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指标1：残疾儿童康复救助项目金额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D2D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=150.28万元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C757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150.28万元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48B1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AA518D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213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599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6ED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697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E6CCF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B9ED2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指标4：困难智力精神和重度残疾人评定项目金额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F11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33690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C63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D5CC6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D7E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7C71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CE9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AFC84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B4E90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E65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指标3：文化进社区项目金额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980B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=2万元</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3DCF2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021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F7FB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211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917A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508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9C48F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5EF9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7794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指标6：残疾人文化进社区个数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624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≤2个</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5A968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2416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E535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C38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43F7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A95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E893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138E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E9E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指标4：得到残疾评定补贴的残疾人数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260B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≤67人</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AD9BC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67人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888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1285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8C1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2167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41C0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BB8BC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575D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C93D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指标3：得到补助的康复和托养机构个数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BA2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AC416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0C4C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F823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F57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7AE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44D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C278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DC324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394D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指标1：得到基本康复服务的残疾儿童数量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5EC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B2CB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351人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B380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F6E54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083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EBF5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4D71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6"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18746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7FCA3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0F6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指标5：文化进家庭“五个一”完成户数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287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≤12户</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8F5D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5C8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F5F0D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2BB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E9EB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2C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DD685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6672C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66C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指标2：困难重度残疾人家庭无障碍改造惠及人数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2C4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≤27户</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8E8A2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5D5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2CB9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F480C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5C4F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649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4"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64037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B89F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784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指标1：残疾儿童基本康复任务完成质量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DC8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8A167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645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D4CF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F95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222A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7E1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4"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0760E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9D85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D9B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681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2025年底</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69CE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E53F0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1156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A94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6D5A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31E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BAF01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BC97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D075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指标2：有需求的残疾儿童得到基本康复服务覆盖率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AD01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B2A0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E83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DC80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49B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043A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E8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3"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B3648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83F86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B37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指标1：残疾人享有公共文化服务水平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65F9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F172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87E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3FB21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074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FCAE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550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72"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0AF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EA34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1EF6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指标1：残疾儿童或家属对基本康复服务的满意度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46AC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9EABD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4FD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D265FA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F62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AE74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29B0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69"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A8A63B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7AC38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35A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98.94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843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EF1DD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F3ACAB1">
      <w:pPr>
        <w:pStyle w:val="11"/>
      </w:pPr>
    </w:p>
    <w:p w14:paraId="09F2F139">
      <w:pPr>
        <w:pStyle w:val="11"/>
      </w:pPr>
    </w:p>
    <w:p w14:paraId="453D01C5">
      <w:pPr>
        <w:pStyle w:val="11"/>
      </w:pPr>
    </w:p>
    <w:p w14:paraId="140661DF">
      <w:pPr>
        <w:pStyle w:val="11"/>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4"/>
        <w:gridCol w:w="9"/>
        <w:gridCol w:w="1263"/>
        <w:gridCol w:w="1518"/>
        <w:gridCol w:w="1011"/>
        <w:gridCol w:w="2462"/>
        <w:gridCol w:w="2874"/>
        <w:gridCol w:w="940"/>
        <w:gridCol w:w="704"/>
        <w:gridCol w:w="627"/>
        <w:gridCol w:w="1882"/>
      </w:tblGrid>
      <w:tr w14:paraId="4A80D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2AE06E61">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7D29B325">
        <w:tblPrEx>
          <w:tblCellMar>
            <w:top w:w="0" w:type="dxa"/>
            <w:left w:w="108" w:type="dxa"/>
            <w:bottom w:w="0" w:type="dxa"/>
            <w:right w:w="108" w:type="dxa"/>
          </w:tblCellMar>
        </w:tblPrEx>
        <w:trPr>
          <w:wBefore w:w="0" w:type="dxa"/>
          <w:trHeight w:val="90"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2E6574E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1E31C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1B8DE3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16241F6B">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【上级当年-县级】下达2025年省级残疾人事业发展补助（一般公共预算）资金</w:t>
            </w:r>
          </w:p>
        </w:tc>
      </w:tr>
      <w:tr w14:paraId="6AF56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6B1E38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757DA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02BB9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56EDA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5CDCF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3B09D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6661B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4416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649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1B0AF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D337F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90C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4500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B7C3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31DC01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1320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7D81F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58375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6068A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5487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C1E4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A82EA4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w:t>
            </w:r>
          </w:p>
        </w:tc>
      </w:tr>
      <w:tr w14:paraId="7E93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C5A7ED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311F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520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1FCC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2B56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B336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33583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CFF0B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28624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9D543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5EB4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54BF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B49A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19A33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11E6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D0F9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DE5C3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C0FB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E97E9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4859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E1CA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280A0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F9C8D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EC47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A045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978CA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CF5D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798002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3BCD0D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B20F5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54D6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F200F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F4A91E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38BF7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297671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9D8CD8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6543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D286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72F9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6009DF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ACC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99E62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0D5377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885F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84D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AB14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96130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E178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74430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DB8AE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50978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6467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738F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88FFE4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A80E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E5EEF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A028A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8ACDE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94E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BF5D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F87FD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EB76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365C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6226B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691056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5958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AF6BE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75AF5AB5">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目标1：为在就业年龄段有就业培训需求的残疾人提供技能培训；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目标2：为残疾人开展数据动态更新采集工作； </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目标3：为7岁以上残疾人提供基本辅助器具适配服务。</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74BDD507">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目标1：为在就业年龄段有就业培训需求的残疾人提供技能培训；</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目标2：为残疾人开展数据动态更新采集工作；</w:t>
            </w:r>
            <w:r>
              <w:rPr>
                <w:rFonts w:hint="eastAsia" w:ascii="宋体" w:hAnsi="宋体" w:eastAsia="宋体" w:cs="宋体"/>
                <w:i w:val="0"/>
                <w:iCs w:val="0"/>
                <w:color w:val="000000"/>
                <w:kern w:val="0"/>
                <w:sz w:val="24"/>
                <w:szCs w:val="24"/>
                <w:u w:val="none"/>
                <w:lang w:val="en-US" w:eastAsia="zh-CN"/>
              </w:rPr>
              <w:br w:type="textWrapping" w:clear="none"/>
            </w:r>
            <w:r>
              <w:rPr>
                <w:rFonts w:hint="eastAsia" w:ascii="宋体" w:hAnsi="宋体" w:eastAsia="宋体" w:cs="宋体"/>
                <w:i w:val="0"/>
                <w:iCs w:val="0"/>
                <w:color w:val="000000"/>
                <w:kern w:val="0"/>
                <w:sz w:val="24"/>
                <w:szCs w:val="24"/>
                <w:u w:val="none"/>
                <w:lang w:val="en-US" w:eastAsia="zh-CN" w:bidi="ar-SA"/>
              </w:rPr>
              <w:t xml:space="preserve"> 目标3：为7岁以上残疾人提供基本辅助器具适配服务。</w:t>
            </w:r>
          </w:p>
        </w:tc>
      </w:tr>
      <w:tr w14:paraId="14497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32F155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60AA8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6943C1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3457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43C6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466D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0C9A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32A5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F91F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B56F9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28D11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C2DB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C4C6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36DB3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CF7F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DBD10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85C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D611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DE703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D73A6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5390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7FC6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6F94E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DDB3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1"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2473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FC37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287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指标2：7岁以上残疾人提供基本辅助器具适配总成本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E92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=0.83万元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0E61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0.83万元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EB8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D8542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51B93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865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B6F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86EE6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41DCA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8AB0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指标3：残疾人就业培训总成本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651F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9AD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6.87万元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48B0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8D5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997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56F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BEC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E3DC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7B22A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512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指标1：残疾人动态更新总成本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162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EDD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F9EB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9899A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D88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BE69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98F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F330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9A13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75D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指标1：残疾人动态更信息采集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6855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≥2.16万人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0DD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2.16万人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71B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DEB3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F7DF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9F95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9130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87122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6258E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A25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指标3：残疾人技能培训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A7C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4C4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275人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D3B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AF94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30A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5688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17D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1"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55F11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B2C37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E58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指标2：7岁以上残疾人提供基本辅助器具适配服务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55C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6500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385人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FD5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49D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01C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A2F9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29E3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7577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E0FE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166B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指标3：残疾人技能培训合格率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841E7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EE58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4E78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CCD7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F19D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D559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3805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1"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CAA29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E0A88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3B4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指标2：7岁以上残疾人提供基本辅助器具适配合格率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C91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AE71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CEF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FB9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FB9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BEDC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B87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15F6C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8A852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E98C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指标1：数据动态更新信息采集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FEA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CE8A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FF6A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B37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3.33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2068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EB12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1E2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61"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8D6A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2CA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D16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5C8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7B1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9B83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F84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B14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A3325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0A3A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4F29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24BD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6ACD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指标2：残疾人生活自理能力和社会参与能力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279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C540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2BA3E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812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67B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D0BF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9C8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E6DBA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2379E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DC7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指标1：残疾人生活状况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149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明显改善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910C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B1CE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FAF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11.88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F896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A843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偏差值在正常范围</w:t>
            </w:r>
          </w:p>
        </w:tc>
      </w:tr>
      <w:tr w14:paraId="6DA6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1"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F857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980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FDA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指标1：受助残疾人及家庭满意度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3C2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BF41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6344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7C0B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4F41D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0781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889F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74430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D51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54EDD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99.38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9422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24510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3C6D9788">
      <w:pPr>
        <w:pStyle w:val="11"/>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3"/>
        <w:gridCol w:w="14"/>
        <w:gridCol w:w="2144"/>
        <w:gridCol w:w="1930"/>
        <w:gridCol w:w="1285"/>
        <w:gridCol w:w="2124"/>
        <w:gridCol w:w="2124"/>
        <w:gridCol w:w="748"/>
        <w:gridCol w:w="561"/>
        <w:gridCol w:w="498"/>
        <w:gridCol w:w="1873"/>
      </w:tblGrid>
      <w:tr w14:paraId="1F183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14:paraId="5C1FEAD6">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8109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1"/>
            <w:tcBorders>
              <w:top w:val="single" w:color="000000" w:sz="4" w:space="0"/>
              <w:left w:val="single" w:color="000000" w:sz="4" w:space="0"/>
              <w:bottom w:val="single" w:color="000000" w:sz="4" w:space="0"/>
              <w:right w:val="single" w:color="000000" w:sz="4" w:space="0"/>
            </w:tcBorders>
            <w:noWrap w:val="0"/>
            <w:vAlign w:val="top"/>
          </w:tcPr>
          <w:p w14:paraId="5BED5694">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6831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C36DA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7B557F59">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【基本运转】服务设施运转维护经费</w:t>
            </w:r>
          </w:p>
        </w:tc>
      </w:tr>
      <w:tr w14:paraId="6CA1F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289275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FD81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10417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467497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r>
      <w:tr w14:paraId="5AA5C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7B6AB7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D0A3C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569B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F457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E847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8F62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1CE1B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5793C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5105D15F">
        <w:tblPrEx>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4A6FD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18016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FABD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255B1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3DA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2F3C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9110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98.83 %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865BD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9.88</w:t>
            </w:r>
          </w:p>
        </w:tc>
      </w:tr>
      <w:tr w14:paraId="078F3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AF0200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AF1A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47E5F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D58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2C42A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11.86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124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5C3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98.83 %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045955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2D0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63BDD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BF1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7F469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48DD6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73E7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DBA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4332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3AF4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48A4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9B38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ED4E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7BA7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41E30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82D89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A579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933A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8BC71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30B4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B4D4C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001CC1D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B80BD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BBB8E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B527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5D978B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5C4C4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C0AD1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904AFF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3BD947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3C4AB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0B4F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177B7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5C91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6C3A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BD54C0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DDAE82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1B9D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E1B2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498AEC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8BDD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B5F794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11E2AC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95386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3DEF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7C98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D9F21C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B092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557D7B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88A25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581C7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BA47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11A6D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w:t>
            </w:r>
          </w:p>
        </w:tc>
        <w:tc>
          <w:tcPr>
            <w:tcW w:w="0" w:type="auto"/>
            <w:gridSpan w:val="2"/>
            <w:tcBorders>
              <w:top w:val="single" w:color="000000" w:sz="4" w:space="0"/>
              <w:left w:val="nil"/>
              <w:bottom w:val="single" w:color="000000" w:sz="4" w:space="0"/>
              <w:right w:val="single" w:color="000000" w:sz="4" w:space="0"/>
            </w:tcBorders>
            <w:noWrap/>
            <w:vAlign w:val="center"/>
          </w:tcPr>
          <w:p w14:paraId="0AAF6D8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5F6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86B87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0D29A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D60630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2A67C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AB489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noWrap w:val="0"/>
            <w:vAlign w:val="top"/>
          </w:tcPr>
          <w:p w14:paraId="34337980">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优化办公大楼基础设施，保障大楼电梯、空调等正常运行，许昌市残疾人康复中心大楼正常运转</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B22138C">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优化办公大楼基础设施，保障大楼电梯、空调等正常运行，许昌市残疾人康复中心大楼正常运转</w:t>
            </w:r>
          </w:p>
        </w:tc>
      </w:tr>
      <w:tr w14:paraId="0964C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restart"/>
            <w:tcBorders>
              <w:top w:val="single" w:color="000000" w:sz="4" w:space="0"/>
              <w:left w:val="single" w:color="000000" w:sz="4" w:space="0"/>
              <w:bottom w:val="single" w:color="000000" w:sz="4" w:space="0"/>
              <w:right w:val="single" w:color="000000" w:sz="4" w:space="0"/>
            </w:tcBorders>
            <w:noWrap w:val="0"/>
            <w:vAlign w:val="center"/>
          </w:tcPr>
          <w:p w14:paraId="074D391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3120E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1"/>
            <w:vMerge w:val="continue"/>
            <w:tcBorders>
              <w:top w:val="single" w:color="000000" w:sz="4" w:space="0"/>
              <w:left w:val="single" w:color="000000" w:sz="4" w:space="0"/>
              <w:bottom w:val="single" w:color="000000" w:sz="4" w:space="0"/>
              <w:right w:val="single" w:color="000000" w:sz="4" w:space="0"/>
            </w:tcBorders>
            <w:noWrap w:val="0"/>
            <w:vAlign w:val="center"/>
          </w:tcPr>
          <w:p w14:paraId="096AF38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5AA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724BC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0CD1F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31D3E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104A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93FF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DECC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B157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E1C0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E572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799D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B4739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6FCA6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00D3F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A05FB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CBF14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677BA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D84B5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0AAFF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590D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73EB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0BDC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841B4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2634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大楼电梯维护费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664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2E5F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FDF7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8E4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E61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8770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9C3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1D1AA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34DA0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39C2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水电费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6282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6E3F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1C2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1791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10AC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D604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8B66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CC7E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074F3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DCBE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用电量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BB2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≤150000度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AC15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133000度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0EF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68F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248E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85CA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307B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7AD0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6F50C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7397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用水量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3779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≤4800吨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BFA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3000吨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765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9FE4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74F5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B924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F47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C88B0B">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0B2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202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项目拨付合格率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B00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AFF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93A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37F6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FDBB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2472C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D39B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81DE8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7AF8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236A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2385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0C65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9741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2689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F8C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48FD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C7C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572D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43AB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3306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单位办公效率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0CD9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357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095A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F428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23.75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57BF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30E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项目已完成，偏差值在正常范围</w:t>
            </w:r>
          </w:p>
        </w:tc>
      </w:tr>
      <w:tr w14:paraId="68C89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EE94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1AAA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6B8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残疾人及家属满意度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4563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DA81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377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36C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138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8C1F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067D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9B79B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5E7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ABED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10CE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6467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232C3585">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D3CF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546BED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546BED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5FD03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122e776d-a38a-4691-a9b0-fdce00bbbae3"/>
    <w:qFormat/>
    <w:uiPriority w:val="0"/>
    <w:pPr>
      <w:widowControl w:val="0"/>
      <w:jc w:val="both"/>
    </w:pPr>
    <w:rPr>
      <w:rFonts w:ascii="Calibri" w:hAnsi="Calibri" w:eastAsia="宋体" w:cs="Times New Roman"/>
      <w:kern w:val="2"/>
      <w:sz w:val="21"/>
      <w:szCs w:val="24"/>
      <w:lang w:val="en-US" w:eastAsia="zh-CN" w:bidi="ar-SA"/>
    </w:rPr>
  </w:style>
  <w:style w:type="character" w:customStyle="1" w:styleId="12">
    <w:name w:val="Default Paragraph Font_0"/>
    <w:semiHidden/>
    <w:qFormat/>
    <w:uiPriority w:val="0"/>
  </w:style>
  <w:style w:type="character" w:customStyle="1" w:styleId="13">
    <w:name w:val="font21"/>
    <w:basedOn w:val="12"/>
    <w:uiPriority w:val="0"/>
    <w:rPr>
      <w:rFonts w:hint="eastAsia" w:ascii="宋体" w:hAnsi="宋体" w:eastAsia="宋体" w:cs="宋体"/>
      <w:color w:val="000000"/>
      <w:sz w:val="24"/>
      <w:szCs w:val="24"/>
      <w:u w:val="none"/>
    </w:rPr>
  </w:style>
  <w:style w:type="character" w:customStyle="1" w:styleId="14">
    <w:name w:val="font31"/>
    <w:basedOn w:val="12"/>
    <w:uiPriority w:val="0"/>
    <w:rPr>
      <w:rFonts w:hint="eastAsia" w:ascii="宋体" w:hAnsi="宋体" w:eastAsia="宋体" w:cs="宋体"/>
      <w:color w:val="000000"/>
      <w:sz w:val="24"/>
      <w:szCs w:val="24"/>
      <w:u w:val="none"/>
    </w:rPr>
  </w:style>
  <w:style w:type="table" w:customStyle="1" w:styleId="15">
    <w:name w:val="普通表格1"/>
    <w:semiHidden/>
    <w:qFormat/>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4723208E85BF4545986BE9C067C5DC0D_13</vt:lpwstr>
  </property>
  <property fmtid="{D5CDD505-2E9C-101B-9397-08002B2CF9AE}" pid="4" name="KSOTemplateDocerSaveRecord">
    <vt:lpwstr>eyJoZGlkIjoiZmIwMTc5OTE1MDY5YmI4MDI5OTU3NDY3M2YzYTMzNDYiLCJ1c2VySWQiOiI3NDI2NTYzNTgifQ==</vt:lpwstr>
  </property>
</Properties>
</file>