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4FF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C45C9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24FD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0CB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F3C3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B093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7BE1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611E54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许昌市市直机关后勤保障中心</w:t>
      </w:r>
      <w:r>
        <w:rPr>
          <w:rFonts w:hint="eastAsia" w:ascii="黑体" w:hAnsi="宋体" w:eastAsia="黑体" w:cs="黑体"/>
          <w:kern w:val="2"/>
          <w:sz w:val="44"/>
          <w:szCs w:val="44"/>
          <w:lang w:val="en-US" w:eastAsia="zh-CN"/>
        </w:rPr>
        <w:t>单位决算</w:t>
      </w:r>
    </w:p>
    <w:p w14:paraId="167D96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9F949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FD03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C3A00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F8EAD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E217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B42F1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EBE7BC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CB29FB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许昌市市直机关后勤保障中心概况</w:t>
      </w:r>
    </w:p>
    <w:p w14:paraId="2D07EC8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520934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8352D8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46B7A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E74E2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19A52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41CBA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A7F68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8ED19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C51EE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C602E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24C8F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DCB1CD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5CCE2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DD9C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3C483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601B8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37835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F8406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4106A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9CDCB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1D9AB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415A5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F34FB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CE5E5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5CD5D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6A08CF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BB4F2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F16E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6F9E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DEE0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1544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5C54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EC2D55B">
      <w:pPr>
        <w:bidi w:val="0"/>
        <w:rPr>
          <w:rFonts w:hint="eastAsia"/>
          <w:lang w:val="en-US" w:eastAsia="zh-CN"/>
        </w:rPr>
      </w:pPr>
    </w:p>
    <w:p w14:paraId="1E8694CB">
      <w:pPr>
        <w:bidi w:val="0"/>
        <w:rPr>
          <w:rFonts w:hint="eastAsia"/>
          <w:lang w:val="en-US" w:eastAsia="zh-CN"/>
        </w:rPr>
      </w:pPr>
    </w:p>
    <w:p w14:paraId="7F6CB764">
      <w:pPr>
        <w:bidi w:val="0"/>
        <w:rPr>
          <w:rFonts w:hint="eastAsia"/>
          <w:lang w:val="en-US" w:eastAsia="zh-CN"/>
        </w:rPr>
      </w:pPr>
    </w:p>
    <w:p w14:paraId="7F1BDB30">
      <w:pPr>
        <w:bidi w:val="0"/>
        <w:rPr>
          <w:rFonts w:hint="eastAsia"/>
          <w:lang w:val="en-US" w:eastAsia="zh-CN"/>
        </w:rPr>
      </w:pPr>
    </w:p>
    <w:p w14:paraId="5F38F4CC">
      <w:pPr>
        <w:bidi w:val="0"/>
        <w:rPr>
          <w:rFonts w:hint="eastAsia"/>
          <w:lang w:val="en-US" w:eastAsia="zh-CN"/>
        </w:rPr>
      </w:pPr>
    </w:p>
    <w:p w14:paraId="5CED5B81">
      <w:pPr>
        <w:bidi w:val="0"/>
        <w:rPr>
          <w:rFonts w:hint="eastAsia"/>
          <w:lang w:val="en-US" w:eastAsia="zh-CN"/>
        </w:rPr>
      </w:pPr>
    </w:p>
    <w:p w14:paraId="55A55E38">
      <w:pPr>
        <w:bidi w:val="0"/>
        <w:rPr>
          <w:rFonts w:hint="eastAsia"/>
          <w:lang w:val="en-US" w:eastAsia="zh-CN"/>
        </w:rPr>
      </w:pPr>
    </w:p>
    <w:p w14:paraId="20327112">
      <w:pPr>
        <w:bidi w:val="0"/>
        <w:rPr>
          <w:rFonts w:hint="eastAsia"/>
          <w:lang w:val="en-US" w:eastAsia="zh-CN"/>
        </w:rPr>
      </w:pPr>
    </w:p>
    <w:p w14:paraId="5B643A84">
      <w:pPr>
        <w:bidi w:val="0"/>
        <w:rPr>
          <w:rFonts w:hint="eastAsia"/>
          <w:lang w:val="en-US" w:eastAsia="zh-CN"/>
        </w:rPr>
      </w:pPr>
    </w:p>
    <w:p w14:paraId="0B99A1FB">
      <w:pPr>
        <w:bidi w:val="0"/>
        <w:rPr>
          <w:rFonts w:hint="eastAsia"/>
          <w:lang w:val="en-US" w:eastAsia="zh-CN"/>
        </w:rPr>
      </w:pPr>
    </w:p>
    <w:p w14:paraId="25DC71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第一部分许昌市市直机关后勤保障中心概况</w:t>
      </w:r>
    </w:p>
    <w:p w14:paraId="234E0626">
      <w:pPr>
        <w:bidi w:val="0"/>
        <w:rPr>
          <w:rFonts w:hint="eastAsia"/>
        </w:rPr>
      </w:pPr>
    </w:p>
    <w:p w14:paraId="369301F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EE2AB0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E0A20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机关运行保障的方针政策、法律法规和市委、市政府关于市直机关事务统一管理的决策部署，为市直机关正常运行提供服务保障，降低行政成本，提高运行效能;承担机关事务统一管理和改革实践研究;开展机关事务法律法规、政策规定的宣传普及和公共咨询服务。</w:t>
      </w:r>
    </w:p>
    <w:p w14:paraId="62E89AC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(二)负责市直机关办公区安全保卫、卫生、绿化、会务、餐饮及房屋、水、电、暖等公共设施的服务性工作;负责其他统一纳入管理的房地产及设施设备资产管理等事务性工作。</w:t>
      </w:r>
    </w:p>
    <w:p w14:paraId="4F97DF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(三)负责制定市直机关安全保卫、综合治理相关制度并监督实施;负责信访稳定相关工作。</w:t>
      </w:r>
    </w:p>
    <w:p w14:paraId="41DC315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(四)承担市直机关办公区服务保障项目的统一采购工作。</w:t>
      </w:r>
    </w:p>
    <w:p w14:paraId="73F341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(五)承担市直机关办公用房、经营性房地产等不动产的登记、配置、使用、维修、处置及设施设备的维修维护等相关事务性工作的具体实施;组织实施集中办公区的基本建设工作。</w:t>
      </w:r>
    </w:p>
    <w:p w14:paraId="085767F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(六)承担市直机关相关公共机构节能的宣传和服务性工作。</w:t>
      </w:r>
    </w:p>
    <w:p w14:paraId="0A3DFD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(七)依据《许昌市公务用车管理实施办法》，通过公车保障平台保障市直单位基层调研、突发应急事件处置、综合执法等符合条件的公务出行。</w:t>
      </w:r>
    </w:p>
    <w:p w14:paraId="05ADFA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(八)承担市委、市政府和市机关事务中心交办的其他任务。</w:t>
      </w:r>
    </w:p>
    <w:p w14:paraId="3B94F5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A11FF1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直机关后勤保障中心内设机构15个，包括：综合科、资产财务科、保卫科、资产保障科、项目技术科、机关后勤服务保障科、会务服务科、公车运行调度科、公车运行保障科、市委市政府办公区保障处、市人大市政协及综合楼办公区保障处、创业中心办公区保障处、毓秀路保障处、莲城大道保障处、八一路保障处。</w:t>
      </w:r>
    </w:p>
    <w:p w14:paraId="1C6E8D7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纳入本单位2025年度部门决算范围的为许昌市市直机关后勤保障中心本级。</w:t>
      </w:r>
    </w:p>
    <w:p w14:paraId="6BEDAEE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78989C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03ECE3A">
      <w:pPr>
        <w:bidi w:val="0"/>
        <w:rPr>
          <w:rFonts w:hint="eastAsia"/>
          <w:lang w:val="en-US" w:eastAsia="zh-CN"/>
        </w:rPr>
      </w:pPr>
    </w:p>
    <w:p w14:paraId="0E9DE5CA">
      <w:pPr>
        <w:bidi w:val="0"/>
        <w:rPr>
          <w:rFonts w:hint="eastAsia"/>
          <w:lang w:val="en-US" w:eastAsia="zh-CN"/>
        </w:rPr>
      </w:pPr>
    </w:p>
    <w:p w14:paraId="67B1F4B4">
      <w:pPr>
        <w:bidi w:val="0"/>
        <w:rPr>
          <w:lang w:val="en-US" w:eastAsia="zh-CN"/>
        </w:rPr>
      </w:pPr>
    </w:p>
    <w:p w14:paraId="0E27A401">
      <w:pPr>
        <w:bidi w:val="0"/>
        <w:rPr>
          <w:rFonts w:hint="eastAsia"/>
          <w:lang w:val="en-US" w:eastAsia="zh-CN"/>
        </w:rPr>
      </w:pPr>
      <w:r>
        <w:rPr>
          <w:rFonts w:hint="eastAsia"/>
          <w:lang w:val="en-US" w:eastAsia="zh-CN"/>
        </w:rPr>
        <w:t xml:space="preserve"> </w:t>
      </w:r>
    </w:p>
    <w:p w14:paraId="72318232">
      <w:pPr>
        <w:bidi w:val="0"/>
        <w:rPr>
          <w:rFonts w:hint="eastAsia"/>
        </w:rPr>
      </w:pPr>
      <w:r>
        <w:rPr>
          <w:rFonts w:hint="eastAsia"/>
          <w:lang w:val="en-US" w:eastAsia="zh-CN"/>
        </w:rPr>
        <w:t xml:space="preserve"> </w:t>
      </w:r>
    </w:p>
    <w:p w14:paraId="1904A555">
      <w:pPr>
        <w:bidi w:val="0"/>
        <w:rPr>
          <w:rFonts w:hint="eastAsia"/>
        </w:rPr>
      </w:pPr>
      <w:r>
        <w:rPr>
          <w:rFonts w:hint="eastAsia"/>
          <w:lang w:val="en-US" w:eastAsia="zh-CN"/>
        </w:rPr>
        <w:t xml:space="preserve"> </w:t>
      </w:r>
    </w:p>
    <w:p w14:paraId="6452640D">
      <w:pPr>
        <w:bidi w:val="0"/>
        <w:rPr>
          <w:rFonts w:hint="eastAsia"/>
        </w:rPr>
      </w:pPr>
      <w:r>
        <w:rPr>
          <w:rFonts w:hint="eastAsia"/>
          <w:lang w:val="en-US" w:eastAsia="zh-CN"/>
        </w:rPr>
        <w:t xml:space="preserve"> </w:t>
      </w:r>
    </w:p>
    <w:p w14:paraId="2E598C6A">
      <w:pPr>
        <w:bidi w:val="0"/>
        <w:rPr>
          <w:rFonts w:hint="eastAsia"/>
        </w:rPr>
      </w:pPr>
      <w:r>
        <w:rPr>
          <w:rFonts w:hint="eastAsia"/>
          <w:lang w:val="en-US" w:eastAsia="zh-CN"/>
        </w:rPr>
        <w:t xml:space="preserve"> </w:t>
      </w:r>
    </w:p>
    <w:p w14:paraId="56BAA299">
      <w:pPr>
        <w:bidi w:val="0"/>
        <w:rPr>
          <w:rFonts w:hint="eastAsia"/>
        </w:rPr>
      </w:pPr>
      <w:r>
        <w:rPr>
          <w:rFonts w:hint="eastAsia"/>
          <w:lang w:val="en-US" w:eastAsia="zh-CN"/>
        </w:rPr>
        <w:t xml:space="preserve"> </w:t>
      </w:r>
    </w:p>
    <w:p w14:paraId="21B443D7">
      <w:pPr>
        <w:bidi w:val="0"/>
        <w:rPr>
          <w:rFonts w:hint="eastAsia"/>
        </w:rPr>
      </w:pPr>
      <w:r>
        <w:rPr>
          <w:rFonts w:hint="eastAsia"/>
          <w:lang w:val="en-US" w:eastAsia="zh-CN"/>
        </w:rPr>
        <w:t xml:space="preserve"> </w:t>
      </w:r>
    </w:p>
    <w:p w14:paraId="656A089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99484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C256E5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C2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ECF30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A9A8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9029F4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单位：许昌市市直机关后勤保障中心</w:t>
            </w:r>
          </w:p>
        </w:tc>
        <w:tc>
          <w:tcPr>
            <w:tcW w:w="2000" w:type="dxa"/>
            <w:noWrap w:val="0"/>
            <w:vAlign w:val="center"/>
          </w:tcPr>
          <w:p w14:paraId="23E857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C5CAB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4CC7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0BEA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F361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2682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A9B4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29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6805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6C81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A662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4618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563B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9ECE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2D3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932A73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0EFE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469A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6B1FD1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C627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0BAF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F70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8090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964B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5,288.94</w:t>
            </w:r>
          </w:p>
        </w:tc>
        <w:tc>
          <w:tcPr>
            <w:tcW w:w="3780" w:type="dxa"/>
            <w:noWrap w:val="0"/>
            <w:vAlign w:val="center"/>
          </w:tcPr>
          <w:p w14:paraId="5B55E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B350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76A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5,057.02</w:t>
            </w:r>
          </w:p>
        </w:tc>
      </w:tr>
      <w:tr w14:paraId="009EC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4E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DDE9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6C0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855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FF68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62B3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08E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8DD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9D3B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F5E6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9FC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ADF6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2A0F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D6C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477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6F3A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8F13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0C1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4060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8FFE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289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2C9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5466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8374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F65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52E6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47CF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175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A1F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1991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466A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DE8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EB85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CD46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AF0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559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8D1B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DB0B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507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F3C6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CCE7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08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9E9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B9EB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3B0E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AE1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1B03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D49D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168.29</w:t>
            </w:r>
          </w:p>
        </w:tc>
      </w:tr>
      <w:tr w14:paraId="65303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B001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75F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E2C6D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505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AB4F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4E48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29.96</w:t>
            </w:r>
          </w:p>
        </w:tc>
      </w:tr>
      <w:tr w14:paraId="03FBF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5B22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0B5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E814D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FA7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E81C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710F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83E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B3FD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E53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6F46D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AA3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A680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2EB9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CC3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E717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B25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525E4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B64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8AC8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F869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A6B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76A8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964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F7FA2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DC3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ADBC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0522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BCB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728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89C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75D5C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466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C8BE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ECD1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A73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A7E3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31D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6E78E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68D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EDE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0117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E61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6C6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636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AB0E0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F33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4BA7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58A5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4FF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128F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A97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30BC0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F10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D221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B128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E3C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790D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91C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7EEFC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78D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4FAE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6F9F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076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138F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F01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CF0DD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BC5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EF89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253D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61.87</w:t>
            </w:r>
          </w:p>
        </w:tc>
      </w:tr>
      <w:tr w14:paraId="1C7AC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2F2A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51C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C4229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E8C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708D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BFF5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A2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7683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DD0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5CE59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87F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9A56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D90B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3A0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CDA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F78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861C1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E28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4961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3C25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7CD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BAD5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6D0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888EB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7DD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334E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D358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B69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BEF3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824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CBFE9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3C2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E7C1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09B1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7B9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212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22E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6FBD1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381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21C7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0323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3D6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B0E3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637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96185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0A2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4195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55AF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2FA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8A0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4D1F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4736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5,288.94</w:t>
            </w:r>
          </w:p>
        </w:tc>
        <w:tc>
          <w:tcPr>
            <w:tcW w:w="3780" w:type="dxa"/>
            <w:noWrap w:val="0"/>
            <w:vAlign w:val="center"/>
          </w:tcPr>
          <w:p w14:paraId="28779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1653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C281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5,317.14</w:t>
            </w:r>
          </w:p>
        </w:tc>
      </w:tr>
      <w:tr w14:paraId="42E49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AA5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EDD8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01B2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A6C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451A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C7F1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E6F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68F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5657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E1FE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28.20</w:t>
            </w:r>
          </w:p>
        </w:tc>
        <w:tc>
          <w:tcPr>
            <w:tcW w:w="3780" w:type="dxa"/>
            <w:noWrap w:val="0"/>
            <w:vAlign w:val="center"/>
          </w:tcPr>
          <w:p w14:paraId="5C627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6ED9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D641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68F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44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7A53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0F7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5,317.14</w:t>
            </w:r>
          </w:p>
        </w:tc>
        <w:tc>
          <w:tcPr>
            <w:tcW w:w="3780" w:type="dxa"/>
            <w:noWrap w:val="0"/>
            <w:vAlign w:val="center"/>
          </w:tcPr>
          <w:p w14:paraId="7204A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3D94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DA9B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5,317.14</w:t>
            </w:r>
          </w:p>
        </w:tc>
      </w:tr>
      <w:tr w14:paraId="5D84D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8313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7335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433C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DC6E53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BC923B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1667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A639D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FCFA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100BB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单位：许昌市市直机关后勤保障中心</w:t>
            </w:r>
          </w:p>
        </w:tc>
        <w:tc>
          <w:tcPr>
            <w:tcW w:w="2000" w:type="dxa"/>
            <w:noWrap w:val="0"/>
            <w:vAlign w:val="center"/>
          </w:tcPr>
          <w:p w14:paraId="736B63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442FD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2236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678D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F41C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7F755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CCB4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1EDF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36F3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73D61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4B9A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C96C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6F792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D8C5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1ECE5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AF70A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02326E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0EAF5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8192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2517A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031BF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BF814BE">
            <w:pPr>
              <w:widowControl w:val="0"/>
              <w:jc w:val="both"/>
              <w:rPr>
                <w:rFonts w:ascii="Calibri" w:hAnsi="Calibri" w:eastAsia="仿宋_GB2312" w:cs="Arial"/>
                <w:kern w:val="2"/>
                <w:sz w:val="32"/>
                <w:szCs w:val="24"/>
                <w:lang w:val="en-US" w:eastAsia="zh-CN" w:bidi="ar-SA"/>
              </w:rPr>
            </w:pPr>
          </w:p>
        </w:tc>
      </w:tr>
      <w:tr w14:paraId="64335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BBDD23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7B4FD7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5E4F8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BBF16B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9C0F2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664C6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48CD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86860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0364DE4">
            <w:pPr>
              <w:widowControl w:val="0"/>
              <w:jc w:val="both"/>
              <w:rPr>
                <w:rFonts w:ascii="Calibri" w:hAnsi="Calibri" w:eastAsia="仿宋_GB2312" w:cs="Arial"/>
                <w:kern w:val="2"/>
                <w:sz w:val="32"/>
                <w:szCs w:val="24"/>
                <w:lang w:val="en-US" w:eastAsia="zh-CN" w:bidi="ar-SA"/>
              </w:rPr>
            </w:pPr>
          </w:p>
        </w:tc>
      </w:tr>
      <w:tr w14:paraId="6639A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D6C976F">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61084E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4C874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4C105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73427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E5D9C4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6B292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AB0B2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0780096">
            <w:pPr>
              <w:widowControl w:val="0"/>
              <w:jc w:val="both"/>
              <w:rPr>
                <w:rFonts w:ascii="Calibri" w:hAnsi="Calibri" w:eastAsia="仿宋_GB2312" w:cs="Arial"/>
                <w:kern w:val="2"/>
                <w:sz w:val="32"/>
                <w:szCs w:val="24"/>
                <w:lang w:val="en-US" w:eastAsia="zh-CN" w:bidi="ar-SA"/>
              </w:rPr>
            </w:pPr>
          </w:p>
        </w:tc>
      </w:tr>
      <w:tr w14:paraId="7F2E7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E0F2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75AA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49E9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EF83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46CD5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6232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177CF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32EE2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87CD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1D41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27AA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5,288.94</w:t>
            </w:r>
          </w:p>
        </w:tc>
        <w:tc>
          <w:tcPr>
            <w:tcW w:w="900" w:type="dxa"/>
            <w:noWrap w:val="0"/>
            <w:vAlign w:val="center"/>
          </w:tcPr>
          <w:p w14:paraId="5E2B2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5,288.94</w:t>
            </w:r>
          </w:p>
        </w:tc>
        <w:tc>
          <w:tcPr>
            <w:tcW w:w="900" w:type="dxa"/>
            <w:noWrap w:val="0"/>
            <w:vAlign w:val="center"/>
          </w:tcPr>
          <w:p w14:paraId="34357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B3C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059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F91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CB6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1B0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6431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49A90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13E9F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5,028.82</w:t>
            </w:r>
          </w:p>
        </w:tc>
        <w:tc>
          <w:tcPr>
            <w:tcW w:w="900" w:type="dxa"/>
            <w:noWrap w:val="0"/>
            <w:vAlign w:val="center"/>
          </w:tcPr>
          <w:p w14:paraId="290F8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5,028.82</w:t>
            </w:r>
          </w:p>
        </w:tc>
        <w:tc>
          <w:tcPr>
            <w:tcW w:w="900" w:type="dxa"/>
            <w:noWrap w:val="0"/>
            <w:vAlign w:val="center"/>
          </w:tcPr>
          <w:p w14:paraId="1B606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B51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6DF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804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1B4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305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202D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160" w:type="dxa"/>
            <w:noWrap w:val="0"/>
            <w:vAlign w:val="center"/>
          </w:tcPr>
          <w:p w14:paraId="74BE0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00" w:type="dxa"/>
            <w:noWrap w:val="0"/>
            <w:vAlign w:val="center"/>
          </w:tcPr>
          <w:p w14:paraId="4B967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04DF5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2A991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A21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9A7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9D3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DEBC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510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3A7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160" w:type="dxa"/>
            <w:noWrap w:val="0"/>
            <w:vAlign w:val="center"/>
          </w:tcPr>
          <w:p w14:paraId="19E98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22545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149F0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550F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001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2E6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85F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934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987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B6A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160" w:type="dxa"/>
            <w:noWrap w:val="0"/>
            <w:vAlign w:val="center"/>
          </w:tcPr>
          <w:p w14:paraId="4EE14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52660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76EDC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7D7AC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90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CBC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460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8E5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6B7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B1E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160" w:type="dxa"/>
            <w:noWrap w:val="0"/>
            <w:vAlign w:val="center"/>
          </w:tcPr>
          <w:p w14:paraId="7188B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00" w:type="dxa"/>
            <w:noWrap w:val="0"/>
            <w:vAlign w:val="center"/>
          </w:tcPr>
          <w:p w14:paraId="62C5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13927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30EAC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9F8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C35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C4F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FD1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136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382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160" w:type="dxa"/>
            <w:noWrap w:val="0"/>
            <w:vAlign w:val="center"/>
          </w:tcPr>
          <w:p w14:paraId="54B9C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BA22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66AAF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48CE5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401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87A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979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97A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290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F4C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160" w:type="dxa"/>
            <w:noWrap w:val="0"/>
            <w:vAlign w:val="center"/>
          </w:tcPr>
          <w:p w14:paraId="6B3D2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02530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5BD9B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3DAE5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EAD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7B6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9FC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2C2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DD0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16E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C812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5AB33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168.29</w:t>
            </w:r>
          </w:p>
        </w:tc>
        <w:tc>
          <w:tcPr>
            <w:tcW w:w="900" w:type="dxa"/>
            <w:noWrap w:val="0"/>
            <w:vAlign w:val="center"/>
          </w:tcPr>
          <w:p w14:paraId="1F831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168.29</w:t>
            </w:r>
          </w:p>
        </w:tc>
        <w:tc>
          <w:tcPr>
            <w:tcW w:w="900" w:type="dxa"/>
            <w:noWrap w:val="0"/>
            <w:vAlign w:val="center"/>
          </w:tcPr>
          <w:p w14:paraId="0596D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410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BA7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15E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131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DA9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D84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C40E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5D13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161.22</w:t>
            </w:r>
          </w:p>
        </w:tc>
        <w:tc>
          <w:tcPr>
            <w:tcW w:w="900" w:type="dxa"/>
            <w:noWrap w:val="0"/>
            <w:vAlign w:val="center"/>
          </w:tcPr>
          <w:p w14:paraId="16BF9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161.22</w:t>
            </w:r>
          </w:p>
        </w:tc>
        <w:tc>
          <w:tcPr>
            <w:tcW w:w="900" w:type="dxa"/>
            <w:noWrap w:val="0"/>
            <w:vAlign w:val="center"/>
          </w:tcPr>
          <w:p w14:paraId="4DF1C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A8C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802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340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B154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02F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842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48385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557FE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46D8B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2A31E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CBC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B73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6A7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551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8C0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778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5F2BB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3344D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3CBFF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03D34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05E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852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348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CDF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E48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C972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CD7E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3A37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57.42</w:t>
            </w:r>
          </w:p>
        </w:tc>
        <w:tc>
          <w:tcPr>
            <w:tcW w:w="900" w:type="dxa"/>
            <w:noWrap w:val="0"/>
            <w:vAlign w:val="center"/>
          </w:tcPr>
          <w:p w14:paraId="3C874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57.42</w:t>
            </w:r>
          </w:p>
        </w:tc>
        <w:tc>
          <w:tcPr>
            <w:tcW w:w="900" w:type="dxa"/>
            <w:noWrap w:val="0"/>
            <w:vAlign w:val="center"/>
          </w:tcPr>
          <w:p w14:paraId="4EB86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743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80C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10B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8401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790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D60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4944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DDC2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57.42</w:t>
            </w:r>
          </w:p>
        </w:tc>
        <w:tc>
          <w:tcPr>
            <w:tcW w:w="900" w:type="dxa"/>
            <w:noWrap w:val="0"/>
            <w:vAlign w:val="center"/>
          </w:tcPr>
          <w:p w14:paraId="7CC64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57.42</w:t>
            </w:r>
          </w:p>
        </w:tc>
        <w:tc>
          <w:tcPr>
            <w:tcW w:w="900" w:type="dxa"/>
            <w:noWrap w:val="0"/>
            <w:vAlign w:val="center"/>
          </w:tcPr>
          <w:p w14:paraId="4B089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D4B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4F1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73E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FA6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236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0E6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3291A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50FE2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56F16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4C6AE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B85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332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432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B2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795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6AA9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2A1E4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7A331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08CD3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1D374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DEA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1DD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99D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6D7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9BB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4C45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6458C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7C78B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69816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220EF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87B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BE0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594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452A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875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81C0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46A12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64966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4AF94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55E51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CD6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29E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155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DFC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3A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89B2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1BF1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5BAE8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7C591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0B2EE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568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B3F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EC2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B91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5A3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1E60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3A20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085DF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07978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2D504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CF4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8D8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EE4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BD6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F7A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B608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68F72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E815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744CC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1BF0B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B8D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A07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A01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3AA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7A8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44F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2D9BE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3E03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5685D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1819A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0BC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DF2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6BD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A9DF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1F7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F9C8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7570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228F3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7D0E0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7951F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C10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14D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109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BB0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40C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549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3DF4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819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292CD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203FB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04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328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9DD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2730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080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5A5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24FE0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5A4E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50F21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71E8F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E50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E35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D8E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B9E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DE1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F23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FEB1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933A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085C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123C3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E32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E7D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AF4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5EA0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770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042D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FA9B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4011D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33D21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61.87</w:t>
            </w:r>
          </w:p>
        </w:tc>
        <w:tc>
          <w:tcPr>
            <w:tcW w:w="900" w:type="dxa"/>
            <w:noWrap w:val="0"/>
            <w:vAlign w:val="center"/>
          </w:tcPr>
          <w:p w14:paraId="12732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857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D13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9E8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921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6AA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0188E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107F7CD8">
      <w:pPr>
        <w:sectPr>
          <w:pgSz w:w="11906" w:h="16838"/>
          <w:pgMar w:top="873" w:right="1417" w:bottom="873" w:left="1440" w:header="720" w:footer="720" w:gutter="0"/>
          <w:pgNumType w:fmt="numberInDash"/>
          <w:cols w:space="720" w:num="1"/>
          <w:docGrid w:type="lines" w:linePitch="312" w:charSpace="0"/>
        </w:sectPr>
      </w:pPr>
    </w:p>
    <w:p w14:paraId="294E4F6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04D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08FB2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FE9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5FAF7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单位：许昌市市直机关后勤保障中心</w:t>
            </w:r>
          </w:p>
        </w:tc>
        <w:tc>
          <w:tcPr>
            <w:tcW w:w="2000" w:type="dxa"/>
            <w:noWrap w:val="0"/>
            <w:vAlign w:val="center"/>
          </w:tcPr>
          <w:p w14:paraId="4AE7E95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D70DD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6020E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8E3E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AACA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3720B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C2EA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68F77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EDE7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B94A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C467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708DB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1B2BC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9769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D15F7A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1C21C5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B540C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8BA37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C4D15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153B1A4">
            <w:pPr>
              <w:widowControl w:val="0"/>
              <w:jc w:val="both"/>
              <w:rPr>
                <w:rFonts w:ascii="Calibri" w:hAnsi="Calibri" w:eastAsia="仿宋_GB2312" w:cs="Arial"/>
                <w:kern w:val="2"/>
                <w:sz w:val="32"/>
                <w:szCs w:val="24"/>
                <w:lang w:val="en-US" w:eastAsia="zh-CN" w:bidi="ar-SA"/>
              </w:rPr>
            </w:pPr>
          </w:p>
        </w:tc>
      </w:tr>
      <w:tr w14:paraId="45D78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0577032">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7862A9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817A5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169E3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598CA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EA2B7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B56C0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8AA65A3">
            <w:pPr>
              <w:widowControl w:val="0"/>
              <w:jc w:val="both"/>
              <w:rPr>
                <w:rFonts w:ascii="Calibri" w:hAnsi="Calibri" w:eastAsia="仿宋_GB2312" w:cs="Arial"/>
                <w:kern w:val="2"/>
                <w:sz w:val="32"/>
                <w:szCs w:val="24"/>
                <w:lang w:val="en-US" w:eastAsia="zh-CN" w:bidi="ar-SA"/>
              </w:rPr>
            </w:pPr>
          </w:p>
        </w:tc>
      </w:tr>
      <w:tr w14:paraId="0B704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D8FEEA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82E9EA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84567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0674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3BCD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AB90E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7C048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5DAFD00">
            <w:pPr>
              <w:widowControl w:val="0"/>
              <w:jc w:val="both"/>
              <w:rPr>
                <w:rFonts w:ascii="Calibri" w:hAnsi="Calibri" w:eastAsia="仿宋_GB2312" w:cs="Arial"/>
                <w:kern w:val="2"/>
                <w:sz w:val="32"/>
                <w:szCs w:val="24"/>
                <w:lang w:val="en-US" w:eastAsia="zh-CN" w:bidi="ar-SA"/>
              </w:rPr>
            </w:pPr>
          </w:p>
        </w:tc>
      </w:tr>
      <w:tr w14:paraId="5F58D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CAAA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B6CD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1ADAB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FE02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21226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6648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13FB2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E72A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2BFA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6ACD8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5,317.14</w:t>
            </w:r>
          </w:p>
        </w:tc>
        <w:tc>
          <w:tcPr>
            <w:tcW w:w="1000" w:type="dxa"/>
            <w:noWrap w:val="0"/>
            <w:vAlign w:val="center"/>
          </w:tcPr>
          <w:p w14:paraId="7CF97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1,295.20</w:t>
            </w:r>
          </w:p>
        </w:tc>
        <w:tc>
          <w:tcPr>
            <w:tcW w:w="1000" w:type="dxa"/>
            <w:noWrap w:val="0"/>
            <w:vAlign w:val="center"/>
          </w:tcPr>
          <w:p w14:paraId="43F05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4,021.94</w:t>
            </w:r>
          </w:p>
        </w:tc>
        <w:tc>
          <w:tcPr>
            <w:tcW w:w="1000" w:type="dxa"/>
            <w:noWrap w:val="0"/>
            <w:vAlign w:val="center"/>
          </w:tcPr>
          <w:p w14:paraId="311EC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236A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D724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A557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DA6C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5D8A9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18D70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5,057.02</w:t>
            </w:r>
          </w:p>
        </w:tc>
        <w:tc>
          <w:tcPr>
            <w:tcW w:w="1000" w:type="dxa"/>
            <w:noWrap w:val="0"/>
            <w:vAlign w:val="center"/>
          </w:tcPr>
          <w:p w14:paraId="703FC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1,035.09</w:t>
            </w:r>
          </w:p>
        </w:tc>
        <w:tc>
          <w:tcPr>
            <w:tcW w:w="1000" w:type="dxa"/>
            <w:noWrap w:val="0"/>
            <w:vAlign w:val="center"/>
          </w:tcPr>
          <w:p w14:paraId="0C4FD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4,021.94</w:t>
            </w:r>
          </w:p>
        </w:tc>
        <w:tc>
          <w:tcPr>
            <w:tcW w:w="1000" w:type="dxa"/>
            <w:noWrap w:val="0"/>
            <w:vAlign w:val="center"/>
          </w:tcPr>
          <w:p w14:paraId="100C5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07A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6B7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801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20C3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w:t>
            </w:r>
          </w:p>
        </w:tc>
        <w:tc>
          <w:tcPr>
            <w:tcW w:w="2440" w:type="dxa"/>
            <w:noWrap w:val="0"/>
            <w:vAlign w:val="center"/>
          </w:tcPr>
          <w:p w14:paraId="46054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政府办公厅（室）及相关机构事务</w:t>
            </w:r>
          </w:p>
        </w:tc>
        <w:tc>
          <w:tcPr>
            <w:tcW w:w="1000" w:type="dxa"/>
            <w:noWrap w:val="0"/>
            <w:vAlign w:val="center"/>
          </w:tcPr>
          <w:p w14:paraId="336F9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4,937.99</w:t>
            </w:r>
          </w:p>
        </w:tc>
        <w:tc>
          <w:tcPr>
            <w:tcW w:w="1000" w:type="dxa"/>
            <w:noWrap w:val="0"/>
            <w:vAlign w:val="center"/>
          </w:tcPr>
          <w:p w14:paraId="6294D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916.06</w:t>
            </w:r>
          </w:p>
        </w:tc>
        <w:tc>
          <w:tcPr>
            <w:tcW w:w="1000" w:type="dxa"/>
            <w:noWrap w:val="0"/>
            <w:vAlign w:val="center"/>
          </w:tcPr>
          <w:p w14:paraId="2C012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4,021.94</w:t>
            </w:r>
          </w:p>
        </w:tc>
        <w:tc>
          <w:tcPr>
            <w:tcW w:w="1000" w:type="dxa"/>
            <w:noWrap w:val="0"/>
            <w:vAlign w:val="center"/>
          </w:tcPr>
          <w:p w14:paraId="4757F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94A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978D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2D1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0938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2010350</w:t>
            </w:r>
          </w:p>
        </w:tc>
        <w:tc>
          <w:tcPr>
            <w:tcW w:w="2440" w:type="dxa"/>
            <w:noWrap w:val="0"/>
            <w:vAlign w:val="center"/>
          </w:tcPr>
          <w:p w14:paraId="0EE3D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7EC05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4,937.99</w:t>
            </w:r>
          </w:p>
        </w:tc>
        <w:tc>
          <w:tcPr>
            <w:tcW w:w="1000" w:type="dxa"/>
            <w:noWrap w:val="0"/>
            <w:vAlign w:val="center"/>
          </w:tcPr>
          <w:p w14:paraId="7A597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916.06</w:t>
            </w:r>
          </w:p>
        </w:tc>
        <w:tc>
          <w:tcPr>
            <w:tcW w:w="1000" w:type="dxa"/>
            <w:noWrap w:val="0"/>
            <w:vAlign w:val="center"/>
          </w:tcPr>
          <w:p w14:paraId="01DEF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4,021.94</w:t>
            </w:r>
          </w:p>
        </w:tc>
        <w:tc>
          <w:tcPr>
            <w:tcW w:w="1000" w:type="dxa"/>
            <w:noWrap w:val="0"/>
            <w:vAlign w:val="center"/>
          </w:tcPr>
          <w:p w14:paraId="23E3F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499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C29A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8E0C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8F1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w:t>
            </w:r>
          </w:p>
        </w:tc>
        <w:tc>
          <w:tcPr>
            <w:tcW w:w="2440" w:type="dxa"/>
            <w:noWrap w:val="0"/>
            <w:vAlign w:val="center"/>
          </w:tcPr>
          <w:p w14:paraId="26B10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组织事务</w:t>
            </w:r>
          </w:p>
        </w:tc>
        <w:tc>
          <w:tcPr>
            <w:tcW w:w="1000" w:type="dxa"/>
            <w:noWrap w:val="0"/>
            <w:vAlign w:val="center"/>
          </w:tcPr>
          <w:p w14:paraId="5B9B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437C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051D6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E5A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8DB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86C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B7A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53D0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2013250</w:t>
            </w:r>
          </w:p>
        </w:tc>
        <w:tc>
          <w:tcPr>
            <w:tcW w:w="2440" w:type="dxa"/>
            <w:noWrap w:val="0"/>
            <w:vAlign w:val="center"/>
          </w:tcPr>
          <w:p w14:paraId="45D8B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2D8C1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7A882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7C9E4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A26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94E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F164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A73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282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8E94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ED03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168.29</w:t>
            </w:r>
          </w:p>
        </w:tc>
        <w:tc>
          <w:tcPr>
            <w:tcW w:w="1000" w:type="dxa"/>
            <w:noWrap w:val="0"/>
            <w:vAlign w:val="center"/>
          </w:tcPr>
          <w:p w14:paraId="63C60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168.29</w:t>
            </w:r>
          </w:p>
        </w:tc>
        <w:tc>
          <w:tcPr>
            <w:tcW w:w="1000" w:type="dxa"/>
            <w:noWrap w:val="0"/>
            <w:vAlign w:val="center"/>
          </w:tcPr>
          <w:p w14:paraId="52ED7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37B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A74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9A4B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C30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C17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40796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6B2A8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161.22</w:t>
            </w:r>
          </w:p>
        </w:tc>
        <w:tc>
          <w:tcPr>
            <w:tcW w:w="1000" w:type="dxa"/>
            <w:noWrap w:val="0"/>
            <w:vAlign w:val="center"/>
          </w:tcPr>
          <w:p w14:paraId="2F9D2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161.22</w:t>
            </w:r>
          </w:p>
        </w:tc>
        <w:tc>
          <w:tcPr>
            <w:tcW w:w="1000" w:type="dxa"/>
            <w:noWrap w:val="0"/>
            <w:vAlign w:val="center"/>
          </w:tcPr>
          <w:p w14:paraId="42F6A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889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F28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3982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D300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886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7AB1E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77C3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88.02</w:t>
            </w:r>
          </w:p>
        </w:tc>
        <w:tc>
          <w:tcPr>
            <w:tcW w:w="1000" w:type="dxa"/>
            <w:noWrap w:val="0"/>
            <w:vAlign w:val="center"/>
          </w:tcPr>
          <w:p w14:paraId="6EEC3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88.02</w:t>
            </w:r>
          </w:p>
        </w:tc>
        <w:tc>
          <w:tcPr>
            <w:tcW w:w="1000" w:type="dxa"/>
            <w:noWrap w:val="0"/>
            <w:vAlign w:val="center"/>
          </w:tcPr>
          <w:p w14:paraId="79073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4B3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0B9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2B6A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CDE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DDB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23AE5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364A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57.42</w:t>
            </w:r>
          </w:p>
        </w:tc>
        <w:tc>
          <w:tcPr>
            <w:tcW w:w="1000" w:type="dxa"/>
            <w:noWrap w:val="0"/>
            <w:vAlign w:val="center"/>
          </w:tcPr>
          <w:p w14:paraId="40C57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57.42</w:t>
            </w:r>
          </w:p>
        </w:tc>
        <w:tc>
          <w:tcPr>
            <w:tcW w:w="1000" w:type="dxa"/>
            <w:noWrap w:val="0"/>
            <w:vAlign w:val="center"/>
          </w:tcPr>
          <w:p w14:paraId="4B46D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62F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EA7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6A0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B856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AFA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41F24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1B1DA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15.78</w:t>
            </w:r>
          </w:p>
        </w:tc>
        <w:tc>
          <w:tcPr>
            <w:tcW w:w="1000" w:type="dxa"/>
            <w:noWrap w:val="0"/>
            <w:vAlign w:val="center"/>
          </w:tcPr>
          <w:p w14:paraId="1D4BD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15.78</w:t>
            </w:r>
          </w:p>
        </w:tc>
        <w:tc>
          <w:tcPr>
            <w:tcW w:w="1000" w:type="dxa"/>
            <w:noWrap w:val="0"/>
            <w:vAlign w:val="center"/>
          </w:tcPr>
          <w:p w14:paraId="34FDD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102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B53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48C5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FDB4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E87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490BF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56241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0621D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7E0BB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E74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2D1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4CB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F5DB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913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0CDB4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05E03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0A4AB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1F9D5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6A9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726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035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F9F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C03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B079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281D4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4CFEB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08D35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111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EE8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FCF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2AAB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D146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6AC15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AFFA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03F9A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2EA58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5AD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87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27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182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C05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1FA39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319F8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510D8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76A4F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B80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F88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339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C5E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B3CA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70D7F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F54E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61.87</w:t>
            </w:r>
          </w:p>
        </w:tc>
        <w:tc>
          <w:tcPr>
            <w:tcW w:w="1000" w:type="dxa"/>
            <w:noWrap w:val="0"/>
            <w:vAlign w:val="center"/>
          </w:tcPr>
          <w:p w14:paraId="14909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61.87</w:t>
            </w:r>
          </w:p>
        </w:tc>
        <w:tc>
          <w:tcPr>
            <w:tcW w:w="1000" w:type="dxa"/>
            <w:noWrap w:val="0"/>
            <w:vAlign w:val="center"/>
          </w:tcPr>
          <w:p w14:paraId="4D7EA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070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47E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F15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F6D4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C091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88C9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A67D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61.87</w:t>
            </w:r>
          </w:p>
        </w:tc>
        <w:tc>
          <w:tcPr>
            <w:tcW w:w="1000" w:type="dxa"/>
            <w:noWrap w:val="0"/>
            <w:vAlign w:val="center"/>
          </w:tcPr>
          <w:p w14:paraId="26C61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61.87</w:t>
            </w:r>
          </w:p>
        </w:tc>
        <w:tc>
          <w:tcPr>
            <w:tcW w:w="1000" w:type="dxa"/>
            <w:noWrap w:val="0"/>
            <w:vAlign w:val="center"/>
          </w:tcPr>
          <w:p w14:paraId="24B21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29B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1EA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A16B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685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1B3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9B78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2772D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61.87</w:t>
            </w:r>
          </w:p>
        </w:tc>
        <w:tc>
          <w:tcPr>
            <w:tcW w:w="1000" w:type="dxa"/>
            <w:noWrap w:val="0"/>
            <w:vAlign w:val="center"/>
          </w:tcPr>
          <w:p w14:paraId="2FDA2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61.87</w:t>
            </w:r>
          </w:p>
        </w:tc>
        <w:tc>
          <w:tcPr>
            <w:tcW w:w="1000" w:type="dxa"/>
            <w:noWrap w:val="0"/>
            <w:vAlign w:val="center"/>
          </w:tcPr>
          <w:p w14:paraId="7777F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9D9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D4E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C9F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3D1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3E249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4794E7D7">
      <w:pPr>
        <w:sectPr>
          <w:pgSz w:w="11906" w:h="16838"/>
          <w:pgMar w:top="873" w:right="1440" w:bottom="873" w:left="1440" w:header="720" w:footer="720" w:gutter="0"/>
          <w:pgNumType w:fmt="numberInDash"/>
          <w:cols w:space="720" w:num="1"/>
          <w:docGrid w:type="lines" w:linePitch="312" w:charSpace="0"/>
        </w:sectPr>
      </w:pPr>
    </w:p>
    <w:p w14:paraId="1BFD16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E511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FB7E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25AC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62DA7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单位：许昌市市直机关后勤保障中心</w:t>
            </w:r>
          </w:p>
        </w:tc>
        <w:tc>
          <w:tcPr>
            <w:tcW w:w="2000" w:type="dxa"/>
            <w:noWrap w:val="0"/>
            <w:vAlign w:val="center"/>
          </w:tcPr>
          <w:p w14:paraId="087CF8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7651F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9CFAE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48F1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5C81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A707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3A32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72F7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7FEA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2B6C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649B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11D9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5815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486F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509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9642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38F6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2586C6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0897B1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C21E5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77B273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B95A05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03C0D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FDF6A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ED732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E3788CE">
            <w:pPr>
              <w:widowControl w:val="0"/>
              <w:jc w:val="both"/>
              <w:rPr>
                <w:rFonts w:ascii="Calibri" w:hAnsi="Calibri" w:eastAsia="仿宋_GB2312" w:cs="Arial"/>
                <w:kern w:val="2"/>
                <w:sz w:val="32"/>
                <w:szCs w:val="24"/>
                <w:lang w:val="en-US" w:eastAsia="zh-CN" w:bidi="ar-SA"/>
              </w:rPr>
            </w:pPr>
          </w:p>
        </w:tc>
      </w:tr>
      <w:tr w14:paraId="3AAEE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F79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5C07F0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E26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0CAE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6B7A3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A7F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F480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1BF8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4C47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78F4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59C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16CD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A15D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5,288.94</w:t>
            </w:r>
          </w:p>
        </w:tc>
        <w:tc>
          <w:tcPr>
            <w:tcW w:w="2800" w:type="dxa"/>
            <w:noWrap w:val="0"/>
            <w:vAlign w:val="center"/>
          </w:tcPr>
          <w:p w14:paraId="5EFE1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6CF1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ADBD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5,057.02</w:t>
            </w:r>
          </w:p>
        </w:tc>
        <w:tc>
          <w:tcPr>
            <w:tcW w:w="1280" w:type="dxa"/>
            <w:noWrap w:val="0"/>
            <w:vAlign w:val="center"/>
          </w:tcPr>
          <w:p w14:paraId="2BED0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5,057.02</w:t>
            </w:r>
          </w:p>
        </w:tc>
        <w:tc>
          <w:tcPr>
            <w:tcW w:w="1280" w:type="dxa"/>
            <w:noWrap w:val="0"/>
            <w:vAlign w:val="center"/>
          </w:tcPr>
          <w:p w14:paraId="12D04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04A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94C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01D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BFFF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553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63A7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63CB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0046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B70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348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D56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904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8F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40B0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8107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788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3A1A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F43B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E0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683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4F8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1CF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EA04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B86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9C8E5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72D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49DF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A5FB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3A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512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F41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173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734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4E0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1E99E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60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4E64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FA4A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49B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69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6BC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78F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692B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0E8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62445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A93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0003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627F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75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29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CDB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7C0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22CA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B6A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185AB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616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4EC8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B4BA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63B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E10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504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857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33D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BD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76534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B5A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FBC7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445B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168.29</w:t>
            </w:r>
          </w:p>
        </w:tc>
        <w:tc>
          <w:tcPr>
            <w:tcW w:w="1280" w:type="dxa"/>
            <w:noWrap w:val="0"/>
            <w:vAlign w:val="center"/>
          </w:tcPr>
          <w:p w14:paraId="42367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168.29</w:t>
            </w:r>
          </w:p>
        </w:tc>
        <w:tc>
          <w:tcPr>
            <w:tcW w:w="1280" w:type="dxa"/>
            <w:noWrap w:val="0"/>
            <w:vAlign w:val="center"/>
          </w:tcPr>
          <w:p w14:paraId="44282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3FE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7C9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116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5D4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D0BEE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043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FE04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3CCE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29.96</w:t>
            </w:r>
          </w:p>
        </w:tc>
        <w:tc>
          <w:tcPr>
            <w:tcW w:w="1280" w:type="dxa"/>
            <w:noWrap w:val="0"/>
            <w:vAlign w:val="center"/>
          </w:tcPr>
          <w:p w14:paraId="60B1E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29.96</w:t>
            </w:r>
          </w:p>
        </w:tc>
        <w:tc>
          <w:tcPr>
            <w:tcW w:w="1280" w:type="dxa"/>
            <w:noWrap w:val="0"/>
            <w:vAlign w:val="center"/>
          </w:tcPr>
          <w:p w14:paraId="27F49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DFD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245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5FDA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52D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FB775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89B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A6B6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1618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C0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13D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99A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43C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5942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784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F331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C43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34A0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F07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E06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4C0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857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F4B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2388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E5D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28A93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3A5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8D5F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32B7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016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B9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7CA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BD0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4F0E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774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54F92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00A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F5DC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03C5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3C1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FC4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8D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6BC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77BB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9C8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29503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7C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FCEC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E130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8B3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B77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64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E07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617B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B7E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B20FA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C56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9ACA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47C6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985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B9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0CB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E1B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BD0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894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0BE11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EA2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5E8A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B648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1D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0A0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C8D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1D1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299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83A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A80ED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812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B83C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40E2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DB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137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333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2BD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ED26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D88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88701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664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69BA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6F58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56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0E9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12D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007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EAE9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CBC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B29D0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676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A211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3EC8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61.87</w:t>
            </w:r>
          </w:p>
        </w:tc>
        <w:tc>
          <w:tcPr>
            <w:tcW w:w="1280" w:type="dxa"/>
            <w:noWrap w:val="0"/>
            <w:vAlign w:val="center"/>
          </w:tcPr>
          <w:p w14:paraId="4FD07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61.87</w:t>
            </w:r>
          </w:p>
        </w:tc>
        <w:tc>
          <w:tcPr>
            <w:tcW w:w="1280" w:type="dxa"/>
            <w:noWrap w:val="0"/>
            <w:vAlign w:val="center"/>
          </w:tcPr>
          <w:p w14:paraId="70B8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AE2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D9E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61DD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9AE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1BCDD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FE3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BF06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3373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FD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9F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526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A3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1828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8F1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35FB7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D15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A9B5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1577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0C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54B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B1A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925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14D8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658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C7F12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183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D185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D2DC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942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3B2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06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8D3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EEC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5BE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D3E83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7D7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641D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BCEC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EFA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AB5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141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851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09DF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87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62FC5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ABF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73F8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C98E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1B9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BDC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32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B5E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51D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014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E52D0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A28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6CA7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9F07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07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A12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6F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DB5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904C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FA4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AC965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9DE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EB1D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7F92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8F1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4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3EA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AAC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00A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89DC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F774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5,288.94</w:t>
            </w:r>
          </w:p>
        </w:tc>
        <w:tc>
          <w:tcPr>
            <w:tcW w:w="2800" w:type="dxa"/>
            <w:noWrap w:val="0"/>
            <w:vAlign w:val="center"/>
          </w:tcPr>
          <w:p w14:paraId="49253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98FE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7418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5,317.14</w:t>
            </w:r>
          </w:p>
        </w:tc>
        <w:tc>
          <w:tcPr>
            <w:tcW w:w="1280" w:type="dxa"/>
            <w:noWrap w:val="0"/>
            <w:vAlign w:val="center"/>
          </w:tcPr>
          <w:p w14:paraId="69A64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5,317.14</w:t>
            </w:r>
          </w:p>
        </w:tc>
        <w:tc>
          <w:tcPr>
            <w:tcW w:w="1280" w:type="dxa"/>
            <w:noWrap w:val="0"/>
            <w:vAlign w:val="center"/>
          </w:tcPr>
          <w:p w14:paraId="45284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5EF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87E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F7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1AB1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693F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28.20</w:t>
            </w:r>
          </w:p>
        </w:tc>
        <w:tc>
          <w:tcPr>
            <w:tcW w:w="2800" w:type="dxa"/>
            <w:noWrap w:val="0"/>
            <w:vAlign w:val="center"/>
          </w:tcPr>
          <w:p w14:paraId="16882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A365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7EE7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55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4AA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8BF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918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082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75CA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DABF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28.20</w:t>
            </w:r>
          </w:p>
        </w:tc>
        <w:tc>
          <w:tcPr>
            <w:tcW w:w="2800" w:type="dxa"/>
            <w:noWrap w:val="0"/>
            <w:vAlign w:val="center"/>
          </w:tcPr>
          <w:p w14:paraId="2F59AA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4F5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A15A4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49E7D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5BE7C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834CC07">
            <w:pPr>
              <w:widowControl w:val="0"/>
              <w:jc w:val="both"/>
              <w:rPr>
                <w:rFonts w:ascii="Calibri" w:hAnsi="Calibri" w:eastAsia="仿宋_GB2312" w:cs="Arial"/>
                <w:kern w:val="2"/>
                <w:sz w:val="32"/>
                <w:szCs w:val="24"/>
                <w:lang w:val="en-US" w:eastAsia="zh-CN" w:bidi="ar-SA"/>
              </w:rPr>
            </w:pPr>
          </w:p>
        </w:tc>
      </w:tr>
      <w:tr w14:paraId="52F30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BAD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CA57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B257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3AA4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3C3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7D3EE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2F24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273BC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6C45ACC">
            <w:pPr>
              <w:widowControl w:val="0"/>
              <w:jc w:val="both"/>
              <w:rPr>
                <w:rFonts w:ascii="Calibri" w:hAnsi="Calibri" w:eastAsia="仿宋_GB2312" w:cs="Arial"/>
                <w:kern w:val="2"/>
                <w:sz w:val="32"/>
                <w:szCs w:val="24"/>
                <w:lang w:val="en-US" w:eastAsia="zh-CN" w:bidi="ar-SA"/>
              </w:rPr>
            </w:pPr>
          </w:p>
        </w:tc>
      </w:tr>
      <w:tr w14:paraId="39209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ECF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3123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630E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9CAD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080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D4C439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BB01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3BC51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F6450A">
            <w:pPr>
              <w:widowControl w:val="0"/>
              <w:jc w:val="both"/>
              <w:rPr>
                <w:rFonts w:ascii="Calibri" w:hAnsi="Calibri" w:eastAsia="仿宋_GB2312" w:cs="Arial"/>
                <w:kern w:val="2"/>
                <w:sz w:val="32"/>
                <w:szCs w:val="24"/>
                <w:lang w:val="en-US" w:eastAsia="zh-CN" w:bidi="ar-SA"/>
              </w:rPr>
            </w:pPr>
          </w:p>
        </w:tc>
      </w:tr>
      <w:tr w14:paraId="11E80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34F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9FEE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8A03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5,317.14</w:t>
            </w:r>
          </w:p>
        </w:tc>
        <w:tc>
          <w:tcPr>
            <w:tcW w:w="2800" w:type="dxa"/>
            <w:noWrap w:val="0"/>
            <w:vAlign w:val="center"/>
          </w:tcPr>
          <w:p w14:paraId="06FEB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168F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C111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5,317.14</w:t>
            </w:r>
          </w:p>
        </w:tc>
        <w:tc>
          <w:tcPr>
            <w:tcW w:w="1280" w:type="dxa"/>
            <w:noWrap w:val="0"/>
            <w:vAlign w:val="center"/>
          </w:tcPr>
          <w:p w14:paraId="03539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5,317.14</w:t>
            </w:r>
          </w:p>
        </w:tc>
        <w:tc>
          <w:tcPr>
            <w:tcW w:w="1280" w:type="dxa"/>
            <w:noWrap w:val="0"/>
            <w:vAlign w:val="center"/>
          </w:tcPr>
          <w:p w14:paraId="76FFE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FCE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D58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65F2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2620DD8">
            <w:pPr>
              <w:widowControl w:val="0"/>
              <w:jc w:val="both"/>
              <w:rPr>
                <w:rFonts w:ascii="Calibri" w:hAnsi="Calibri" w:eastAsia="仿宋_GB2312" w:cs="Arial"/>
                <w:kern w:val="2"/>
                <w:sz w:val="32"/>
                <w:szCs w:val="24"/>
                <w:lang w:val="en-US" w:eastAsia="zh-CN" w:bidi="ar-SA"/>
              </w:rPr>
            </w:pPr>
          </w:p>
        </w:tc>
      </w:tr>
    </w:tbl>
    <w:p w14:paraId="7DA8BFBE">
      <w:pPr>
        <w:sectPr>
          <w:pgSz w:w="16838" w:h="11906" w:orient="landscape"/>
          <w:pgMar w:top="669" w:right="2007" w:bottom="669" w:left="2007" w:header="720" w:footer="720" w:gutter="0"/>
          <w:pgNumType w:fmt="numberInDash"/>
          <w:cols w:space="720" w:num="1"/>
          <w:docGrid w:type="lines" w:linePitch="312" w:charSpace="0"/>
        </w:sectPr>
      </w:pPr>
    </w:p>
    <w:p w14:paraId="3CCC4AA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70A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43110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6EEE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6AD3F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单位：许昌市市直机关后勤保障中心</w:t>
            </w:r>
          </w:p>
        </w:tc>
        <w:tc>
          <w:tcPr>
            <w:tcW w:w="2000" w:type="dxa"/>
            <w:noWrap w:val="0"/>
            <w:vAlign w:val="center"/>
          </w:tcPr>
          <w:p w14:paraId="57136C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C36BC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03A27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F10E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9B7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9A27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220C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443A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762C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4AE2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A997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CBF0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DC68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9AD3E0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FC096D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92865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8E3CF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4EC00C2">
            <w:pPr>
              <w:widowControl w:val="0"/>
              <w:jc w:val="both"/>
              <w:rPr>
                <w:rFonts w:ascii="Calibri" w:hAnsi="Calibri" w:eastAsia="仿宋_GB2312" w:cs="Arial"/>
                <w:kern w:val="2"/>
                <w:sz w:val="32"/>
                <w:szCs w:val="24"/>
                <w:lang w:val="en-US" w:eastAsia="zh-CN" w:bidi="ar-SA"/>
              </w:rPr>
            </w:pPr>
          </w:p>
        </w:tc>
      </w:tr>
      <w:tr w14:paraId="47C0A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C83558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B317D2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099DC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7546FD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73E94C1">
            <w:pPr>
              <w:widowControl w:val="0"/>
              <w:jc w:val="both"/>
              <w:rPr>
                <w:rFonts w:ascii="Calibri" w:hAnsi="Calibri" w:eastAsia="仿宋_GB2312" w:cs="Arial"/>
                <w:kern w:val="2"/>
                <w:sz w:val="32"/>
                <w:szCs w:val="24"/>
                <w:lang w:val="en-US" w:eastAsia="zh-CN" w:bidi="ar-SA"/>
              </w:rPr>
            </w:pPr>
          </w:p>
        </w:tc>
      </w:tr>
      <w:tr w14:paraId="6EFEF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194D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4E35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FF87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9847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EB01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D3F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0A60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5,317.14</w:t>
            </w:r>
          </w:p>
        </w:tc>
        <w:tc>
          <w:tcPr>
            <w:tcW w:w="1400" w:type="dxa"/>
            <w:noWrap w:val="0"/>
            <w:vAlign w:val="center"/>
          </w:tcPr>
          <w:p w14:paraId="3426E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1,295.20</w:t>
            </w:r>
          </w:p>
        </w:tc>
        <w:tc>
          <w:tcPr>
            <w:tcW w:w="1386" w:type="dxa"/>
            <w:noWrap w:val="0"/>
            <w:vAlign w:val="center"/>
          </w:tcPr>
          <w:p w14:paraId="5C74B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4,021.94</w:t>
            </w:r>
          </w:p>
        </w:tc>
      </w:tr>
      <w:tr w14:paraId="4C7AF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BDD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B856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6085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5,057.02</w:t>
            </w:r>
          </w:p>
        </w:tc>
        <w:tc>
          <w:tcPr>
            <w:tcW w:w="1400" w:type="dxa"/>
            <w:noWrap w:val="0"/>
            <w:vAlign w:val="center"/>
          </w:tcPr>
          <w:p w14:paraId="6C83F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1,035.09</w:t>
            </w:r>
          </w:p>
        </w:tc>
        <w:tc>
          <w:tcPr>
            <w:tcW w:w="1386" w:type="dxa"/>
            <w:noWrap w:val="0"/>
            <w:vAlign w:val="center"/>
          </w:tcPr>
          <w:p w14:paraId="78B01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4,021.94</w:t>
            </w:r>
          </w:p>
        </w:tc>
      </w:tr>
      <w:tr w14:paraId="3781D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A58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26027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55674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4,937.99</w:t>
            </w:r>
          </w:p>
        </w:tc>
        <w:tc>
          <w:tcPr>
            <w:tcW w:w="1400" w:type="dxa"/>
            <w:noWrap w:val="0"/>
            <w:vAlign w:val="center"/>
          </w:tcPr>
          <w:p w14:paraId="39413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916.06</w:t>
            </w:r>
          </w:p>
        </w:tc>
        <w:tc>
          <w:tcPr>
            <w:tcW w:w="1386" w:type="dxa"/>
            <w:noWrap w:val="0"/>
            <w:vAlign w:val="center"/>
          </w:tcPr>
          <w:p w14:paraId="23A2D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4,021.94</w:t>
            </w:r>
          </w:p>
        </w:tc>
      </w:tr>
      <w:tr w14:paraId="3A088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A66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2010350|事业运行</w:t>
            </w:r>
          </w:p>
        </w:tc>
        <w:tc>
          <w:tcPr>
            <w:tcW w:w="3040" w:type="dxa"/>
            <w:noWrap w:val="0"/>
            <w:vAlign w:val="center"/>
          </w:tcPr>
          <w:p w14:paraId="190C3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5A60A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4,937.99</w:t>
            </w:r>
          </w:p>
        </w:tc>
        <w:tc>
          <w:tcPr>
            <w:tcW w:w="1400" w:type="dxa"/>
            <w:noWrap w:val="0"/>
            <w:vAlign w:val="center"/>
          </w:tcPr>
          <w:p w14:paraId="3A6A3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916.06</w:t>
            </w:r>
          </w:p>
        </w:tc>
        <w:tc>
          <w:tcPr>
            <w:tcW w:w="1386" w:type="dxa"/>
            <w:noWrap w:val="0"/>
            <w:vAlign w:val="center"/>
          </w:tcPr>
          <w:p w14:paraId="07266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4,021.94</w:t>
            </w:r>
          </w:p>
        </w:tc>
      </w:tr>
      <w:tr w14:paraId="60216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DA1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48EF4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5B54B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400" w:type="dxa"/>
            <w:noWrap w:val="0"/>
            <w:vAlign w:val="center"/>
          </w:tcPr>
          <w:p w14:paraId="74AD2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386" w:type="dxa"/>
            <w:noWrap w:val="0"/>
            <w:vAlign w:val="center"/>
          </w:tcPr>
          <w:p w14:paraId="182DD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612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C69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2013250|事业运行</w:t>
            </w:r>
          </w:p>
        </w:tc>
        <w:tc>
          <w:tcPr>
            <w:tcW w:w="3040" w:type="dxa"/>
            <w:noWrap w:val="0"/>
            <w:vAlign w:val="center"/>
          </w:tcPr>
          <w:p w14:paraId="45AC1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10D1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400" w:type="dxa"/>
            <w:noWrap w:val="0"/>
            <w:vAlign w:val="center"/>
          </w:tcPr>
          <w:p w14:paraId="13E81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386" w:type="dxa"/>
            <w:noWrap w:val="0"/>
            <w:vAlign w:val="center"/>
          </w:tcPr>
          <w:p w14:paraId="4C0D1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782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B0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66FC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864A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168.29</w:t>
            </w:r>
          </w:p>
        </w:tc>
        <w:tc>
          <w:tcPr>
            <w:tcW w:w="1400" w:type="dxa"/>
            <w:noWrap w:val="0"/>
            <w:vAlign w:val="center"/>
          </w:tcPr>
          <w:p w14:paraId="0E761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168.29</w:t>
            </w:r>
          </w:p>
        </w:tc>
        <w:tc>
          <w:tcPr>
            <w:tcW w:w="1386" w:type="dxa"/>
            <w:noWrap w:val="0"/>
            <w:vAlign w:val="center"/>
          </w:tcPr>
          <w:p w14:paraId="42130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71F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23A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B735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5B3C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161.22</w:t>
            </w:r>
          </w:p>
        </w:tc>
        <w:tc>
          <w:tcPr>
            <w:tcW w:w="1400" w:type="dxa"/>
            <w:noWrap w:val="0"/>
            <w:vAlign w:val="center"/>
          </w:tcPr>
          <w:p w14:paraId="09DF2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161.22</w:t>
            </w:r>
          </w:p>
        </w:tc>
        <w:tc>
          <w:tcPr>
            <w:tcW w:w="1386" w:type="dxa"/>
            <w:noWrap w:val="0"/>
            <w:vAlign w:val="center"/>
          </w:tcPr>
          <w:p w14:paraId="46006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CF8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A10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06F61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3E6A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88.02</w:t>
            </w:r>
          </w:p>
        </w:tc>
        <w:tc>
          <w:tcPr>
            <w:tcW w:w="1400" w:type="dxa"/>
            <w:noWrap w:val="0"/>
            <w:vAlign w:val="center"/>
          </w:tcPr>
          <w:p w14:paraId="716EA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88.02</w:t>
            </w:r>
          </w:p>
        </w:tc>
        <w:tc>
          <w:tcPr>
            <w:tcW w:w="1386" w:type="dxa"/>
            <w:noWrap w:val="0"/>
            <w:vAlign w:val="center"/>
          </w:tcPr>
          <w:p w14:paraId="2D91A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9BC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100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AE77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711A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57.42</w:t>
            </w:r>
          </w:p>
        </w:tc>
        <w:tc>
          <w:tcPr>
            <w:tcW w:w="1400" w:type="dxa"/>
            <w:noWrap w:val="0"/>
            <w:vAlign w:val="center"/>
          </w:tcPr>
          <w:p w14:paraId="60BA7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57.42</w:t>
            </w:r>
          </w:p>
        </w:tc>
        <w:tc>
          <w:tcPr>
            <w:tcW w:w="1386" w:type="dxa"/>
            <w:noWrap w:val="0"/>
            <w:vAlign w:val="center"/>
          </w:tcPr>
          <w:p w14:paraId="63E58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160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8F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20E13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0147E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w:t>
            </w:r>
          </w:p>
        </w:tc>
        <w:tc>
          <w:tcPr>
            <w:tcW w:w="1400" w:type="dxa"/>
            <w:noWrap w:val="0"/>
            <w:vAlign w:val="center"/>
          </w:tcPr>
          <w:p w14:paraId="13780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w:t>
            </w:r>
          </w:p>
        </w:tc>
        <w:tc>
          <w:tcPr>
            <w:tcW w:w="1386" w:type="dxa"/>
            <w:noWrap w:val="0"/>
            <w:vAlign w:val="center"/>
          </w:tcPr>
          <w:p w14:paraId="72A62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20B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3F9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A687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B096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400" w:type="dxa"/>
            <w:noWrap w:val="0"/>
            <w:vAlign w:val="center"/>
          </w:tcPr>
          <w:p w14:paraId="6B7E8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386" w:type="dxa"/>
            <w:noWrap w:val="0"/>
            <w:vAlign w:val="center"/>
          </w:tcPr>
          <w:p w14:paraId="1DB00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0DB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009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0FE81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7630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400" w:type="dxa"/>
            <w:noWrap w:val="0"/>
            <w:vAlign w:val="center"/>
          </w:tcPr>
          <w:p w14:paraId="11583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386" w:type="dxa"/>
            <w:noWrap w:val="0"/>
            <w:vAlign w:val="center"/>
          </w:tcPr>
          <w:p w14:paraId="51742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694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F36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F545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9EDD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400" w:type="dxa"/>
            <w:noWrap w:val="0"/>
            <w:vAlign w:val="center"/>
          </w:tcPr>
          <w:p w14:paraId="3A4F2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386" w:type="dxa"/>
            <w:noWrap w:val="0"/>
            <w:vAlign w:val="center"/>
          </w:tcPr>
          <w:p w14:paraId="59A0E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AEF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EB8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44BA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0359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400" w:type="dxa"/>
            <w:noWrap w:val="0"/>
            <w:vAlign w:val="center"/>
          </w:tcPr>
          <w:p w14:paraId="4262F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386" w:type="dxa"/>
            <w:noWrap w:val="0"/>
            <w:vAlign w:val="center"/>
          </w:tcPr>
          <w:p w14:paraId="0FFA0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75D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C29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41477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548C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400" w:type="dxa"/>
            <w:noWrap w:val="0"/>
            <w:vAlign w:val="center"/>
          </w:tcPr>
          <w:p w14:paraId="0ABA7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386" w:type="dxa"/>
            <w:noWrap w:val="0"/>
            <w:vAlign w:val="center"/>
          </w:tcPr>
          <w:p w14:paraId="6D60F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5D7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C0D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A415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2E17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61.87</w:t>
            </w:r>
          </w:p>
        </w:tc>
        <w:tc>
          <w:tcPr>
            <w:tcW w:w="1400" w:type="dxa"/>
            <w:noWrap w:val="0"/>
            <w:vAlign w:val="center"/>
          </w:tcPr>
          <w:p w14:paraId="444A3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61.87</w:t>
            </w:r>
          </w:p>
        </w:tc>
        <w:tc>
          <w:tcPr>
            <w:tcW w:w="1386" w:type="dxa"/>
            <w:noWrap w:val="0"/>
            <w:vAlign w:val="center"/>
          </w:tcPr>
          <w:p w14:paraId="025D4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055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5A4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F34E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2AE1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61.87</w:t>
            </w:r>
          </w:p>
        </w:tc>
        <w:tc>
          <w:tcPr>
            <w:tcW w:w="1400" w:type="dxa"/>
            <w:noWrap w:val="0"/>
            <w:vAlign w:val="center"/>
          </w:tcPr>
          <w:p w14:paraId="0960F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61.87</w:t>
            </w:r>
          </w:p>
        </w:tc>
        <w:tc>
          <w:tcPr>
            <w:tcW w:w="1386" w:type="dxa"/>
            <w:noWrap w:val="0"/>
            <w:vAlign w:val="center"/>
          </w:tcPr>
          <w:p w14:paraId="24666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CE4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461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EFD9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57B1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61.87</w:t>
            </w:r>
          </w:p>
        </w:tc>
        <w:tc>
          <w:tcPr>
            <w:tcW w:w="1400" w:type="dxa"/>
            <w:noWrap w:val="0"/>
            <w:vAlign w:val="center"/>
          </w:tcPr>
          <w:p w14:paraId="5695B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61.87</w:t>
            </w:r>
          </w:p>
        </w:tc>
        <w:tc>
          <w:tcPr>
            <w:tcW w:w="1386" w:type="dxa"/>
            <w:noWrap w:val="0"/>
            <w:vAlign w:val="center"/>
          </w:tcPr>
          <w:p w14:paraId="3B1D1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5B9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A15D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0AB28AF">
      <w:pPr>
        <w:sectPr>
          <w:pgSz w:w="11906" w:h="16838"/>
          <w:pgMar w:top="873" w:right="1440" w:bottom="873" w:left="1440" w:header="720" w:footer="720" w:gutter="0"/>
          <w:pgNumType w:fmt="numberInDash"/>
          <w:cols w:space="720" w:num="1"/>
          <w:docGrid w:type="lines" w:linePitch="312" w:charSpace="0"/>
        </w:sectPr>
      </w:pPr>
    </w:p>
    <w:p w14:paraId="3970559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4F2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12F08E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FDB6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7C16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单位：许昌市市直机关后勤保障中心</w:t>
            </w:r>
          </w:p>
        </w:tc>
        <w:tc>
          <w:tcPr>
            <w:tcW w:w="2000" w:type="dxa"/>
            <w:noWrap w:val="0"/>
            <w:vAlign w:val="center"/>
          </w:tcPr>
          <w:p w14:paraId="4B9B10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9030B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BDEB3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D7C0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E8A8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C775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9AAD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CDEF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0D88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5114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1EB3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9017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468AC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0245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A31DE4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177D0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7ABC6B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908A28C">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DF0FF2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FA1FDA9">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E00816B">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6617A078">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F7415C8">
            <w:pPr>
              <w:widowControl w:val="0"/>
              <w:jc w:val="both"/>
              <w:rPr>
                <w:rFonts w:ascii="Calibri" w:hAnsi="Calibri" w:eastAsia="仿宋_GB2312" w:cs="Arial"/>
                <w:kern w:val="2"/>
                <w:sz w:val="32"/>
                <w:szCs w:val="24"/>
                <w:lang w:val="en-US" w:eastAsia="zh-CN" w:bidi="ar-SA"/>
              </w:rPr>
            </w:pPr>
          </w:p>
        </w:tc>
      </w:tr>
      <w:tr w14:paraId="36EA4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A03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6B1FA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AB38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1,159.73</w:t>
            </w:r>
          </w:p>
        </w:tc>
        <w:tc>
          <w:tcPr>
            <w:tcW w:w="620" w:type="dxa"/>
            <w:noWrap w:val="0"/>
            <w:vAlign w:val="center"/>
          </w:tcPr>
          <w:p w14:paraId="0CE78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5D1F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53120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35.95</w:t>
            </w:r>
          </w:p>
        </w:tc>
        <w:tc>
          <w:tcPr>
            <w:tcW w:w="620" w:type="dxa"/>
            <w:noWrap w:val="0"/>
            <w:vAlign w:val="center"/>
          </w:tcPr>
          <w:p w14:paraId="20AD2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8891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A421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0D8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551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866A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5D30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337.15</w:t>
            </w:r>
          </w:p>
        </w:tc>
        <w:tc>
          <w:tcPr>
            <w:tcW w:w="620" w:type="dxa"/>
            <w:noWrap w:val="0"/>
            <w:vAlign w:val="center"/>
          </w:tcPr>
          <w:p w14:paraId="76ADA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0240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BD19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18.22</w:t>
            </w:r>
          </w:p>
        </w:tc>
        <w:tc>
          <w:tcPr>
            <w:tcW w:w="620" w:type="dxa"/>
            <w:noWrap w:val="0"/>
            <w:vAlign w:val="center"/>
          </w:tcPr>
          <w:p w14:paraId="3B3C2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3EBF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1CE5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ECF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737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ACF9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8063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70.02</w:t>
            </w:r>
          </w:p>
        </w:tc>
        <w:tc>
          <w:tcPr>
            <w:tcW w:w="620" w:type="dxa"/>
            <w:noWrap w:val="0"/>
            <w:vAlign w:val="center"/>
          </w:tcPr>
          <w:p w14:paraId="20ABF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5855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C707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3F2F2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8CC5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45CD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F21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5F3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CFE1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00A4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296.32</w:t>
            </w:r>
          </w:p>
        </w:tc>
        <w:tc>
          <w:tcPr>
            <w:tcW w:w="620" w:type="dxa"/>
            <w:noWrap w:val="0"/>
            <w:vAlign w:val="center"/>
          </w:tcPr>
          <w:p w14:paraId="64A0F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F83E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53F8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624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36B9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8085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2.62</w:t>
            </w:r>
          </w:p>
        </w:tc>
      </w:tr>
      <w:tr w14:paraId="5C88B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92C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7635D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7014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F22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8542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0122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9C3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0233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E62B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FB4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5C8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0F094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42741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79.06</w:t>
            </w:r>
          </w:p>
        </w:tc>
        <w:tc>
          <w:tcPr>
            <w:tcW w:w="620" w:type="dxa"/>
            <w:noWrap w:val="0"/>
            <w:vAlign w:val="center"/>
          </w:tcPr>
          <w:p w14:paraId="02A77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569E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B963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507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54149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F4A4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2.62</w:t>
            </w:r>
          </w:p>
        </w:tc>
      </w:tr>
      <w:tr w14:paraId="0520D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B34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4B90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131B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57.42</w:t>
            </w:r>
          </w:p>
        </w:tc>
        <w:tc>
          <w:tcPr>
            <w:tcW w:w="620" w:type="dxa"/>
            <w:noWrap w:val="0"/>
            <w:vAlign w:val="center"/>
          </w:tcPr>
          <w:p w14:paraId="2AE3E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1288D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5C1E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620" w:type="dxa"/>
            <w:noWrap w:val="0"/>
            <w:vAlign w:val="center"/>
          </w:tcPr>
          <w:p w14:paraId="587DA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B832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52B8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23E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899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3AD6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657DF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15.78</w:t>
            </w:r>
          </w:p>
        </w:tc>
        <w:tc>
          <w:tcPr>
            <w:tcW w:w="620" w:type="dxa"/>
            <w:noWrap w:val="0"/>
            <w:vAlign w:val="center"/>
          </w:tcPr>
          <w:p w14:paraId="2B10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A526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A63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E1C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68AE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4F72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4DA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BFF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D2F2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1B19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29.96</w:t>
            </w:r>
          </w:p>
        </w:tc>
        <w:tc>
          <w:tcPr>
            <w:tcW w:w="620" w:type="dxa"/>
            <w:noWrap w:val="0"/>
            <w:vAlign w:val="center"/>
          </w:tcPr>
          <w:p w14:paraId="64E7C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D12F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DA2D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414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DB18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FC32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339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184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C1C6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939E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E03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6C6A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9B57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c>
          <w:tcPr>
            <w:tcW w:w="620" w:type="dxa"/>
            <w:noWrap w:val="0"/>
            <w:vAlign w:val="center"/>
          </w:tcPr>
          <w:p w14:paraId="4F4C6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734D2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4B52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E2F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922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1296F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CCCD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620" w:type="dxa"/>
            <w:noWrap w:val="0"/>
            <w:vAlign w:val="center"/>
          </w:tcPr>
          <w:p w14:paraId="659FD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AFD4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A857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140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962A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1B13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275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447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BD38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8756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61.87</w:t>
            </w:r>
          </w:p>
        </w:tc>
        <w:tc>
          <w:tcPr>
            <w:tcW w:w="620" w:type="dxa"/>
            <w:noWrap w:val="0"/>
            <w:vAlign w:val="center"/>
          </w:tcPr>
          <w:p w14:paraId="25453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2B5E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55F33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12D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5DCC8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B5CD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585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EDF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AB13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697E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437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30CD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CB34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D32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43FC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D8FF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FDB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8DC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74D9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7BD1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210.66</w:t>
            </w:r>
          </w:p>
        </w:tc>
        <w:tc>
          <w:tcPr>
            <w:tcW w:w="620" w:type="dxa"/>
            <w:noWrap w:val="0"/>
            <w:vAlign w:val="center"/>
          </w:tcPr>
          <w:p w14:paraId="61343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767C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227B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BC34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6822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A3BF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F57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88E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CE1E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B54B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96.90</w:t>
            </w:r>
          </w:p>
        </w:tc>
        <w:tc>
          <w:tcPr>
            <w:tcW w:w="620" w:type="dxa"/>
            <w:noWrap w:val="0"/>
            <w:vAlign w:val="center"/>
          </w:tcPr>
          <w:p w14:paraId="2E6F0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2775E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C542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62D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FFC2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C925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00B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566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183E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9A9A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D17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1679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48DB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4A8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F069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088A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2F1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114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2101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3EBE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88.02</w:t>
            </w:r>
          </w:p>
        </w:tc>
        <w:tc>
          <w:tcPr>
            <w:tcW w:w="620" w:type="dxa"/>
            <w:noWrap w:val="0"/>
            <w:vAlign w:val="center"/>
          </w:tcPr>
          <w:p w14:paraId="42D1F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E9E7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77BE8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CE5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6A277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387A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52E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D94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CCC6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CE94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DE6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554F7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C064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8FA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BF7F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6D8D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863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D86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D706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1D965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7.07</w:t>
            </w:r>
          </w:p>
        </w:tc>
        <w:tc>
          <w:tcPr>
            <w:tcW w:w="620" w:type="dxa"/>
            <w:noWrap w:val="0"/>
            <w:vAlign w:val="center"/>
          </w:tcPr>
          <w:p w14:paraId="6015B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51C0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E9B6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821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319F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E899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51D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982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2C4FB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D23C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620" w:type="dxa"/>
            <w:noWrap w:val="0"/>
            <w:vAlign w:val="center"/>
          </w:tcPr>
          <w:p w14:paraId="4B7F6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A44A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55CA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63D7F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9504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5D50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5FD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49A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DC12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CA4C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CF3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4DF5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5A05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w:t>
            </w:r>
          </w:p>
        </w:tc>
        <w:tc>
          <w:tcPr>
            <w:tcW w:w="620" w:type="dxa"/>
            <w:noWrap w:val="0"/>
            <w:vAlign w:val="center"/>
          </w:tcPr>
          <w:p w14:paraId="13391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A267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DC06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D05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447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D458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87DB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C97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7554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A2C0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4.99</w:t>
            </w:r>
          </w:p>
        </w:tc>
        <w:tc>
          <w:tcPr>
            <w:tcW w:w="620" w:type="dxa"/>
            <w:noWrap w:val="0"/>
            <w:vAlign w:val="center"/>
          </w:tcPr>
          <w:p w14:paraId="25734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B5E6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43FB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3D2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C0F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F4BB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EB08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8B4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9A3D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1EE2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w:t>
            </w:r>
          </w:p>
        </w:tc>
        <w:tc>
          <w:tcPr>
            <w:tcW w:w="620" w:type="dxa"/>
            <w:noWrap w:val="0"/>
            <w:vAlign w:val="center"/>
          </w:tcPr>
          <w:p w14:paraId="11F16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CEF6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2ED04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AC1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5DA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71977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7A2C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08C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40E3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FA82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2.47</w:t>
            </w:r>
          </w:p>
        </w:tc>
        <w:tc>
          <w:tcPr>
            <w:tcW w:w="620" w:type="dxa"/>
            <w:noWrap w:val="0"/>
            <w:vAlign w:val="center"/>
          </w:tcPr>
          <w:p w14:paraId="531DB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0822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344C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52D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B53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9BA6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0E3D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A74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F1BA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8987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2B9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4BED0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F87A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245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951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6EC3B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76AA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444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2EC7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0DD73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D4D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47CC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C01D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A5C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DD1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A4E7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3B7D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4B1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920F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666CA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B4AFE7">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CC37FCB">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3EAE1C9">
            <w:pPr>
              <w:widowControl w:val="0"/>
              <w:jc w:val="both"/>
              <w:rPr>
                <w:rFonts w:ascii="Calibri" w:hAnsi="Calibri" w:eastAsia="仿宋_GB2312" w:cs="Arial"/>
                <w:kern w:val="2"/>
                <w:sz w:val="32"/>
                <w:szCs w:val="24"/>
                <w:lang w:val="en-US" w:eastAsia="zh-CN" w:bidi="ar-SA"/>
              </w:rPr>
            </w:pPr>
          </w:p>
        </w:tc>
      </w:tr>
      <w:tr w14:paraId="6BC9D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4269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1103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1,256.63</w:t>
            </w:r>
          </w:p>
        </w:tc>
        <w:tc>
          <w:tcPr>
            <w:tcW w:w="7400" w:type="dxa"/>
            <w:gridSpan w:val="5"/>
            <w:noWrap w:val="0"/>
            <w:vAlign w:val="center"/>
          </w:tcPr>
          <w:p w14:paraId="7B478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867C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38.57</w:t>
            </w:r>
          </w:p>
        </w:tc>
      </w:tr>
      <w:tr w14:paraId="2046A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68E06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7D46A4C">
      <w:pPr>
        <w:sectPr>
          <w:pgSz w:w="16838" w:h="11906" w:orient="landscape"/>
          <w:pgMar w:top="669" w:right="2007" w:bottom="669" w:left="2007" w:header="720" w:footer="720" w:gutter="0"/>
          <w:pgNumType w:fmt="numberInDash"/>
          <w:cols w:space="720" w:num="1"/>
          <w:docGrid w:type="lines" w:linePitch="312" w:charSpace="0"/>
        </w:sectPr>
      </w:pPr>
    </w:p>
    <w:p w14:paraId="45C7041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80A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AF5DD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DE3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5A08B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单位：许昌市市直机关后勤保障中心</w:t>
            </w:r>
          </w:p>
        </w:tc>
        <w:tc>
          <w:tcPr>
            <w:tcW w:w="2000" w:type="dxa"/>
            <w:noWrap w:val="0"/>
            <w:vAlign w:val="center"/>
          </w:tcPr>
          <w:p w14:paraId="769338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A8DAF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F955A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BC02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A53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A855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3F5E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AB98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43D9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95B2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9289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0C4A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5F4E49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51C1B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FE6F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80E7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1EAE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05402D0">
            <w:pPr>
              <w:widowControl w:val="0"/>
              <w:jc w:val="both"/>
              <w:rPr>
                <w:rFonts w:ascii="Calibri" w:hAnsi="Calibri" w:eastAsia="仿宋_GB2312" w:cs="Arial"/>
                <w:kern w:val="2"/>
                <w:sz w:val="32"/>
                <w:szCs w:val="24"/>
                <w:lang w:val="en-US" w:eastAsia="zh-CN" w:bidi="ar-SA"/>
              </w:rPr>
            </w:pPr>
          </w:p>
        </w:tc>
      </w:tr>
      <w:tr w14:paraId="0424C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C05FBC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894C5B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F07799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CCF407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E6006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DE7FA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C0EFA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8ADD80A">
            <w:pPr>
              <w:widowControl w:val="0"/>
              <w:jc w:val="both"/>
              <w:rPr>
                <w:rFonts w:ascii="Calibri" w:hAnsi="Calibri" w:eastAsia="仿宋_GB2312" w:cs="Arial"/>
                <w:kern w:val="2"/>
                <w:sz w:val="32"/>
                <w:szCs w:val="24"/>
                <w:lang w:val="en-US" w:eastAsia="zh-CN" w:bidi="ar-SA"/>
              </w:rPr>
            </w:pPr>
          </w:p>
        </w:tc>
      </w:tr>
      <w:tr w14:paraId="1F90D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395377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775CB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D495B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7B85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0B91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EFC3D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FC9ED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B5B0DEF">
            <w:pPr>
              <w:widowControl w:val="0"/>
              <w:jc w:val="both"/>
              <w:rPr>
                <w:rFonts w:ascii="Calibri" w:hAnsi="Calibri" w:eastAsia="仿宋_GB2312" w:cs="Arial"/>
                <w:kern w:val="2"/>
                <w:sz w:val="32"/>
                <w:szCs w:val="24"/>
                <w:lang w:val="en-US" w:eastAsia="zh-CN" w:bidi="ar-SA"/>
              </w:rPr>
            </w:pPr>
          </w:p>
        </w:tc>
      </w:tr>
      <w:tr w14:paraId="5B4B7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A82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3D48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CCB6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C5D9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6F46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1D98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F4D5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5660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4BB2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B7C751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B3390C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BC8A0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B3D4B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72F49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AE58259">
            <w:pPr>
              <w:widowControl w:val="0"/>
              <w:jc w:val="both"/>
              <w:rPr>
                <w:rFonts w:ascii="Calibri" w:hAnsi="Calibri" w:eastAsia="仿宋_GB2312" w:cs="Arial"/>
                <w:kern w:val="2"/>
                <w:sz w:val="32"/>
                <w:szCs w:val="24"/>
                <w:lang w:val="en-US" w:eastAsia="zh-CN" w:bidi="ar-SA"/>
              </w:rPr>
            </w:pPr>
          </w:p>
        </w:tc>
      </w:tr>
      <w:tr w14:paraId="656EE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21F7E4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1E742D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FE4FD3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04C706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92204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73AFB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1B11F5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9AB0E3F">
            <w:pPr>
              <w:widowControl w:val="0"/>
              <w:jc w:val="both"/>
              <w:rPr>
                <w:rFonts w:ascii="Calibri" w:hAnsi="Calibri" w:eastAsia="仿宋_GB2312" w:cs="Arial"/>
                <w:kern w:val="2"/>
                <w:sz w:val="32"/>
                <w:szCs w:val="24"/>
                <w:lang w:val="en-US" w:eastAsia="zh-CN" w:bidi="ar-SA"/>
              </w:rPr>
            </w:pPr>
          </w:p>
        </w:tc>
      </w:tr>
      <w:tr w14:paraId="26577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9491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69059C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A69779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CBC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CFBE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884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0CE85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单位：许昌市市直机关后勤保障中心</w:t>
            </w:r>
          </w:p>
        </w:tc>
        <w:tc>
          <w:tcPr>
            <w:tcW w:w="2000" w:type="dxa"/>
            <w:noWrap w:val="0"/>
            <w:vAlign w:val="center"/>
          </w:tcPr>
          <w:p w14:paraId="54846B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4A95B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EE289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A7E7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667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CB2A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39AA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FECF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4A97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93A0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A2BB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07AE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F76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2AADB7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46A08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5F3FC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D7DB33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D9E9941">
            <w:pPr>
              <w:widowControl w:val="0"/>
              <w:jc w:val="both"/>
              <w:rPr>
                <w:rFonts w:ascii="Calibri" w:hAnsi="Calibri" w:eastAsia="仿宋_GB2312" w:cs="Arial"/>
                <w:kern w:val="2"/>
                <w:sz w:val="32"/>
                <w:szCs w:val="24"/>
                <w:lang w:val="en-US" w:eastAsia="zh-CN" w:bidi="ar-SA"/>
              </w:rPr>
            </w:pPr>
          </w:p>
        </w:tc>
      </w:tr>
      <w:tr w14:paraId="4807B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5CD17C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121022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E97F7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4D289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10F5A06">
            <w:pPr>
              <w:widowControl w:val="0"/>
              <w:jc w:val="both"/>
              <w:rPr>
                <w:rFonts w:ascii="Calibri" w:hAnsi="Calibri" w:eastAsia="仿宋_GB2312" w:cs="Arial"/>
                <w:kern w:val="2"/>
                <w:sz w:val="32"/>
                <w:szCs w:val="24"/>
                <w:lang w:val="en-US" w:eastAsia="zh-CN" w:bidi="ar-SA"/>
              </w:rPr>
            </w:pPr>
          </w:p>
        </w:tc>
      </w:tr>
      <w:tr w14:paraId="710FC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A7B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F8C4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13F5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23D6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3647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0BF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80A3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0E2F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09E4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D8C1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CDA34B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5AB060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4C648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4DEBD5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D8B2C26">
            <w:pPr>
              <w:widowControl w:val="0"/>
              <w:jc w:val="both"/>
              <w:rPr>
                <w:rFonts w:ascii="Calibri" w:hAnsi="Calibri" w:eastAsia="仿宋_GB2312" w:cs="Arial"/>
                <w:kern w:val="2"/>
                <w:sz w:val="32"/>
                <w:szCs w:val="24"/>
                <w:lang w:val="en-US" w:eastAsia="zh-CN" w:bidi="ar-SA"/>
              </w:rPr>
            </w:pPr>
          </w:p>
        </w:tc>
      </w:tr>
      <w:tr w14:paraId="34EF2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7D73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6D332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2ECD0F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7A78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71A1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78A6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BCD4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单位：许昌市市直机关后勤保障中心</w:t>
            </w:r>
          </w:p>
        </w:tc>
        <w:tc>
          <w:tcPr>
            <w:tcW w:w="2000" w:type="dxa"/>
            <w:noWrap w:val="0"/>
            <w:vAlign w:val="center"/>
          </w:tcPr>
          <w:p w14:paraId="21218E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47480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F8359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7662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7959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EDC1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17F4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A498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1D19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753E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41DE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BA07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EE48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B1B6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3DFD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A780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FCA42C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04916D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B67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DAB3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3C8E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6542FF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AD23F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5CD954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71A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AA93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090A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4821DF2">
            <w:pPr>
              <w:widowControl w:val="0"/>
              <w:jc w:val="both"/>
              <w:rPr>
                <w:rFonts w:ascii="Calibri" w:hAnsi="Calibri" w:eastAsia="仿宋_GB2312" w:cs="Arial"/>
                <w:kern w:val="2"/>
                <w:sz w:val="32"/>
                <w:szCs w:val="24"/>
                <w:lang w:val="en-US" w:eastAsia="zh-CN" w:bidi="ar-SA"/>
              </w:rPr>
            </w:pPr>
          </w:p>
        </w:tc>
      </w:tr>
      <w:tr w14:paraId="27B84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F6F8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7F9D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0DA7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5772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AE42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267D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645C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2148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5CE1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E211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7EEE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BE3F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E03A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480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283.60</w:t>
            </w:r>
          </w:p>
        </w:tc>
        <w:tc>
          <w:tcPr>
            <w:tcW w:w="1160" w:type="dxa"/>
            <w:noWrap w:val="0"/>
            <w:vAlign w:val="center"/>
          </w:tcPr>
          <w:p w14:paraId="0F9C8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AB1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283.60</w:t>
            </w:r>
          </w:p>
        </w:tc>
        <w:tc>
          <w:tcPr>
            <w:tcW w:w="1160" w:type="dxa"/>
            <w:noWrap w:val="0"/>
            <w:vAlign w:val="center"/>
          </w:tcPr>
          <w:p w14:paraId="1A108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25.00</w:t>
            </w:r>
          </w:p>
        </w:tc>
        <w:tc>
          <w:tcPr>
            <w:tcW w:w="1160" w:type="dxa"/>
            <w:noWrap w:val="0"/>
            <w:vAlign w:val="center"/>
          </w:tcPr>
          <w:p w14:paraId="45A8D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258.60</w:t>
            </w:r>
          </w:p>
        </w:tc>
        <w:tc>
          <w:tcPr>
            <w:tcW w:w="1160" w:type="dxa"/>
            <w:noWrap w:val="0"/>
            <w:vAlign w:val="center"/>
          </w:tcPr>
          <w:p w14:paraId="793DC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72F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166.51</w:t>
            </w:r>
          </w:p>
        </w:tc>
        <w:tc>
          <w:tcPr>
            <w:tcW w:w="1160" w:type="dxa"/>
            <w:noWrap w:val="0"/>
            <w:vAlign w:val="center"/>
          </w:tcPr>
          <w:p w14:paraId="043B8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B21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166.51</w:t>
            </w:r>
          </w:p>
        </w:tc>
        <w:tc>
          <w:tcPr>
            <w:tcW w:w="1160" w:type="dxa"/>
            <w:noWrap w:val="0"/>
            <w:vAlign w:val="center"/>
          </w:tcPr>
          <w:p w14:paraId="2C9B2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24.99</w:t>
            </w:r>
          </w:p>
        </w:tc>
        <w:tc>
          <w:tcPr>
            <w:tcW w:w="1160" w:type="dxa"/>
            <w:noWrap w:val="0"/>
            <w:vAlign w:val="center"/>
          </w:tcPr>
          <w:p w14:paraId="50D0A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141.52</w:t>
            </w:r>
          </w:p>
        </w:tc>
        <w:tc>
          <w:tcPr>
            <w:tcW w:w="1198" w:type="dxa"/>
            <w:noWrap w:val="0"/>
            <w:vAlign w:val="center"/>
          </w:tcPr>
          <w:p w14:paraId="45076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6198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FFA0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425A15C">
      <w:pPr>
        <w:sectPr>
          <w:pgSz w:w="16838" w:h="11906" w:orient="landscape"/>
          <w:pgMar w:top="1800" w:right="1440" w:bottom="1800" w:left="1440" w:header="720" w:footer="720" w:gutter="0"/>
          <w:pgNumType w:fmt="numberInDash"/>
          <w:cols w:space="720" w:num="1"/>
          <w:docGrid w:type="lines" w:linePitch="312" w:charSpace="0"/>
        </w:sectPr>
      </w:pPr>
    </w:p>
    <w:p w14:paraId="3774CC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4575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27FE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0E4B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4ED3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C53D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F0A1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777E2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D6A0C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7B8E2E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AF8D5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DBD69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85F51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D30A5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BC063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3CDAC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D6F9A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87F4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E9F4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ABB6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6CB0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9E973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44152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5317.14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与上年度相比，收、支总计各减少129.26万元，下降2.37%，主要原因是严格落实中央八项规定精神，压缩单位不必要的开支。</w:t>
      </w:r>
    </w:p>
    <w:p w14:paraId="2F88C6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3FEE3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2025年度收入合计5288.94万元，其中：财政拨款收入5288.94万元，占100.00%。</w:t>
      </w:r>
    </w:p>
    <w:p w14:paraId="758B54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776BA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2025年度支出合计5317.14万元，其中：基本支出1295.20万元，占24.36%;项目支出4021.94万元，占75.64%。</w:t>
      </w:r>
    </w:p>
    <w:p w14:paraId="07A8C8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5E7C0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2025年度财政拨款收、支总计均为5317.14万元。与上年度相比，财政拨款收、支总计各减少129.26万元，下降2.37%，主要原因</w:t>
      </w:r>
      <w:r>
        <w:rPr>
          <w:rFonts w:hint="eastAsia" w:ascii="仿宋" w:hAnsi="仿宋" w:eastAsia="仿宋" w:cs="仿宋"/>
          <w:sz w:val="32"/>
          <w:szCs w:val="32"/>
          <w:highlight w:val="none"/>
          <w:lang w:val="en-US" w:eastAsia="zh-CN"/>
        </w:rPr>
        <w:t>是严格落实中央八项规定精神，压</w:t>
      </w:r>
      <w:r>
        <w:rPr>
          <w:rFonts w:hint="eastAsia" w:ascii="仿宋" w:hAnsi="仿宋" w:eastAsia="仿宋" w:cs="仿宋"/>
          <w:sz w:val="32"/>
          <w:szCs w:val="32"/>
          <w:lang w:val="en-US" w:eastAsia="zh-CN"/>
        </w:rPr>
        <w:t>缩单位不必要的开支。</w:t>
      </w:r>
    </w:p>
    <w:p w14:paraId="444C2F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FD5EF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C8892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napToGrid/>
          <w:color w:val="auto"/>
          <w:kern w:val="2"/>
          <w:sz w:val="32"/>
          <w:szCs w:val="32"/>
          <w:highlight w:val="none"/>
          <w:lang w:val="en-US" w:eastAsia="zh-CN" w:bidi="ar-SA"/>
        </w:rPr>
      </w:pPr>
      <w:r>
        <w:rPr>
          <w:rFonts w:hint="eastAsia" w:ascii="仿宋" w:hAnsi="仿宋" w:eastAsia="仿宋" w:cs="仿宋"/>
          <w:sz w:val="32"/>
          <w:szCs w:val="32"/>
          <w:lang w:val="en-US" w:eastAsia="zh-CN"/>
        </w:rPr>
        <w:t>2025年度一般公共预算财政拨款支出5317.14万元，占支出合计的100.00%。与上年</w:t>
      </w:r>
      <w:r>
        <w:rPr>
          <w:rFonts w:hint="eastAsia" w:ascii="仿宋" w:hAnsi="仿宋" w:eastAsia="仿宋" w:cs="仿宋"/>
          <w:sz w:val="32"/>
          <w:szCs w:val="32"/>
          <w:highlight w:val="none"/>
          <w:lang w:val="en-US" w:eastAsia="zh-CN"/>
        </w:rPr>
        <w:t>度相比，一般公共预算财政拨款支出减少129.26万元，下降2.37%，</w:t>
      </w:r>
      <w:r>
        <w:rPr>
          <w:rFonts w:hint="eastAsia" w:ascii="仿宋" w:hAnsi="仿宋" w:eastAsia="仿宋" w:cs="仿宋"/>
          <w:snapToGrid/>
          <w:color w:val="auto"/>
          <w:kern w:val="2"/>
          <w:sz w:val="32"/>
          <w:szCs w:val="32"/>
          <w:highlight w:val="none"/>
          <w:lang w:val="en-US" w:eastAsia="zh-CN" w:bidi="ar-SA"/>
        </w:rPr>
        <w:t>主要原因是严格落实中央八项规定精神，压缩单位不必要的开支。</w:t>
      </w:r>
    </w:p>
    <w:p w14:paraId="79B745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2A231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5317.14万元，主要用于以下方面：一般公共服务（类）支出5057.02万元，占95.11%;社会保障和就业（类）支出168.29万元，占3.17%;卫生健康（类）支出29.96万元，占0.56%;住房保障（类）支出61.87万元，占1.16%。</w:t>
      </w:r>
    </w:p>
    <w:p w14:paraId="1C610F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0D3E6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2025年度一般公共预算财政拨款支出年初预算为5430.30万元，支出决算为5317.14万元，完成年初预算的97.92%。其中：</w:t>
      </w:r>
    </w:p>
    <w:p w14:paraId="7C894D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。年初预算为5167.46万元，支出决算为4937.99万元，完成年初预算的95.56%。决算数与年初预算数存在差异的主要原因是落实上级过紧日子的要求，减少了项目支出。</w:t>
      </w:r>
    </w:p>
    <w:p w14:paraId="4EACB5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。年初预算为0.00万元，支出决算为119.03万元。决算数与年初预算数存在差异的主要原因是为指标调剂项目，未列年初预算。</w:t>
      </w:r>
    </w:p>
    <w:p w14:paraId="202FEB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。年初预算为87.12万元，支出决算为88.02万元，完成年初预算的101.03%。决算数与年初预算数存在差异的主要原因是本年度新增两名退休人员。</w:t>
      </w:r>
    </w:p>
    <w:p w14:paraId="047404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。年初预算为61.81万元，支出决算为57.42万元，完成年初预算的92.89%。决算数与年初预算数存在差异的主要原因是本年度新增两名退休人员。</w:t>
      </w:r>
    </w:p>
    <w:p w14:paraId="2F28E5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。年初预算为17.00万元，支出决算为15.78万元，完成年初预算的92.85%。决算数与年初预算数存在差异的主要原因是本年度新增两名退休人员。</w:t>
      </w:r>
    </w:p>
    <w:p w14:paraId="312591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。年初预算为0.00万元，支出决算为7.07万元。决算数与年初预算数存在差异的主要原因是本年度退休人员病故。</w:t>
      </w:r>
    </w:p>
    <w:p w14:paraId="344FEE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。年初预算为32.32万元，支出决算为29.96万元，完成年初预算的92.70%。决算数与年初预算数存在差异的主要原因是本年度新增两名退休人员。</w:t>
      </w:r>
    </w:p>
    <w:p w14:paraId="69960D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。年初预算为64.59万元，支出决算为61.87万元，完成年初预算的95.79%。决算数与年初预算数存在差异的主要原因是本年度新增两名退休人员。</w:t>
      </w:r>
    </w:p>
    <w:p w14:paraId="0CF674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67A0B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2025年度一般公共预算财政拨款基本支出1295.20万元。其中：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1256.63万元，主要包括：基本工资、奖金、津贴补贴、绩效工资、机关事业单位基本养老保险缴费、职业年金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38.57万元，主要包括：办公费、印刷费、电费、物业管理费、专用燃料费、劳务费、委托业务费、工会经费、福利费、办公设备购置。</w:t>
      </w:r>
    </w:p>
    <w:p w14:paraId="62E83C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87180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D76C7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6D7D8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E2C81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519D9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39801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2025年度一般公共预算财政拨款“三公”经费支出预算为283.60万元，支出决算为166.51万元，完成预算的</w:t>
      </w:r>
      <w:r>
        <w:rPr>
          <w:rFonts w:hint="eastAsia" w:ascii="仿宋" w:hAnsi="仿宋" w:eastAsia="仿宋" w:cs="仿宋"/>
          <w:sz w:val="32"/>
          <w:szCs w:val="32"/>
          <w:highlight w:val="none"/>
          <w:lang w:val="en-US" w:eastAsia="zh-CN"/>
        </w:rPr>
        <w:t>58.71%。</w:t>
      </w:r>
    </w:p>
    <w:p w14:paraId="16CEA3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E559A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166.51万元，完成预算的58.71%，占100.00%；公务接待费支出决算0.00万元，完成预算的0.00%，占0.00%。具体情况如下：</w:t>
      </w:r>
    </w:p>
    <w:p w14:paraId="6AD733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6421C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预算为283.60万元，支出决算为166.51万元，完成预算的58.71%。决算数与预算数存在差异的主要原因是严格贯彻执行中央八项规定精神，节约压缩不必要的开支。其中：</w:t>
      </w:r>
    </w:p>
    <w:p w14:paraId="372BB3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为24.99万元，购置车辆1台，其中公务用车平台车辆更新。</w:t>
      </w:r>
    </w:p>
    <w:p w14:paraId="4327F4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141.52万元。主要用于公务用车平台车辆运行与维护。2025年期末，单位开支财政拨款的公务用车保有量为41辆。</w:t>
      </w:r>
    </w:p>
    <w:p w14:paraId="207F68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16168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76C23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CE9B3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A79AB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C4E77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93872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2E1EC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7231F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41辆，其中：省级领导干部用车0辆、主要领导干部用车0辆、机要通信用车0辆、应急保障车41辆、执法执勤用车0辆、特种专业技术用车0辆、离退休干部用车0辆、其他用车0辆；单位价值100万元（含）以上设备（不含车辆）0台（套）。</w:t>
      </w:r>
    </w:p>
    <w:p w14:paraId="5372F1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D5B48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69D481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根据预算绩效管理要求，本部门全面开展2025年度预算项目支出绩效自评，涉及项目13个，预算支出4085.07万元。</w:t>
      </w:r>
    </w:p>
    <w:p w14:paraId="0620C7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CEB9B6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结合工作实际，我单位在2025年单位决算中反映机关大院运行保障费、创业中心运</w:t>
      </w:r>
      <w:r>
        <w:rPr>
          <w:rFonts w:ascii="仿宋_GB2312" w:hAnsi="Times New Roman" w:eastAsia="仿宋_GB2312" w:cs="仿宋_GB2312"/>
          <w:kern w:val="0"/>
          <w:sz w:val="32"/>
          <w:szCs w:val="32"/>
          <w:highlight w:val="none"/>
          <w:lang w:val="en-US" w:eastAsia="zh-CN"/>
        </w:rPr>
        <w:t>行保障费等13</w:t>
      </w:r>
      <w:r>
        <w:rPr>
          <w:rFonts w:ascii="仿宋_GB2312" w:hAnsi="Times New Roman" w:eastAsia="仿宋_GB2312" w:cs="仿宋_GB2312"/>
          <w:kern w:val="0"/>
          <w:sz w:val="32"/>
          <w:szCs w:val="32"/>
          <w:lang w:val="en-US" w:eastAsia="zh-CN"/>
        </w:rPr>
        <w:t>个项目的绩效自评结果。</w:t>
      </w:r>
    </w:p>
    <w:p w14:paraId="4A557D3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（1）“【基本运转】机关大院运行保障费”项目绩效自评综述：根据年初设定的绩效目标，项目绩效自评得分为99.58分。全年预算数为1435.7万元，执行数为1374.76万元，完成预算的95.76%。项目绩效目标完成情况：</w:t>
      </w:r>
      <w:r>
        <w:rPr>
          <w:rFonts w:hint="eastAsia" w:ascii="仿宋_GB2312" w:hAnsi="Times New Roman" w:cs="仿宋_GB2312"/>
          <w:kern w:val="0"/>
          <w:sz w:val="32"/>
          <w:szCs w:val="32"/>
          <w:highlight w:val="none"/>
          <w:lang w:val="en-US" w:eastAsia="zh-CN"/>
        </w:rPr>
        <w:t>完成</w:t>
      </w:r>
      <w:r>
        <w:rPr>
          <w:rFonts w:ascii="仿宋_GB2312" w:hAnsi="Times New Roman" w:eastAsia="仿宋_GB2312" w:cs="仿宋_GB2312"/>
          <w:kern w:val="0"/>
          <w:sz w:val="32"/>
          <w:szCs w:val="32"/>
          <w:highlight w:val="none"/>
          <w:lang w:val="en-US" w:eastAsia="zh-CN"/>
        </w:rPr>
        <w:t>市委市政府办公区、市人大政协办公区、综合楼办公区、调干楼生活区的安全保卫、秩序维护、环境卫生保洁、绿化管护、会议及接待服务、公共区域</w:t>
      </w:r>
      <w:r>
        <w:rPr>
          <w:rFonts w:hint="eastAsia" w:ascii="仿宋_GB2312" w:hAnsi="Times New Roman" w:cs="仿宋_GB2312"/>
          <w:kern w:val="0"/>
          <w:sz w:val="32"/>
          <w:szCs w:val="32"/>
          <w:highlight w:val="none"/>
          <w:lang w:val="en-US" w:eastAsia="zh-CN"/>
        </w:rPr>
        <w:t>各项</w:t>
      </w:r>
      <w:r>
        <w:rPr>
          <w:rFonts w:ascii="仿宋_GB2312" w:hAnsi="Times New Roman" w:eastAsia="仿宋_GB2312" w:cs="仿宋_GB2312"/>
          <w:kern w:val="0"/>
          <w:sz w:val="32"/>
          <w:szCs w:val="32"/>
          <w:highlight w:val="none"/>
          <w:lang w:val="en-US" w:eastAsia="zh-CN"/>
        </w:rPr>
        <w:t>维修维保</w:t>
      </w:r>
      <w:r>
        <w:rPr>
          <w:rFonts w:hint="eastAsia" w:ascii="仿宋_GB2312" w:hAnsi="Times New Roman" w:cs="仿宋_GB2312"/>
          <w:kern w:val="0"/>
          <w:sz w:val="32"/>
          <w:szCs w:val="32"/>
          <w:highlight w:val="none"/>
          <w:lang w:val="en-US" w:eastAsia="zh-CN"/>
        </w:rPr>
        <w:t>业务的</w:t>
      </w:r>
      <w:r>
        <w:rPr>
          <w:rFonts w:ascii="仿宋_GB2312" w:hAnsi="Times New Roman" w:eastAsia="仿宋_GB2312" w:cs="仿宋_GB2312"/>
          <w:kern w:val="0"/>
          <w:sz w:val="32"/>
          <w:szCs w:val="32"/>
          <w:highlight w:val="none"/>
          <w:lang w:val="en-US" w:eastAsia="zh-CN"/>
        </w:rPr>
        <w:t>运行</w:t>
      </w:r>
      <w:r>
        <w:rPr>
          <w:rFonts w:hint="eastAsia" w:ascii="仿宋_GB2312" w:hAnsi="Times New Roman" w:cs="仿宋_GB2312"/>
          <w:kern w:val="0"/>
          <w:sz w:val="32"/>
          <w:szCs w:val="32"/>
          <w:highlight w:val="none"/>
          <w:lang w:val="en-US" w:eastAsia="zh-CN"/>
        </w:rPr>
        <w:t>管理</w:t>
      </w:r>
      <w:r>
        <w:rPr>
          <w:rFonts w:ascii="仿宋_GB2312" w:hAnsi="Times New Roman" w:eastAsia="仿宋_GB2312" w:cs="仿宋_GB2312"/>
          <w:kern w:val="0"/>
          <w:sz w:val="32"/>
          <w:szCs w:val="32"/>
          <w:highlight w:val="none"/>
          <w:lang w:val="en-US" w:eastAsia="zh-CN"/>
        </w:rPr>
        <w:t>，</w:t>
      </w:r>
      <w:r>
        <w:rPr>
          <w:rFonts w:hint="eastAsia" w:ascii="仿宋_GB2312" w:hAnsi="Times New Roman" w:cs="仿宋_GB2312"/>
          <w:kern w:val="0"/>
          <w:sz w:val="32"/>
          <w:szCs w:val="32"/>
          <w:highlight w:val="none"/>
          <w:lang w:val="en-US" w:eastAsia="zh-CN"/>
        </w:rPr>
        <w:t>全面做好</w:t>
      </w:r>
      <w:r>
        <w:rPr>
          <w:rFonts w:ascii="仿宋_GB2312" w:hAnsi="Times New Roman" w:eastAsia="仿宋_GB2312" w:cs="仿宋_GB2312"/>
          <w:kern w:val="0"/>
          <w:sz w:val="32"/>
          <w:szCs w:val="32"/>
          <w:highlight w:val="none"/>
          <w:lang w:val="en-US" w:eastAsia="zh-CN"/>
        </w:rPr>
        <w:t>机关办公区正常运转</w:t>
      </w:r>
      <w:r>
        <w:rPr>
          <w:rFonts w:hint="eastAsia" w:ascii="仿宋_GB2312" w:hAnsi="Times New Roman" w:cs="仿宋_GB2312"/>
          <w:kern w:val="0"/>
          <w:sz w:val="32"/>
          <w:szCs w:val="32"/>
          <w:highlight w:val="none"/>
          <w:lang w:val="en-US" w:eastAsia="zh-CN"/>
        </w:rPr>
        <w:t>服务保障工作</w:t>
      </w:r>
      <w:r>
        <w:rPr>
          <w:rFonts w:ascii="仿宋_GB2312" w:hAnsi="Times New Roman" w:eastAsia="仿宋_GB2312" w:cs="仿宋_GB2312"/>
          <w:kern w:val="0"/>
          <w:sz w:val="32"/>
          <w:szCs w:val="32"/>
          <w:highlight w:val="none"/>
          <w:lang w:val="en-US" w:eastAsia="zh-CN"/>
        </w:rPr>
        <w:t>。</w:t>
      </w:r>
    </w:p>
    <w:p w14:paraId="0F8A1A2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（2）“【基本运转】文博运行经费”项目绩效自评综述：根据年初设定的绩效目标，项目绩效自评得分为99.85分。全年预算数为542.46万元，执行数为534.09万元，完成预算的98.46%。项目绩效目标完成情况：</w:t>
      </w:r>
      <w:r>
        <w:rPr>
          <w:rFonts w:hint="eastAsia" w:ascii="仿宋_GB2312" w:hAnsi="Times New Roman" w:cs="仿宋_GB2312"/>
          <w:kern w:val="0"/>
          <w:sz w:val="32"/>
          <w:szCs w:val="32"/>
          <w:highlight w:val="none"/>
          <w:lang w:val="en-US" w:eastAsia="zh-CN"/>
        </w:rPr>
        <w:t>完成</w:t>
      </w:r>
      <w:r>
        <w:rPr>
          <w:rFonts w:ascii="仿宋_GB2312" w:hAnsi="Times New Roman" w:eastAsia="仿宋_GB2312" w:cs="仿宋_GB2312"/>
          <w:kern w:val="0"/>
          <w:sz w:val="32"/>
          <w:szCs w:val="32"/>
          <w:highlight w:val="none"/>
          <w:lang w:val="en-US" w:eastAsia="zh-CN"/>
        </w:rPr>
        <w:t>文博馆办公区域的安全保卫、秩序维护、环境卫生保洁、中央空调</w:t>
      </w:r>
      <w:r>
        <w:rPr>
          <w:rFonts w:hint="eastAsia" w:ascii="仿宋_GB2312" w:hAnsi="Times New Roman" w:cs="仿宋_GB2312"/>
          <w:kern w:val="0"/>
          <w:sz w:val="32"/>
          <w:szCs w:val="32"/>
          <w:highlight w:val="none"/>
          <w:lang w:val="en-US" w:eastAsia="zh-CN"/>
        </w:rPr>
        <w:t>及</w:t>
      </w:r>
      <w:r>
        <w:rPr>
          <w:rFonts w:ascii="仿宋_GB2312" w:hAnsi="Times New Roman" w:eastAsia="仿宋_GB2312" w:cs="仿宋_GB2312"/>
          <w:kern w:val="0"/>
          <w:sz w:val="32"/>
          <w:szCs w:val="32"/>
          <w:highlight w:val="none"/>
          <w:lang w:val="en-US" w:eastAsia="zh-CN"/>
        </w:rPr>
        <w:t>公共设施设备维修维护</w:t>
      </w:r>
      <w:r>
        <w:rPr>
          <w:rFonts w:hint="eastAsia" w:ascii="仿宋_GB2312" w:hAnsi="Times New Roman" w:cs="仿宋_GB2312"/>
          <w:kern w:val="0"/>
          <w:sz w:val="32"/>
          <w:szCs w:val="32"/>
          <w:highlight w:val="none"/>
          <w:lang w:val="en-US" w:eastAsia="zh-CN"/>
        </w:rPr>
        <w:t>的运行</w:t>
      </w:r>
      <w:r>
        <w:rPr>
          <w:rFonts w:ascii="仿宋_GB2312" w:hAnsi="Times New Roman" w:eastAsia="仿宋_GB2312" w:cs="仿宋_GB2312"/>
          <w:kern w:val="0"/>
          <w:sz w:val="32"/>
          <w:szCs w:val="32"/>
          <w:highlight w:val="none"/>
          <w:lang w:val="en-US" w:eastAsia="zh-CN"/>
        </w:rPr>
        <w:t>管理，</w:t>
      </w:r>
      <w:r>
        <w:rPr>
          <w:rFonts w:hint="eastAsia" w:ascii="仿宋_GB2312" w:hAnsi="Times New Roman" w:cs="仿宋_GB2312"/>
          <w:kern w:val="0"/>
          <w:sz w:val="32"/>
          <w:szCs w:val="32"/>
          <w:highlight w:val="none"/>
          <w:lang w:val="en-US" w:eastAsia="zh-CN"/>
        </w:rPr>
        <w:t>全力保障</w:t>
      </w:r>
      <w:r>
        <w:rPr>
          <w:rFonts w:ascii="仿宋_GB2312" w:hAnsi="Times New Roman" w:eastAsia="仿宋_GB2312" w:cs="仿宋_GB2312"/>
          <w:kern w:val="0"/>
          <w:sz w:val="32"/>
          <w:szCs w:val="32"/>
          <w:highlight w:val="none"/>
          <w:lang w:val="en-US" w:eastAsia="zh-CN"/>
        </w:rPr>
        <w:t>文博馆安全、整洁的参观学习环境。</w:t>
      </w:r>
    </w:p>
    <w:p w14:paraId="42A9DCD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（3）“【基本运转】公车运行经费”项目绩效自评综述：根据年初设定的绩效目标，项目绩效自评得分为97.41分。全年预算数为289.8万元，执行数为214.81万元，完成预算的74.12%。项目绩效目标完成情况：</w:t>
      </w:r>
      <w:r>
        <w:rPr>
          <w:rFonts w:hint="eastAsia" w:ascii="仿宋_GB2312" w:hAnsi="Times New Roman" w:cs="仿宋_GB2312"/>
          <w:kern w:val="0"/>
          <w:sz w:val="32"/>
          <w:szCs w:val="32"/>
          <w:highlight w:val="none"/>
          <w:lang w:val="en-US" w:eastAsia="zh-CN"/>
        </w:rPr>
        <w:t>全面做好</w:t>
      </w:r>
      <w:r>
        <w:rPr>
          <w:rFonts w:ascii="仿宋_GB2312" w:hAnsi="Times New Roman" w:eastAsia="仿宋_GB2312" w:cs="仿宋_GB2312"/>
          <w:kern w:val="0"/>
          <w:sz w:val="32"/>
          <w:szCs w:val="32"/>
          <w:highlight w:val="none"/>
          <w:lang w:val="en-US" w:eastAsia="zh-CN"/>
        </w:rPr>
        <w:t>公务用车统一调度、有效监督、科学管理</w:t>
      </w:r>
      <w:r>
        <w:rPr>
          <w:rFonts w:hint="eastAsia" w:ascii="仿宋_GB2312" w:hAnsi="Times New Roman" w:cs="仿宋_GB2312"/>
          <w:kern w:val="0"/>
          <w:sz w:val="32"/>
          <w:szCs w:val="32"/>
          <w:highlight w:val="none"/>
          <w:lang w:val="en-US" w:eastAsia="zh-CN"/>
        </w:rPr>
        <w:t>工作</w:t>
      </w:r>
      <w:r>
        <w:rPr>
          <w:rFonts w:ascii="仿宋_GB2312" w:hAnsi="Times New Roman" w:eastAsia="仿宋_GB2312" w:cs="仿宋_GB2312"/>
          <w:kern w:val="0"/>
          <w:sz w:val="32"/>
          <w:szCs w:val="32"/>
          <w:highlight w:val="none"/>
          <w:lang w:val="en-US" w:eastAsia="zh-CN"/>
        </w:rPr>
        <w:t>，进一步压缩不必要开支，</w:t>
      </w:r>
      <w:r>
        <w:rPr>
          <w:rFonts w:hint="eastAsia" w:ascii="仿宋_GB2312" w:hAnsi="Times New Roman" w:cs="仿宋_GB2312"/>
          <w:kern w:val="0"/>
          <w:sz w:val="32"/>
          <w:szCs w:val="32"/>
          <w:highlight w:val="none"/>
          <w:lang w:val="en-US" w:eastAsia="zh-CN"/>
        </w:rPr>
        <w:t>有效提升</w:t>
      </w:r>
      <w:r>
        <w:rPr>
          <w:rFonts w:ascii="仿宋_GB2312" w:hAnsi="Times New Roman" w:eastAsia="仿宋_GB2312" w:cs="仿宋_GB2312"/>
          <w:kern w:val="0"/>
          <w:sz w:val="32"/>
          <w:szCs w:val="32"/>
          <w:highlight w:val="none"/>
          <w:lang w:val="en-US" w:eastAsia="zh-CN"/>
        </w:rPr>
        <w:t>市直机关跨区域出行、跨部门综合执法等公务用车出行</w:t>
      </w:r>
      <w:r>
        <w:rPr>
          <w:rFonts w:hint="eastAsia" w:ascii="仿宋_GB2312" w:hAnsi="Times New Roman" w:cs="仿宋_GB2312"/>
          <w:kern w:val="0"/>
          <w:sz w:val="32"/>
          <w:szCs w:val="32"/>
          <w:highlight w:val="none"/>
          <w:lang w:val="en-US" w:eastAsia="zh-CN"/>
        </w:rPr>
        <w:t>服务保障水平</w:t>
      </w:r>
      <w:r>
        <w:rPr>
          <w:rFonts w:ascii="仿宋_GB2312" w:hAnsi="Times New Roman" w:eastAsia="仿宋_GB2312" w:cs="仿宋_GB2312"/>
          <w:kern w:val="0"/>
          <w:sz w:val="32"/>
          <w:szCs w:val="32"/>
          <w:highlight w:val="none"/>
          <w:lang w:val="en-US" w:eastAsia="zh-CN"/>
        </w:rPr>
        <w:t>。</w:t>
      </w:r>
    </w:p>
    <w:p w14:paraId="2AE3581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4）“【基本运转】市国防动员办大楼运行保障费”项目绩效自评综述：根据年初设定的绩效目标，项目绩效自评得分为99.22分。全年预算数为115.8万元，执行数为106.74万元，完成预算的92.18%。项目绩效目标完成情况</w:t>
      </w:r>
      <w:r>
        <w:rPr>
          <w:rFonts w:ascii="仿宋_GB2312" w:hAnsi="Times New Roman" w:eastAsia="仿宋_GB2312" w:cs="仿宋_GB2312"/>
          <w:kern w:val="0"/>
          <w:sz w:val="32"/>
          <w:szCs w:val="32"/>
          <w:highlight w:val="none"/>
          <w:lang w:val="en-US" w:eastAsia="zh-CN"/>
        </w:rPr>
        <w:t>：</w:t>
      </w:r>
      <w:r>
        <w:rPr>
          <w:rFonts w:hint="eastAsia" w:ascii="仿宋_GB2312" w:hAnsi="Times New Roman" w:cs="仿宋_GB2312"/>
          <w:kern w:val="0"/>
          <w:sz w:val="32"/>
          <w:szCs w:val="32"/>
          <w:highlight w:val="none"/>
          <w:lang w:val="en-US" w:eastAsia="zh-CN"/>
        </w:rPr>
        <w:t>做好</w:t>
      </w:r>
      <w:r>
        <w:rPr>
          <w:rFonts w:ascii="仿宋_GB2312" w:hAnsi="Times New Roman" w:eastAsia="仿宋_GB2312" w:cs="仿宋_GB2312"/>
          <w:kern w:val="0"/>
          <w:sz w:val="32"/>
          <w:szCs w:val="32"/>
          <w:highlight w:val="none"/>
          <w:lang w:val="en-US" w:eastAsia="zh-CN"/>
        </w:rPr>
        <w:t>市国动办大楼安全保卫、秩序维护、环境卫生</w:t>
      </w:r>
      <w:r>
        <w:rPr>
          <w:rFonts w:hint="eastAsia" w:ascii="仿宋_GB2312" w:hAnsi="Times New Roman" w:cs="仿宋_GB2312"/>
          <w:kern w:val="0"/>
          <w:sz w:val="32"/>
          <w:szCs w:val="32"/>
          <w:highlight w:val="none"/>
          <w:lang w:val="en-US" w:eastAsia="zh-CN"/>
        </w:rPr>
        <w:t>的</w:t>
      </w:r>
      <w:r>
        <w:rPr>
          <w:rFonts w:ascii="仿宋_GB2312" w:hAnsi="Times New Roman" w:eastAsia="仿宋_GB2312" w:cs="仿宋_GB2312"/>
          <w:kern w:val="0"/>
          <w:sz w:val="32"/>
          <w:szCs w:val="32"/>
          <w:highlight w:val="none"/>
          <w:lang w:val="en-US" w:eastAsia="zh-CN"/>
        </w:rPr>
        <w:t>集中管理服务，</w:t>
      </w:r>
      <w:r>
        <w:rPr>
          <w:rFonts w:hint="eastAsia" w:ascii="仿宋_GB2312" w:hAnsi="Times New Roman" w:cs="仿宋_GB2312"/>
          <w:kern w:val="0"/>
          <w:sz w:val="32"/>
          <w:szCs w:val="32"/>
          <w:highlight w:val="none"/>
          <w:lang w:val="en-US" w:eastAsia="zh-CN"/>
        </w:rPr>
        <w:t>切实</w:t>
      </w:r>
      <w:r>
        <w:rPr>
          <w:rFonts w:ascii="仿宋_GB2312" w:hAnsi="Times New Roman" w:eastAsia="仿宋_GB2312" w:cs="仿宋_GB2312"/>
          <w:kern w:val="0"/>
          <w:sz w:val="32"/>
          <w:szCs w:val="32"/>
          <w:highlight w:val="none"/>
          <w:lang w:val="en-US" w:eastAsia="zh-CN"/>
        </w:rPr>
        <w:t>保障办公区正常运转。</w:t>
      </w:r>
    </w:p>
    <w:p w14:paraId="37A23BB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（5）“【基本运转】创业中心运行经费”项目绩效自评综述：根据年初设定的绩效目标，项目绩效自评得分为99.88分。全年预算数为1522.25万元，执行数为1504.27万元，完成预算的98.82%。项目绩效目标完成情况：</w:t>
      </w:r>
      <w:r>
        <w:rPr>
          <w:rFonts w:hint="eastAsia" w:ascii="仿宋_GB2312" w:hAnsi="Times New Roman" w:cs="仿宋_GB2312"/>
          <w:kern w:val="0"/>
          <w:sz w:val="32"/>
          <w:szCs w:val="32"/>
          <w:highlight w:val="none"/>
          <w:lang w:val="en-US" w:eastAsia="zh-CN"/>
        </w:rPr>
        <w:t>完成</w:t>
      </w:r>
      <w:r>
        <w:rPr>
          <w:rFonts w:ascii="仿宋_GB2312" w:hAnsi="Times New Roman" w:eastAsia="仿宋_GB2312" w:cs="仿宋_GB2312"/>
          <w:kern w:val="0"/>
          <w:sz w:val="32"/>
          <w:szCs w:val="32"/>
          <w:highlight w:val="none"/>
          <w:lang w:val="en-US" w:eastAsia="zh-CN"/>
        </w:rPr>
        <w:t>创业服务中心办公区域安全保卫、秩序维护、卫生保洁、绿化</w:t>
      </w:r>
      <w:r>
        <w:rPr>
          <w:rFonts w:hint="eastAsia" w:ascii="仿宋_GB2312" w:hAnsi="Times New Roman" w:cs="仿宋_GB2312"/>
          <w:kern w:val="0"/>
          <w:sz w:val="32"/>
          <w:szCs w:val="32"/>
          <w:highlight w:val="none"/>
          <w:lang w:val="en-US" w:eastAsia="zh-CN"/>
        </w:rPr>
        <w:t>管养</w:t>
      </w:r>
      <w:r>
        <w:rPr>
          <w:rFonts w:ascii="仿宋_GB2312" w:hAnsi="Times New Roman" w:eastAsia="仿宋_GB2312" w:cs="仿宋_GB2312"/>
          <w:kern w:val="0"/>
          <w:sz w:val="32"/>
          <w:szCs w:val="32"/>
          <w:highlight w:val="none"/>
          <w:lang w:val="en-US" w:eastAsia="zh-CN"/>
        </w:rPr>
        <w:t>、</w:t>
      </w:r>
      <w:r>
        <w:rPr>
          <w:rFonts w:hint="eastAsia" w:ascii="仿宋_GB2312" w:hAnsi="Times New Roman" w:cs="仿宋_GB2312"/>
          <w:kern w:val="0"/>
          <w:sz w:val="32"/>
          <w:szCs w:val="32"/>
          <w:highlight w:val="none"/>
          <w:lang w:val="en-US" w:eastAsia="zh-CN"/>
        </w:rPr>
        <w:t>会议</w:t>
      </w:r>
      <w:r>
        <w:rPr>
          <w:rFonts w:ascii="仿宋_GB2312" w:hAnsi="Times New Roman" w:eastAsia="仿宋_GB2312" w:cs="仿宋_GB2312"/>
          <w:kern w:val="0"/>
          <w:sz w:val="32"/>
          <w:szCs w:val="32"/>
          <w:highlight w:val="none"/>
          <w:lang w:val="en-US" w:eastAsia="zh-CN"/>
        </w:rPr>
        <w:t>服务、中央空调</w:t>
      </w:r>
      <w:r>
        <w:rPr>
          <w:rFonts w:hint="eastAsia" w:ascii="仿宋_GB2312" w:hAnsi="Times New Roman" w:cs="仿宋_GB2312"/>
          <w:kern w:val="0"/>
          <w:sz w:val="32"/>
          <w:szCs w:val="32"/>
          <w:highlight w:val="none"/>
          <w:lang w:val="en-US" w:eastAsia="zh-CN"/>
        </w:rPr>
        <w:t>及</w:t>
      </w:r>
      <w:r>
        <w:rPr>
          <w:rFonts w:ascii="仿宋_GB2312" w:hAnsi="Times New Roman" w:eastAsia="仿宋_GB2312" w:cs="仿宋_GB2312"/>
          <w:kern w:val="0"/>
          <w:sz w:val="32"/>
          <w:szCs w:val="32"/>
          <w:highlight w:val="none"/>
          <w:lang w:val="en-US" w:eastAsia="zh-CN"/>
        </w:rPr>
        <w:t>公共设施维修维护</w:t>
      </w:r>
      <w:r>
        <w:rPr>
          <w:rFonts w:hint="eastAsia" w:ascii="仿宋_GB2312" w:hAnsi="Times New Roman" w:cs="仿宋_GB2312"/>
          <w:kern w:val="0"/>
          <w:sz w:val="32"/>
          <w:szCs w:val="32"/>
          <w:highlight w:val="none"/>
          <w:lang w:val="en-US" w:eastAsia="zh-CN"/>
        </w:rPr>
        <w:t>的运行保障</w:t>
      </w:r>
      <w:r>
        <w:rPr>
          <w:rFonts w:ascii="仿宋_GB2312" w:hAnsi="Times New Roman" w:eastAsia="仿宋_GB2312" w:cs="仿宋_GB2312"/>
          <w:kern w:val="0"/>
          <w:sz w:val="32"/>
          <w:szCs w:val="32"/>
          <w:highlight w:val="none"/>
          <w:lang w:val="en-US" w:eastAsia="zh-CN"/>
        </w:rPr>
        <w:t>，机关餐厅团队劳务费用</w:t>
      </w:r>
      <w:r>
        <w:rPr>
          <w:rFonts w:hint="eastAsia" w:ascii="仿宋_GB2312" w:hAnsi="Times New Roman" w:cs="仿宋_GB2312"/>
          <w:kern w:val="0"/>
          <w:sz w:val="32"/>
          <w:szCs w:val="32"/>
          <w:highlight w:val="none"/>
          <w:lang w:val="en-US" w:eastAsia="zh-CN"/>
        </w:rPr>
        <w:t>、</w:t>
      </w:r>
      <w:r>
        <w:rPr>
          <w:rFonts w:ascii="仿宋_GB2312" w:hAnsi="Times New Roman" w:eastAsia="仿宋_GB2312" w:cs="仿宋_GB2312"/>
          <w:kern w:val="0"/>
          <w:sz w:val="32"/>
          <w:szCs w:val="32"/>
          <w:highlight w:val="none"/>
          <w:lang w:val="en-US" w:eastAsia="zh-CN"/>
        </w:rPr>
        <w:t>食材</w:t>
      </w:r>
      <w:r>
        <w:rPr>
          <w:rFonts w:hint="eastAsia" w:ascii="仿宋_GB2312" w:hAnsi="Times New Roman" w:cs="仿宋_GB2312"/>
          <w:kern w:val="0"/>
          <w:sz w:val="32"/>
          <w:szCs w:val="32"/>
          <w:highlight w:val="none"/>
          <w:lang w:val="en-US" w:eastAsia="zh-CN"/>
        </w:rPr>
        <w:t>配备</w:t>
      </w:r>
      <w:r>
        <w:rPr>
          <w:rFonts w:ascii="仿宋_GB2312" w:hAnsi="Times New Roman" w:eastAsia="仿宋_GB2312" w:cs="仿宋_GB2312"/>
          <w:kern w:val="0"/>
          <w:sz w:val="32"/>
          <w:szCs w:val="32"/>
          <w:highlight w:val="none"/>
          <w:lang w:val="en-US" w:eastAsia="zh-CN"/>
        </w:rPr>
        <w:t>、设施维护</w:t>
      </w:r>
      <w:r>
        <w:rPr>
          <w:rFonts w:hint="eastAsia" w:ascii="仿宋_GB2312" w:hAnsi="Times New Roman" w:cs="仿宋_GB2312"/>
          <w:kern w:val="0"/>
          <w:sz w:val="32"/>
          <w:szCs w:val="32"/>
          <w:highlight w:val="none"/>
          <w:lang w:val="en-US" w:eastAsia="zh-CN"/>
        </w:rPr>
        <w:t>的服务与</w:t>
      </w:r>
      <w:r>
        <w:rPr>
          <w:rFonts w:ascii="仿宋_GB2312" w:hAnsi="Times New Roman" w:eastAsia="仿宋_GB2312" w:cs="仿宋_GB2312"/>
          <w:kern w:val="0"/>
          <w:sz w:val="32"/>
          <w:szCs w:val="32"/>
          <w:highlight w:val="none"/>
          <w:lang w:val="en-US" w:eastAsia="zh-CN"/>
        </w:rPr>
        <w:t>管理，</w:t>
      </w:r>
      <w:r>
        <w:rPr>
          <w:rFonts w:hint="eastAsia" w:ascii="仿宋_GB2312" w:hAnsi="Times New Roman" w:cs="仿宋_GB2312"/>
          <w:kern w:val="0"/>
          <w:sz w:val="32"/>
          <w:szCs w:val="32"/>
          <w:highlight w:val="none"/>
          <w:lang w:val="en-US" w:eastAsia="zh-CN"/>
        </w:rPr>
        <w:t>切实保障</w:t>
      </w:r>
      <w:r>
        <w:rPr>
          <w:rFonts w:ascii="仿宋_GB2312" w:hAnsi="Times New Roman" w:eastAsia="仿宋_GB2312" w:cs="仿宋_GB2312"/>
          <w:kern w:val="0"/>
          <w:sz w:val="32"/>
          <w:szCs w:val="32"/>
          <w:highlight w:val="none"/>
          <w:lang w:val="en-US" w:eastAsia="zh-CN"/>
        </w:rPr>
        <w:t>创业服务中心参观办公</w:t>
      </w:r>
      <w:r>
        <w:rPr>
          <w:rFonts w:hint="eastAsia" w:ascii="仿宋_GB2312" w:hAnsi="Times New Roman" w:cs="仿宋_GB2312"/>
          <w:kern w:val="0"/>
          <w:sz w:val="32"/>
          <w:szCs w:val="32"/>
          <w:highlight w:val="none"/>
          <w:lang w:val="en-US" w:eastAsia="zh-CN"/>
        </w:rPr>
        <w:t>与业务办理</w:t>
      </w:r>
      <w:r>
        <w:rPr>
          <w:rFonts w:ascii="仿宋_GB2312" w:hAnsi="Times New Roman" w:eastAsia="仿宋_GB2312" w:cs="仿宋_GB2312"/>
          <w:kern w:val="0"/>
          <w:sz w:val="32"/>
          <w:szCs w:val="32"/>
          <w:highlight w:val="none"/>
          <w:lang w:val="en-US" w:eastAsia="zh-CN"/>
        </w:rPr>
        <w:t>环境</w:t>
      </w:r>
      <w:r>
        <w:rPr>
          <w:rFonts w:hint="eastAsia" w:ascii="仿宋_GB2312" w:hAnsi="Times New Roman" w:cs="仿宋_GB2312"/>
          <w:kern w:val="0"/>
          <w:sz w:val="32"/>
          <w:szCs w:val="32"/>
          <w:highlight w:val="none"/>
          <w:lang w:val="en-US" w:eastAsia="zh-CN"/>
        </w:rPr>
        <w:t>的</w:t>
      </w:r>
      <w:r>
        <w:rPr>
          <w:rFonts w:ascii="仿宋_GB2312" w:hAnsi="Times New Roman" w:eastAsia="仿宋_GB2312" w:cs="仿宋_GB2312"/>
          <w:kern w:val="0"/>
          <w:sz w:val="32"/>
          <w:szCs w:val="32"/>
          <w:highlight w:val="none"/>
          <w:lang w:val="en-US" w:eastAsia="zh-CN"/>
        </w:rPr>
        <w:t>安全</w:t>
      </w:r>
      <w:r>
        <w:rPr>
          <w:rFonts w:hint="eastAsia" w:ascii="仿宋_GB2312" w:hAnsi="Times New Roman" w:cs="仿宋_GB2312"/>
          <w:kern w:val="0"/>
          <w:sz w:val="32"/>
          <w:szCs w:val="32"/>
          <w:highlight w:val="none"/>
          <w:lang w:val="en-US" w:eastAsia="zh-CN"/>
        </w:rPr>
        <w:t>有序</w:t>
      </w:r>
      <w:r>
        <w:rPr>
          <w:rFonts w:ascii="仿宋_GB2312" w:hAnsi="Times New Roman" w:eastAsia="仿宋_GB2312" w:cs="仿宋_GB2312"/>
          <w:kern w:val="0"/>
          <w:sz w:val="32"/>
          <w:szCs w:val="32"/>
          <w:highlight w:val="none"/>
          <w:lang w:val="en-US" w:eastAsia="zh-CN"/>
        </w:rPr>
        <w:t>、整洁舒心。</w:t>
      </w:r>
    </w:p>
    <w:p w14:paraId="0DA0C0B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（6） “市直统管房产维修及管理经费”项目绩效自评综述：根据年初设定的绩效目标，项目绩效自评得分为99.44分。全年预算数为15万元，执行数为14.16万元，完成预算的94.4%。项目绩效目标完成情况：</w:t>
      </w:r>
      <w:r>
        <w:rPr>
          <w:rFonts w:ascii="仿宋_GB2312" w:hAnsi="Times New Roman" w:eastAsia="仿宋_GB2312" w:cs="仿宋_GB2312"/>
          <w:kern w:val="0"/>
          <w:sz w:val="32"/>
          <w:szCs w:val="32"/>
          <w:highlight w:val="none"/>
          <w:lang w:val="en-US" w:eastAsia="zh-CN"/>
        </w:rPr>
        <w:t>按照《许昌市市直行政事业单位房地产（办公用房）核查实施方案》</w:t>
      </w:r>
      <w:r>
        <w:rPr>
          <w:rFonts w:hint="eastAsia" w:ascii="仿宋_GB2312" w:hAnsi="Times New Roman" w:cs="仿宋_GB2312"/>
          <w:kern w:val="0"/>
          <w:sz w:val="32"/>
          <w:szCs w:val="32"/>
          <w:highlight w:val="none"/>
          <w:lang w:val="en-US" w:eastAsia="zh-CN"/>
        </w:rPr>
        <w:t>（</w:t>
      </w:r>
      <w:r>
        <w:rPr>
          <w:rFonts w:ascii="仿宋_GB2312" w:hAnsi="Times New Roman" w:eastAsia="仿宋_GB2312" w:cs="仿宋_GB2312"/>
          <w:kern w:val="0"/>
          <w:sz w:val="32"/>
          <w:szCs w:val="32"/>
          <w:highlight w:val="none"/>
          <w:lang w:val="en-US" w:eastAsia="zh-CN"/>
        </w:rPr>
        <w:t>许事</w:t>
      </w:r>
      <w:r>
        <w:rPr>
          <w:rFonts w:hint="eastAsia" w:ascii="仿宋_GB2312" w:hAnsi="Times New Roman" w:cs="仿宋_GB2312"/>
          <w:kern w:val="0"/>
          <w:sz w:val="32"/>
          <w:szCs w:val="32"/>
          <w:highlight w:val="none"/>
          <w:lang w:val="en-US" w:eastAsia="zh-CN"/>
        </w:rPr>
        <w:t>[</w:t>
      </w:r>
      <w:r>
        <w:rPr>
          <w:rFonts w:ascii="仿宋_GB2312" w:hAnsi="Times New Roman" w:eastAsia="仿宋_GB2312" w:cs="仿宋_GB2312"/>
          <w:kern w:val="0"/>
          <w:sz w:val="32"/>
          <w:szCs w:val="32"/>
          <w:highlight w:val="none"/>
          <w:lang w:val="en-US" w:eastAsia="zh-CN"/>
        </w:rPr>
        <w:t>2021</w:t>
      </w:r>
      <w:r>
        <w:rPr>
          <w:rFonts w:hint="eastAsia" w:ascii="仿宋_GB2312" w:hAnsi="Times New Roman" w:cs="仿宋_GB2312"/>
          <w:kern w:val="0"/>
          <w:sz w:val="32"/>
          <w:szCs w:val="32"/>
          <w:highlight w:val="none"/>
          <w:lang w:val="en-US" w:eastAsia="zh-CN"/>
        </w:rPr>
        <w:t>]</w:t>
      </w:r>
      <w:r>
        <w:rPr>
          <w:rFonts w:ascii="仿宋_GB2312" w:hAnsi="Times New Roman" w:eastAsia="仿宋_GB2312" w:cs="仿宋_GB2312"/>
          <w:kern w:val="0"/>
          <w:sz w:val="32"/>
          <w:szCs w:val="32"/>
          <w:highlight w:val="none"/>
          <w:lang w:val="en-US" w:eastAsia="zh-CN"/>
        </w:rPr>
        <w:t>56号</w:t>
      </w:r>
      <w:r>
        <w:rPr>
          <w:rFonts w:hint="eastAsia" w:ascii="仿宋_GB2312" w:hAnsi="Times New Roman" w:cs="仿宋_GB2312"/>
          <w:kern w:val="0"/>
          <w:sz w:val="32"/>
          <w:szCs w:val="32"/>
          <w:highlight w:val="none"/>
          <w:lang w:val="en-US" w:eastAsia="zh-CN"/>
        </w:rPr>
        <w:t>）</w:t>
      </w:r>
      <w:r>
        <w:rPr>
          <w:rFonts w:ascii="仿宋_GB2312" w:hAnsi="Times New Roman" w:eastAsia="仿宋_GB2312" w:cs="仿宋_GB2312"/>
          <w:kern w:val="0"/>
          <w:sz w:val="32"/>
          <w:szCs w:val="32"/>
          <w:highlight w:val="none"/>
          <w:lang w:val="en-US" w:eastAsia="zh-CN"/>
        </w:rPr>
        <w:t>文件精神，市直事业单位房地产权属及管理权限统一移交</w:t>
      </w:r>
      <w:r>
        <w:rPr>
          <w:rFonts w:hint="eastAsia" w:ascii="仿宋_GB2312" w:hAnsi="Times New Roman" w:cs="仿宋_GB2312"/>
          <w:kern w:val="0"/>
          <w:sz w:val="32"/>
          <w:szCs w:val="32"/>
          <w:highlight w:val="none"/>
          <w:lang w:val="en-US" w:eastAsia="zh-CN"/>
        </w:rPr>
        <w:t>至</w:t>
      </w:r>
      <w:r>
        <w:rPr>
          <w:rFonts w:ascii="仿宋_GB2312" w:hAnsi="Times New Roman" w:eastAsia="仿宋_GB2312" w:cs="仿宋_GB2312"/>
          <w:kern w:val="0"/>
          <w:sz w:val="32"/>
          <w:szCs w:val="32"/>
          <w:highlight w:val="none"/>
          <w:lang w:val="en-US" w:eastAsia="zh-CN"/>
        </w:rPr>
        <w:t>我单位管理，</w:t>
      </w:r>
      <w:r>
        <w:rPr>
          <w:rFonts w:hint="eastAsia" w:ascii="仿宋_GB2312" w:hAnsi="Times New Roman" w:cs="仿宋_GB2312"/>
          <w:kern w:val="0"/>
          <w:sz w:val="32"/>
          <w:szCs w:val="32"/>
          <w:highlight w:val="none"/>
          <w:lang w:val="en-US" w:eastAsia="zh-CN"/>
        </w:rPr>
        <w:t>为</w:t>
      </w:r>
      <w:r>
        <w:rPr>
          <w:rFonts w:ascii="仿宋_GB2312" w:hAnsi="Times New Roman" w:eastAsia="仿宋_GB2312" w:cs="仿宋_GB2312"/>
          <w:kern w:val="0"/>
          <w:sz w:val="32"/>
          <w:szCs w:val="32"/>
          <w:highlight w:val="none"/>
          <w:lang w:val="en-US" w:eastAsia="zh-CN"/>
        </w:rPr>
        <w:t>有效杜绝国有资产流失，确保国有资产增值保值，</w:t>
      </w:r>
      <w:r>
        <w:rPr>
          <w:rFonts w:hint="eastAsia" w:ascii="仿宋_GB2312" w:hAnsi="Times New Roman" w:cs="仿宋_GB2312"/>
          <w:kern w:val="0"/>
          <w:sz w:val="32"/>
          <w:szCs w:val="32"/>
          <w:highlight w:val="none"/>
          <w:lang w:val="en-US" w:eastAsia="zh-CN"/>
        </w:rPr>
        <w:t>全力做好使用房产租金收益办理</w:t>
      </w:r>
      <w:r>
        <w:rPr>
          <w:rFonts w:ascii="仿宋_GB2312" w:hAnsi="Times New Roman" w:eastAsia="仿宋_GB2312" w:cs="仿宋_GB2312"/>
          <w:kern w:val="0"/>
          <w:sz w:val="32"/>
          <w:szCs w:val="32"/>
          <w:highlight w:val="none"/>
          <w:lang w:val="en-US" w:eastAsia="zh-CN"/>
        </w:rPr>
        <w:t>相关工程测绘、价值评估、物业管理、房屋维修</w:t>
      </w:r>
      <w:r>
        <w:rPr>
          <w:rFonts w:hint="eastAsia" w:ascii="仿宋_GB2312" w:hAnsi="Times New Roman" w:cs="仿宋_GB2312"/>
          <w:kern w:val="0"/>
          <w:sz w:val="32"/>
          <w:szCs w:val="32"/>
          <w:highlight w:val="none"/>
          <w:lang w:val="en-US" w:eastAsia="zh-CN"/>
        </w:rPr>
        <w:t>维护等运行管理工作</w:t>
      </w:r>
      <w:r>
        <w:rPr>
          <w:rFonts w:ascii="仿宋_GB2312" w:hAnsi="Times New Roman" w:eastAsia="仿宋_GB2312" w:cs="仿宋_GB2312"/>
          <w:kern w:val="0"/>
          <w:sz w:val="32"/>
          <w:szCs w:val="32"/>
          <w:highlight w:val="none"/>
          <w:lang w:val="en-US" w:eastAsia="zh-CN"/>
        </w:rPr>
        <w:t>。</w:t>
      </w:r>
    </w:p>
    <w:p w14:paraId="27BCA52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highlight w:val="none"/>
          <w:lang w:val="en-US" w:eastAsia="zh-CN"/>
        </w:rPr>
      </w:pPr>
      <w:r>
        <w:rPr>
          <w:rFonts w:ascii="仿宋_GB2312" w:hAnsi="Times New Roman" w:eastAsia="仿宋_GB2312" w:cs="仿宋_GB2312"/>
          <w:kern w:val="0"/>
          <w:sz w:val="32"/>
          <w:szCs w:val="32"/>
          <w:lang w:val="en-US" w:eastAsia="zh-CN"/>
        </w:rPr>
        <w:t>（7） “【统筹本级】市直机关后勤保障中心基本运转经费－公务用车运行保障经费”项目绩效自评综述：根据年初设定的绩效目标，项目绩效自评得分为100分。全年预算数为21.8万元，执行数为21.8万元，完成预算的100%。项目绩效目标完成情况：</w:t>
      </w:r>
      <w:r>
        <w:rPr>
          <w:rFonts w:hint="eastAsia" w:ascii="仿宋_GB2312" w:hAnsi="Times New Roman" w:cs="仿宋_GB2312"/>
          <w:kern w:val="0"/>
          <w:sz w:val="32"/>
          <w:szCs w:val="32"/>
          <w:highlight w:val="none"/>
          <w:lang w:val="en-US" w:eastAsia="zh-CN"/>
        </w:rPr>
        <w:t>全面做好</w:t>
      </w:r>
      <w:r>
        <w:rPr>
          <w:rFonts w:ascii="仿宋_GB2312" w:hAnsi="Times New Roman" w:eastAsia="仿宋_GB2312" w:cs="仿宋_GB2312"/>
          <w:kern w:val="0"/>
          <w:sz w:val="32"/>
          <w:szCs w:val="32"/>
          <w:highlight w:val="none"/>
          <w:lang w:val="en-US" w:eastAsia="zh-CN"/>
        </w:rPr>
        <w:t>公务用车统一调度、有效监督、科学管理</w:t>
      </w:r>
      <w:r>
        <w:rPr>
          <w:rFonts w:hint="eastAsia" w:ascii="仿宋_GB2312" w:hAnsi="Times New Roman" w:cs="仿宋_GB2312"/>
          <w:kern w:val="0"/>
          <w:sz w:val="32"/>
          <w:szCs w:val="32"/>
          <w:highlight w:val="none"/>
          <w:lang w:val="en-US" w:eastAsia="zh-CN"/>
        </w:rPr>
        <w:t>工作</w:t>
      </w:r>
      <w:r>
        <w:rPr>
          <w:rFonts w:ascii="仿宋_GB2312" w:hAnsi="Times New Roman" w:eastAsia="仿宋_GB2312" w:cs="仿宋_GB2312"/>
          <w:kern w:val="0"/>
          <w:sz w:val="32"/>
          <w:szCs w:val="32"/>
          <w:highlight w:val="none"/>
          <w:lang w:val="en-US" w:eastAsia="zh-CN"/>
        </w:rPr>
        <w:t>，进一步压缩不必要开支，</w:t>
      </w:r>
      <w:r>
        <w:rPr>
          <w:rFonts w:hint="eastAsia" w:ascii="仿宋_GB2312" w:hAnsi="Times New Roman" w:cs="仿宋_GB2312"/>
          <w:kern w:val="0"/>
          <w:sz w:val="32"/>
          <w:szCs w:val="32"/>
          <w:highlight w:val="none"/>
          <w:lang w:val="en-US" w:eastAsia="zh-CN"/>
        </w:rPr>
        <w:t>有效提升</w:t>
      </w:r>
      <w:r>
        <w:rPr>
          <w:rFonts w:ascii="仿宋_GB2312" w:hAnsi="Times New Roman" w:eastAsia="仿宋_GB2312" w:cs="仿宋_GB2312"/>
          <w:kern w:val="0"/>
          <w:sz w:val="32"/>
          <w:szCs w:val="32"/>
          <w:highlight w:val="none"/>
          <w:lang w:val="en-US" w:eastAsia="zh-CN"/>
        </w:rPr>
        <w:t>市直机关跨区域出行、跨部门综合执法等公务用车出行</w:t>
      </w:r>
      <w:r>
        <w:rPr>
          <w:rFonts w:hint="eastAsia" w:ascii="仿宋_GB2312" w:hAnsi="Times New Roman" w:cs="仿宋_GB2312"/>
          <w:kern w:val="0"/>
          <w:sz w:val="32"/>
          <w:szCs w:val="32"/>
          <w:highlight w:val="none"/>
          <w:lang w:val="en-US" w:eastAsia="zh-CN"/>
        </w:rPr>
        <w:t>服务保障水平</w:t>
      </w:r>
      <w:r>
        <w:rPr>
          <w:rFonts w:ascii="仿宋_GB2312" w:hAnsi="Times New Roman" w:eastAsia="仿宋_GB2312" w:cs="仿宋_GB2312"/>
          <w:kern w:val="0"/>
          <w:sz w:val="32"/>
          <w:szCs w:val="32"/>
          <w:highlight w:val="none"/>
          <w:lang w:val="en-US" w:eastAsia="zh-CN"/>
        </w:rPr>
        <w:t>。</w:t>
      </w:r>
    </w:p>
    <w:p w14:paraId="21ECA99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（8） “【统筹本级】市直机关后勤保障中心基本运转经费－机关大院运行维护费”项目绩效自评综述：根据年初设定的绩效目标，项目绩效自评得分为98.15分。全年预算数为113.54万元，执行数为92.56万元，完成预算的81.52%。项目绩效目标完成情况：</w:t>
      </w:r>
      <w:r>
        <w:rPr>
          <w:rFonts w:hint="eastAsia" w:ascii="仿宋_GB2312" w:hAnsi="Times New Roman" w:cs="仿宋_GB2312"/>
          <w:kern w:val="0"/>
          <w:sz w:val="32"/>
          <w:szCs w:val="32"/>
          <w:highlight w:val="none"/>
          <w:lang w:val="en-US" w:eastAsia="zh-CN"/>
        </w:rPr>
        <w:t>完成</w:t>
      </w:r>
      <w:r>
        <w:rPr>
          <w:rFonts w:ascii="仿宋_GB2312" w:hAnsi="Times New Roman" w:eastAsia="仿宋_GB2312" w:cs="仿宋_GB2312"/>
          <w:kern w:val="0"/>
          <w:sz w:val="32"/>
          <w:szCs w:val="32"/>
          <w:highlight w:val="none"/>
          <w:lang w:val="en-US" w:eastAsia="zh-CN"/>
        </w:rPr>
        <w:t>市委市政府办公区、市人大政协办公区、综合楼办公区、调干楼生活区的</w:t>
      </w:r>
      <w:r>
        <w:rPr>
          <w:rFonts w:hint="eastAsia" w:ascii="仿宋_GB2312" w:hAnsi="Times New Roman" w:cs="仿宋_GB2312"/>
          <w:kern w:val="0"/>
          <w:sz w:val="32"/>
          <w:szCs w:val="32"/>
          <w:highlight w:val="none"/>
          <w:lang w:val="en-US" w:eastAsia="zh-CN"/>
        </w:rPr>
        <w:t>日常</w:t>
      </w:r>
      <w:r>
        <w:rPr>
          <w:rFonts w:ascii="仿宋_GB2312" w:hAnsi="Times New Roman" w:eastAsia="仿宋_GB2312" w:cs="仿宋_GB2312"/>
          <w:kern w:val="0"/>
          <w:sz w:val="32"/>
          <w:szCs w:val="32"/>
          <w:highlight w:val="none"/>
          <w:lang w:val="en-US" w:eastAsia="zh-CN"/>
        </w:rPr>
        <w:t>运行管理，</w:t>
      </w:r>
      <w:r>
        <w:rPr>
          <w:rFonts w:hint="eastAsia" w:ascii="仿宋_GB2312" w:hAnsi="Times New Roman" w:cs="仿宋_GB2312"/>
          <w:kern w:val="0"/>
          <w:sz w:val="32"/>
          <w:szCs w:val="32"/>
          <w:highlight w:val="none"/>
          <w:lang w:val="en-US" w:eastAsia="zh-CN"/>
        </w:rPr>
        <w:t>全面做好</w:t>
      </w:r>
      <w:r>
        <w:rPr>
          <w:rFonts w:ascii="仿宋_GB2312" w:hAnsi="Times New Roman" w:eastAsia="仿宋_GB2312" w:cs="仿宋_GB2312"/>
          <w:kern w:val="0"/>
          <w:sz w:val="32"/>
          <w:szCs w:val="32"/>
          <w:highlight w:val="none"/>
          <w:lang w:val="en-US" w:eastAsia="zh-CN"/>
        </w:rPr>
        <w:t>机关办公区正常运转</w:t>
      </w:r>
      <w:r>
        <w:rPr>
          <w:rFonts w:hint="eastAsia" w:ascii="仿宋_GB2312" w:hAnsi="Times New Roman" w:cs="仿宋_GB2312"/>
          <w:kern w:val="0"/>
          <w:sz w:val="32"/>
          <w:szCs w:val="32"/>
          <w:highlight w:val="none"/>
          <w:lang w:val="en-US" w:eastAsia="zh-CN"/>
        </w:rPr>
        <w:t>服务保障工作。</w:t>
      </w:r>
    </w:p>
    <w:p w14:paraId="266769B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9）“【统筹本级】市直机关后勤保障中心基本运转经费－市国防动员办大楼运行保障费”项目绩效自评综述：根据年初设定的绩效目标，项目绩效自评得分为100分。全年预算数为6.05万元，执行数为6.05万元，完成预算的100%。项目绩效目标完成情况：</w:t>
      </w:r>
      <w:r>
        <w:rPr>
          <w:rFonts w:hint="eastAsia" w:ascii="仿宋_GB2312" w:hAnsi="Times New Roman" w:cs="仿宋_GB2312"/>
          <w:kern w:val="0"/>
          <w:sz w:val="32"/>
          <w:szCs w:val="32"/>
          <w:highlight w:val="none"/>
          <w:lang w:val="en-US" w:eastAsia="zh-CN"/>
        </w:rPr>
        <w:t>做好</w:t>
      </w:r>
      <w:r>
        <w:rPr>
          <w:rFonts w:ascii="仿宋_GB2312" w:hAnsi="Times New Roman" w:eastAsia="仿宋_GB2312" w:cs="仿宋_GB2312"/>
          <w:kern w:val="0"/>
          <w:sz w:val="32"/>
          <w:szCs w:val="32"/>
          <w:highlight w:val="none"/>
          <w:lang w:val="en-US" w:eastAsia="zh-CN"/>
        </w:rPr>
        <w:t>市国动办</w:t>
      </w:r>
      <w:r>
        <w:rPr>
          <w:rFonts w:hint="eastAsia" w:ascii="仿宋_GB2312" w:hAnsi="Times New Roman" w:cs="仿宋_GB2312"/>
          <w:kern w:val="0"/>
          <w:sz w:val="32"/>
          <w:szCs w:val="32"/>
          <w:highlight w:val="none"/>
          <w:lang w:val="en-US" w:eastAsia="zh-CN"/>
        </w:rPr>
        <w:t>大楼物业</w:t>
      </w:r>
      <w:r>
        <w:rPr>
          <w:rFonts w:ascii="仿宋_GB2312" w:hAnsi="Times New Roman" w:eastAsia="仿宋_GB2312" w:cs="仿宋_GB2312"/>
          <w:kern w:val="0"/>
          <w:sz w:val="32"/>
          <w:szCs w:val="32"/>
          <w:highlight w:val="none"/>
          <w:lang w:val="en-US" w:eastAsia="zh-CN"/>
        </w:rPr>
        <w:t>管理</w:t>
      </w:r>
      <w:r>
        <w:rPr>
          <w:rFonts w:hint="eastAsia" w:ascii="仿宋_GB2312" w:hAnsi="Times New Roman" w:cs="仿宋_GB2312"/>
          <w:kern w:val="0"/>
          <w:sz w:val="32"/>
          <w:szCs w:val="32"/>
          <w:highlight w:val="none"/>
          <w:lang w:val="en-US" w:eastAsia="zh-CN"/>
        </w:rPr>
        <w:t>与</w:t>
      </w:r>
      <w:r>
        <w:rPr>
          <w:rFonts w:ascii="仿宋_GB2312" w:hAnsi="Times New Roman" w:eastAsia="仿宋_GB2312" w:cs="仿宋_GB2312"/>
          <w:kern w:val="0"/>
          <w:sz w:val="32"/>
          <w:szCs w:val="32"/>
          <w:highlight w:val="none"/>
          <w:lang w:val="en-US" w:eastAsia="zh-CN"/>
        </w:rPr>
        <w:t>服务，</w:t>
      </w:r>
      <w:r>
        <w:rPr>
          <w:rFonts w:hint="eastAsia" w:ascii="仿宋_GB2312" w:hAnsi="Times New Roman" w:cs="仿宋_GB2312"/>
          <w:kern w:val="0"/>
          <w:sz w:val="32"/>
          <w:szCs w:val="32"/>
          <w:highlight w:val="none"/>
          <w:lang w:val="en-US" w:eastAsia="zh-CN"/>
        </w:rPr>
        <w:t>切实</w:t>
      </w:r>
      <w:r>
        <w:rPr>
          <w:rFonts w:ascii="仿宋_GB2312" w:hAnsi="Times New Roman" w:eastAsia="仿宋_GB2312" w:cs="仿宋_GB2312"/>
          <w:kern w:val="0"/>
          <w:sz w:val="32"/>
          <w:szCs w:val="32"/>
          <w:highlight w:val="none"/>
          <w:lang w:val="en-US" w:eastAsia="zh-CN"/>
        </w:rPr>
        <w:t>保障办公区正常运转。</w:t>
      </w:r>
    </w:p>
    <w:p w14:paraId="0589697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（10）“【统筹本级】2024年度更新公务用车经费”项目绩效自评综述：根据年初设定的绩效目标，项目绩效自评得分为100分。全年预算数为25万元，执行数为24.99万元，完成预算的99.96%。项目绩效目标完成情况：</w:t>
      </w:r>
      <w:r>
        <w:rPr>
          <w:rFonts w:hint="eastAsia" w:ascii="仿宋_GB2312" w:hAnsi="Times New Roman" w:cs="仿宋_GB2312"/>
          <w:kern w:val="0"/>
          <w:sz w:val="32"/>
          <w:szCs w:val="32"/>
          <w:highlight w:val="none"/>
          <w:lang w:val="en-US" w:eastAsia="zh-CN"/>
        </w:rPr>
        <w:t>为切实</w:t>
      </w:r>
      <w:r>
        <w:rPr>
          <w:rFonts w:ascii="仿宋_GB2312" w:hAnsi="Times New Roman" w:eastAsia="仿宋_GB2312" w:cs="仿宋_GB2312"/>
          <w:kern w:val="0"/>
          <w:sz w:val="32"/>
          <w:szCs w:val="32"/>
          <w:highlight w:val="none"/>
          <w:lang w:val="en-US" w:eastAsia="zh-CN"/>
        </w:rPr>
        <w:t>保障市直各单位公务出行需求，公务用车平台</w:t>
      </w:r>
      <w:r>
        <w:rPr>
          <w:rFonts w:hint="eastAsia" w:ascii="仿宋_GB2312" w:hAnsi="Times New Roman" w:cs="仿宋_GB2312"/>
          <w:kern w:val="0"/>
          <w:sz w:val="32"/>
          <w:szCs w:val="32"/>
          <w:highlight w:val="none"/>
          <w:lang w:val="en-US" w:eastAsia="zh-CN"/>
        </w:rPr>
        <w:t>购置配备</w:t>
      </w:r>
      <w:r>
        <w:rPr>
          <w:rFonts w:ascii="仿宋_GB2312" w:hAnsi="Times New Roman" w:eastAsia="仿宋_GB2312" w:cs="仿宋_GB2312"/>
          <w:kern w:val="0"/>
          <w:sz w:val="32"/>
          <w:szCs w:val="32"/>
          <w:highlight w:val="none"/>
          <w:lang w:val="en-US" w:eastAsia="zh-CN"/>
        </w:rPr>
        <w:t>新能源商务车1台。</w:t>
      </w:r>
    </w:p>
    <w:p w14:paraId="4F4D75C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highlight w:val="none"/>
        </w:rPr>
      </w:pPr>
      <w:r>
        <w:rPr>
          <w:rFonts w:ascii="仿宋_GB2312" w:hAnsi="Times New Roman" w:eastAsia="仿宋_GB2312" w:cs="仿宋_GB2312"/>
          <w:kern w:val="0"/>
          <w:sz w:val="32"/>
          <w:szCs w:val="32"/>
          <w:lang w:val="en-US" w:eastAsia="zh-CN"/>
        </w:rPr>
        <w:t>（11） “机关大院会议室等房间维修改造项目”项目绩效自评综述：根据年初设定的绩效目标，项目绩效自评得分为99.91分。全年预算数为28.47万元，执行数为28.2万元，完成预算的99.05%。项目绩效目标完成情况：</w:t>
      </w:r>
      <w:r>
        <w:rPr>
          <w:rFonts w:hint="eastAsia" w:ascii="仿宋_GB2312" w:hAnsi="Times New Roman" w:cs="仿宋_GB2312"/>
          <w:kern w:val="0"/>
          <w:sz w:val="32"/>
          <w:szCs w:val="32"/>
          <w:highlight w:val="none"/>
          <w:lang w:val="en-US" w:eastAsia="zh-CN"/>
        </w:rPr>
        <w:t>做好机关办公区</w:t>
      </w:r>
      <w:r>
        <w:rPr>
          <w:rFonts w:ascii="仿宋_GB2312" w:hAnsi="Times New Roman" w:eastAsia="仿宋_GB2312" w:cs="仿宋_GB2312"/>
          <w:kern w:val="0"/>
          <w:sz w:val="32"/>
          <w:szCs w:val="32"/>
          <w:highlight w:val="none"/>
          <w:lang w:val="en-US" w:eastAsia="zh-CN"/>
        </w:rPr>
        <w:t>1号楼会议室、值班室防水渗漏、电路老化、地板空鼓翘起</w:t>
      </w:r>
      <w:r>
        <w:rPr>
          <w:rFonts w:hint="eastAsia" w:ascii="仿宋_GB2312" w:hAnsi="Times New Roman" w:cs="仿宋_GB2312"/>
          <w:kern w:val="0"/>
          <w:sz w:val="32"/>
          <w:szCs w:val="32"/>
          <w:highlight w:val="none"/>
          <w:lang w:val="en-US" w:eastAsia="zh-CN"/>
        </w:rPr>
        <w:t>的维修维护</w:t>
      </w:r>
      <w:r>
        <w:rPr>
          <w:rFonts w:ascii="仿宋_GB2312" w:hAnsi="Times New Roman" w:eastAsia="仿宋_GB2312" w:cs="仿宋_GB2312"/>
          <w:kern w:val="0"/>
          <w:sz w:val="32"/>
          <w:szCs w:val="32"/>
          <w:highlight w:val="none"/>
          <w:lang w:val="en-US" w:eastAsia="zh-CN"/>
        </w:rPr>
        <w:t>，</w:t>
      </w:r>
      <w:r>
        <w:rPr>
          <w:rFonts w:hint="eastAsia" w:ascii="仿宋_GB2312" w:hAnsi="Times New Roman" w:cs="仿宋_GB2312"/>
          <w:kern w:val="0"/>
          <w:sz w:val="32"/>
          <w:szCs w:val="32"/>
          <w:highlight w:val="none"/>
          <w:lang w:val="en-US" w:eastAsia="zh-CN"/>
        </w:rPr>
        <w:t>全面</w:t>
      </w:r>
      <w:r>
        <w:rPr>
          <w:rFonts w:ascii="仿宋_GB2312" w:hAnsi="Times New Roman" w:eastAsia="仿宋_GB2312" w:cs="仿宋_GB2312"/>
          <w:kern w:val="0"/>
          <w:sz w:val="32"/>
          <w:szCs w:val="32"/>
          <w:highlight w:val="none"/>
          <w:lang w:val="en-US" w:eastAsia="zh-CN"/>
        </w:rPr>
        <w:t>保障</w:t>
      </w:r>
      <w:r>
        <w:rPr>
          <w:rFonts w:hint="eastAsia" w:ascii="仿宋_GB2312" w:hAnsi="Times New Roman" w:cs="仿宋_GB2312"/>
          <w:kern w:val="0"/>
          <w:sz w:val="32"/>
          <w:szCs w:val="32"/>
          <w:highlight w:val="none"/>
          <w:lang w:val="en-US" w:eastAsia="zh-CN"/>
        </w:rPr>
        <w:t>机关</w:t>
      </w:r>
      <w:r>
        <w:rPr>
          <w:rFonts w:ascii="仿宋_GB2312" w:hAnsi="Times New Roman" w:eastAsia="仿宋_GB2312" w:cs="仿宋_GB2312"/>
          <w:kern w:val="0"/>
          <w:sz w:val="32"/>
          <w:szCs w:val="32"/>
          <w:highlight w:val="none"/>
          <w:lang w:val="en-US" w:eastAsia="zh-CN"/>
        </w:rPr>
        <w:t>办公区的正常运转。</w:t>
      </w:r>
    </w:p>
    <w:p w14:paraId="61EAB91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highlight w:val="none"/>
          <w:lang w:val="en-US" w:eastAsia="zh-CN"/>
        </w:rPr>
      </w:pPr>
      <w:r>
        <w:rPr>
          <w:rFonts w:ascii="仿宋_GB2312" w:hAnsi="Times New Roman" w:eastAsia="仿宋_GB2312" w:cs="仿宋_GB2312"/>
          <w:kern w:val="0"/>
          <w:sz w:val="32"/>
          <w:szCs w:val="32"/>
          <w:lang w:val="en-US" w:eastAsia="zh-CN"/>
        </w:rPr>
        <w:t>（12）“【工程建设】市委市政府西办公区及人大政协办公区红瓦维修项目”项目绩效自评综述：根据年初设定的绩效目标，项目绩效自评得分为99.84分。全年预算数为101.15万元，执行数为99.51万元，完成预算的98.38%。项目绩效目标完成情况：</w:t>
      </w:r>
      <w:r>
        <w:rPr>
          <w:rFonts w:hint="eastAsia" w:ascii="仿宋_GB2312" w:hAnsi="Times New Roman" w:cs="仿宋_GB2312"/>
          <w:kern w:val="0"/>
          <w:sz w:val="32"/>
          <w:szCs w:val="32"/>
          <w:highlight w:val="none"/>
          <w:lang w:val="en-US" w:eastAsia="zh-CN"/>
        </w:rPr>
        <w:t>做好机关办公区</w:t>
      </w:r>
      <w:r>
        <w:rPr>
          <w:rFonts w:ascii="仿宋_GB2312" w:hAnsi="Times New Roman" w:eastAsia="仿宋_GB2312" w:cs="仿宋_GB2312"/>
          <w:kern w:val="0"/>
          <w:sz w:val="32"/>
          <w:szCs w:val="32"/>
          <w:highlight w:val="none"/>
          <w:lang w:val="en-US" w:eastAsia="zh-CN"/>
        </w:rPr>
        <w:t>各办公楼屋顶红瓦破损</w:t>
      </w:r>
      <w:r>
        <w:rPr>
          <w:rFonts w:hint="eastAsia" w:ascii="仿宋_GB2312" w:hAnsi="Times New Roman" w:cs="仿宋_GB2312"/>
          <w:kern w:val="0"/>
          <w:sz w:val="32"/>
          <w:szCs w:val="32"/>
          <w:highlight w:val="none"/>
          <w:lang w:val="en-US" w:eastAsia="zh-CN"/>
        </w:rPr>
        <w:t>、</w:t>
      </w:r>
      <w:r>
        <w:rPr>
          <w:rFonts w:ascii="仿宋_GB2312" w:hAnsi="Times New Roman" w:eastAsia="仿宋_GB2312" w:cs="仿宋_GB2312"/>
          <w:kern w:val="0"/>
          <w:sz w:val="32"/>
          <w:szCs w:val="32"/>
          <w:highlight w:val="none"/>
          <w:lang w:val="en-US" w:eastAsia="zh-CN"/>
        </w:rPr>
        <w:t>漏水严重</w:t>
      </w:r>
      <w:r>
        <w:rPr>
          <w:rFonts w:hint="eastAsia" w:ascii="仿宋_GB2312" w:hAnsi="Times New Roman" w:cs="仿宋_GB2312"/>
          <w:kern w:val="0"/>
          <w:sz w:val="32"/>
          <w:szCs w:val="32"/>
          <w:highlight w:val="none"/>
          <w:lang w:val="en-US" w:eastAsia="zh-CN"/>
        </w:rPr>
        <w:t>位置的排查、更换与维修</w:t>
      </w:r>
      <w:r>
        <w:rPr>
          <w:rFonts w:ascii="仿宋_GB2312" w:hAnsi="Times New Roman" w:eastAsia="仿宋_GB2312" w:cs="仿宋_GB2312"/>
          <w:kern w:val="0"/>
          <w:sz w:val="32"/>
          <w:szCs w:val="32"/>
          <w:highlight w:val="none"/>
          <w:lang w:val="en-US" w:eastAsia="zh-CN"/>
        </w:rPr>
        <w:t>，</w:t>
      </w:r>
      <w:r>
        <w:rPr>
          <w:rFonts w:hint="eastAsia" w:ascii="仿宋_GB2312" w:hAnsi="Times New Roman" w:cs="仿宋_GB2312"/>
          <w:kern w:val="0"/>
          <w:sz w:val="32"/>
          <w:szCs w:val="32"/>
          <w:highlight w:val="none"/>
          <w:lang w:val="en-US" w:eastAsia="zh-CN"/>
        </w:rPr>
        <w:t>全面</w:t>
      </w:r>
      <w:r>
        <w:rPr>
          <w:rFonts w:ascii="仿宋_GB2312" w:hAnsi="Times New Roman" w:eastAsia="仿宋_GB2312" w:cs="仿宋_GB2312"/>
          <w:kern w:val="0"/>
          <w:sz w:val="32"/>
          <w:szCs w:val="32"/>
          <w:highlight w:val="none"/>
          <w:lang w:val="en-US" w:eastAsia="zh-CN"/>
        </w:rPr>
        <w:t>保障</w:t>
      </w:r>
      <w:r>
        <w:rPr>
          <w:rFonts w:hint="eastAsia" w:ascii="仿宋_GB2312" w:hAnsi="Times New Roman" w:cs="仿宋_GB2312"/>
          <w:kern w:val="0"/>
          <w:sz w:val="32"/>
          <w:szCs w:val="32"/>
          <w:highlight w:val="none"/>
          <w:lang w:val="en-US" w:eastAsia="zh-CN"/>
        </w:rPr>
        <w:t>机关</w:t>
      </w:r>
      <w:r>
        <w:rPr>
          <w:rFonts w:ascii="仿宋_GB2312" w:hAnsi="Times New Roman" w:eastAsia="仿宋_GB2312" w:cs="仿宋_GB2312"/>
          <w:kern w:val="0"/>
          <w:sz w:val="32"/>
          <w:szCs w:val="32"/>
          <w:highlight w:val="none"/>
          <w:lang w:val="en-US" w:eastAsia="zh-CN"/>
        </w:rPr>
        <w:t>办公区的正常运转。</w:t>
      </w:r>
    </w:p>
    <w:p w14:paraId="230AE58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lang w:val="en-US" w:eastAsia="zh-CN"/>
        </w:rPr>
        <w:t>（13）“建安大道集中办公区1、2号楼楼道消防设施改造项目”项目绩效自评综述：根据年初设定的绩效目标，项目绩效自评得分为99.64分。全年预算数为65.52万元，执行数为63.13万元，完成预算的96.35%。项目绩效目标完成情况</w:t>
      </w:r>
      <w:r>
        <w:rPr>
          <w:rFonts w:ascii="仿宋_GB2312" w:hAnsi="Times New Roman" w:eastAsia="仿宋_GB2312" w:cs="仿宋_GB2312"/>
          <w:kern w:val="0"/>
          <w:sz w:val="32"/>
          <w:szCs w:val="32"/>
          <w:highlight w:val="none"/>
          <w:lang w:val="en-US" w:eastAsia="zh-CN"/>
        </w:rPr>
        <w:t>：</w:t>
      </w:r>
      <w:r>
        <w:rPr>
          <w:rFonts w:hint="eastAsia" w:ascii="仿宋_GB2312" w:hAnsi="Times New Roman" w:cs="仿宋_GB2312"/>
          <w:kern w:val="0"/>
          <w:sz w:val="32"/>
          <w:szCs w:val="32"/>
          <w:highlight w:val="none"/>
          <w:lang w:val="en-US" w:eastAsia="zh-CN"/>
        </w:rPr>
        <w:t>完成机关办公</w:t>
      </w:r>
      <w:r>
        <w:rPr>
          <w:rFonts w:ascii="仿宋_GB2312" w:hAnsi="Times New Roman" w:eastAsia="仿宋_GB2312" w:cs="仿宋_GB2312"/>
          <w:kern w:val="0"/>
          <w:sz w:val="32"/>
          <w:szCs w:val="32"/>
          <w:highlight w:val="none"/>
          <w:lang w:val="en-US" w:eastAsia="zh-CN"/>
        </w:rPr>
        <w:t>区消防</w:t>
      </w:r>
      <w:r>
        <w:rPr>
          <w:rFonts w:hint="eastAsia" w:ascii="仿宋_GB2312" w:hAnsi="Times New Roman" w:cs="仿宋_GB2312"/>
          <w:kern w:val="0"/>
          <w:sz w:val="32"/>
          <w:szCs w:val="32"/>
          <w:highlight w:val="none"/>
          <w:lang w:val="en-US" w:eastAsia="zh-CN"/>
        </w:rPr>
        <w:t>设施</w:t>
      </w:r>
      <w:r>
        <w:rPr>
          <w:rFonts w:ascii="仿宋_GB2312" w:hAnsi="Times New Roman" w:eastAsia="仿宋_GB2312" w:cs="仿宋_GB2312"/>
          <w:kern w:val="0"/>
          <w:sz w:val="32"/>
          <w:szCs w:val="32"/>
          <w:highlight w:val="none"/>
          <w:lang w:val="en-US" w:eastAsia="zh-CN"/>
        </w:rPr>
        <w:t>、吊顶</w:t>
      </w:r>
      <w:r>
        <w:rPr>
          <w:rFonts w:hint="eastAsia" w:ascii="仿宋_GB2312" w:hAnsi="Times New Roman" w:cs="仿宋_GB2312"/>
          <w:kern w:val="0"/>
          <w:sz w:val="32"/>
          <w:szCs w:val="32"/>
          <w:highlight w:val="none"/>
          <w:lang w:val="en-US" w:eastAsia="zh-CN"/>
        </w:rPr>
        <w:t>灯具、</w:t>
      </w:r>
      <w:r>
        <w:rPr>
          <w:rFonts w:ascii="仿宋_GB2312" w:hAnsi="Times New Roman" w:eastAsia="仿宋_GB2312" w:cs="仿宋_GB2312"/>
          <w:kern w:val="0"/>
          <w:sz w:val="32"/>
          <w:szCs w:val="32"/>
          <w:highlight w:val="none"/>
          <w:lang w:val="en-US" w:eastAsia="zh-CN"/>
        </w:rPr>
        <w:t>强弱线路等存在安全隐患</w:t>
      </w:r>
      <w:r>
        <w:rPr>
          <w:rFonts w:hint="eastAsia" w:ascii="仿宋_GB2312" w:hAnsi="Times New Roman" w:cs="仿宋_GB2312"/>
          <w:kern w:val="0"/>
          <w:sz w:val="32"/>
          <w:szCs w:val="32"/>
          <w:highlight w:val="none"/>
          <w:lang w:val="en-US" w:eastAsia="zh-CN"/>
        </w:rPr>
        <w:t>部位的全面排查与维修</w:t>
      </w:r>
      <w:r>
        <w:rPr>
          <w:rFonts w:ascii="仿宋_GB2312" w:hAnsi="Times New Roman" w:eastAsia="仿宋_GB2312" w:cs="仿宋_GB2312"/>
          <w:kern w:val="0"/>
          <w:sz w:val="32"/>
          <w:szCs w:val="32"/>
          <w:highlight w:val="none"/>
          <w:lang w:val="en-US" w:eastAsia="zh-CN"/>
        </w:rPr>
        <w:t>改造，</w:t>
      </w:r>
      <w:r>
        <w:rPr>
          <w:rFonts w:hint="eastAsia" w:ascii="仿宋_GB2312" w:hAnsi="Times New Roman" w:cs="仿宋_GB2312"/>
          <w:kern w:val="0"/>
          <w:sz w:val="32"/>
          <w:szCs w:val="32"/>
          <w:highlight w:val="none"/>
          <w:lang w:val="en-US" w:eastAsia="zh-CN"/>
        </w:rPr>
        <w:t>全力</w:t>
      </w:r>
      <w:r>
        <w:rPr>
          <w:rFonts w:ascii="仿宋_GB2312" w:hAnsi="Times New Roman" w:eastAsia="仿宋_GB2312" w:cs="仿宋_GB2312"/>
          <w:kern w:val="0"/>
          <w:sz w:val="32"/>
          <w:szCs w:val="32"/>
          <w:highlight w:val="none"/>
          <w:lang w:val="en-US" w:eastAsia="zh-CN"/>
        </w:rPr>
        <w:t>保障</w:t>
      </w:r>
      <w:r>
        <w:rPr>
          <w:rFonts w:hint="eastAsia" w:ascii="仿宋_GB2312" w:hAnsi="Times New Roman" w:cs="仿宋_GB2312"/>
          <w:kern w:val="0"/>
          <w:sz w:val="32"/>
          <w:szCs w:val="32"/>
          <w:highlight w:val="none"/>
          <w:lang w:val="en-US" w:eastAsia="zh-CN"/>
        </w:rPr>
        <w:t>机关</w:t>
      </w:r>
      <w:r>
        <w:rPr>
          <w:rFonts w:ascii="仿宋_GB2312" w:hAnsi="Times New Roman" w:eastAsia="仿宋_GB2312" w:cs="仿宋_GB2312"/>
          <w:kern w:val="0"/>
          <w:sz w:val="32"/>
          <w:szCs w:val="32"/>
          <w:highlight w:val="none"/>
          <w:lang w:val="en-US" w:eastAsia="zh-CN"/>
        </w:rPr>
        <w:t>办公区的正常运转。</w:t>
      </w:r>
    </w:p>
    <w:p w14:paraId="6B7DF5D7">
      <w:pPr>
        <w:pStyle w:val="2"/>
        <w:rPr>
          <w:rFonts w:ascii="仿宋" w:hAnsi="仿宋" w:eastAsia="仿宋" w:cs="仿宋"/>
          <w:kern w:val="0"/>
          <w:sz w:val="32"/>
          <w:szCs w:val="32"/>
          <w:lang w:val="en-US" w:eastAsia="zh-CN"/>
        </w:rPr>
      </w:pPr>
    </w:p>
    <w:p w14:paraId="108FCE1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DD204BD">
      <w:pPr>
        <w:pStyle w:val="2"/>
        <w:rPr>
          <w:rFonts w:ascii="仿宋" w:hAnsi="仿宋" w:eastAsia="仿宋" w:cs="仿宋"/>
          <w:kern w:val="0"/>
          <w:sz w:val="32"/>
          <w:szCs w:val="32"/>
          <w:lang w:val="en-US" w:eastAsia="zh-CN"/>
        </w:rPr>
      </w:pPr>
    </w:p>
    <w:p w14:paraId="587CD622">
      <w:pPr>
        <w:rPr>
          <w:rFonts w:hint="eastAsia"/>
        </w:rPr>
      </w:pPr>
      <w:r>
        <w:rPr>
          <w:rFonts w:hint="eastAsia" w:ascii="黑体" w:hAnsi="宋体" w:eastAsia="黑体" w:cs="宋体"/>
          <w:kern w:val="0"/>
          <w:sz w:val="28"/>
          <w:szCs w:val="28"/>
          <w:lang w:eastAsia="zh-CN"/>
        </w:rPr>
        <w:tab/>
      </w:r>
      <w:r>
        <w:rPr>
          <w:rFonts w:hint="eastAsia"/>
          <w:lang w:eastAsia="zh-CN"/>
        </w:rPr>
        <w:tab/>
      </w:r>
    </w:p>
    <w:p w14:paraId="5156DC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EE18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E7FC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1D0E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BF43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37EC7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A4FE4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78A7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7B4F3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6871F6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C47F9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7C75B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BF788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E28E0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DBFDC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51149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04302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C97CD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963A5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F8ABB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BE898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00B37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06EDD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C3A6F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4320F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B82E1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3AF05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43C15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C3CF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23E2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60DB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F16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6593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8A5C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01EA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3215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D70B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D645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099E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0433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2A2C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24DC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C1E1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4260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CC3F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4E65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106A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0BBA7C">
      <w:pPr>
        <w:pStyle w:val="2"/>
        <w:rPr>
          <w:rFonts w:ascii="仿宋" w:hAnsi="仿宋" w:eastAsia="仿宋" w:cs="仿宋"/>
          <w:kern w:val="0"/>
          <w:sz w:val="32"/>
          <w:szCs w:val="32"/>
          <w:lang w:val="en-US" w:eastAsia="zh-CN"/>
        </w:rPr>
      </w:pPr>
      <w:bookmarkStart w:id="14" w:name="_Toc23386"/>
      <w:bookmarkStart w:id="15" w:name="_Toc28713"/>
      <w:bookmarkStart w:id="16" w:name="_Toc32252"/>
      <w:bookmarkStart w:id="17" w:name="_Toc10985"/>
    </w:p>
    <w:p w14:paraId="415F6EFF">
      <w:pPr>
        <w:rPr>
          <w:rFonts w:hint="eastAsia"/>
        </w:rPr>
      </w:pPr>
      <w:r>
        <w:rPr>
          <w:rFonts w:hint="eastAsia" w:ascii="黑体" w:hAnsi="宋体" w:eastAsia="黑体" w:cs="宋体"/>
          <w:kern w:val="0"/>
          <w:sz w:val="28"/>
          <w:szCs w:val="28"/>
          <w:lang w:eastAsia="zh-CN"/>
        </w:rPr>
        <w:tab/>
      </w:r>
      <w:r>
        <w:rPr>
          <w:rFonts w:hint="eastAsia"/>
          <w:lang w:eastAsia="zh-CN"/>
        </w:rPr>
        <w:tab/>
      </w:r>
    </w:p>
    <w:p w14:paraId="38B7A5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FEC1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5E68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2F5D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5B7A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88989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F4468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9C355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r>
        <w:rPr>
          <w:rFonts w:hint="eastAsia" w:ascii="黑体" w:hAnsi="黑体" w:eastAsia="黑体" w:cs="黑体"/>
          <w:sz w:val="48"/>
          <w:szCs w:val="48"/>
          <w:lang w:val="en-US" w:eastAsia="zh-CN"/>
        </w:rPr>
        <w:t>第五部分  附件</w:t>
      </w:r>
      <w:bookmarkEnd w:id="14"/>
      <w:bookmarkEnd w:id="15"/>
      <w:bookmarkEnd w:id="16"/>
      <w:bookmarkEnd w:id="17"/>
    </w:p>
    <w:tbl>
      <w:tblPr>
        <w:tblStyle w:val="5"/>
        <w:tblW w:w="50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99"/>
        <w:gridCol w:w="701"/>
        <w:gridCol w:w="817"/>
        <w:gridCol w:w="1172"/>
        <w:gridCol w:w="242"/>
        <w:gridCol w:w="1159"/>
        <w:gridCol w:w="760"/>
        <w:gridCol w:w="657"/>
        <w:gridCol w:w="756"/>
        <w:gridCol w:w="764"/>
        <w:gridCol w:w="662"/>
        <w:gridCol w:w="666"/>
        <w:gridCol w:w="1546"/>
      </w:tblGrid>
      <w:tr w14:paraId="14867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5" w:hRule="exact"/>
        </w:trPr>
        <w:tc>
          <w:tcPr>
            <w:tcW w:w="5000" w:type="pct"/>
            <w:gridSpan w:val="13"/>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65D98A37">
            <w:pPr>
              <w:spacing w:beforeLines="0" w:afterLines="0" w:line="465" w:lineRule="exact"/>
              <w:ind w:left="20"/>
              <w:jc w:val="center"/>
              <w:rPr>
                <w:rFonts w:hint="eastAsia" w:ascii="宋体" w:hAnsi="宋体" w:eastAsia="宋体"/>
                <w:sz w:val="40"/>
                <w:szCs w:val="24"/>
              </w:rPr>
            </w:pPr>
            <w:r>
              <w:rPr>
                <w:rFonts w:hint="eastAsia" w:ascii="宋体" w:hAnsi="宋体" w:eastAsia="宋体"/>
                <w:b/>
                <w:sz w:val="40"/>
                <w:szCs w:val="24"/>
              </w:rPr>
              <w:t>项目自评表</w:t>
            </w:r>
          </w:p>
        </w:tc>
      </w:tr>
      <w:tr w14:paraId="4280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87A27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项目名称</w:t>
            </w:r>
          </w:p>
        </w:tc>
        <w:tc>
          <w:tcPr>
            <w:tcW w:w="4380" w:type="pct"/>
            <w:gridSpan w:val="11"/>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0B5FE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【基本运转】机关大院运行保障费</w:t>
            </w:r>
          </w:p>
        </w:tc>
      </w:tr>
      <w:tr w14:paraId="188E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exact"/>
        </w:trPr>
        <w:tc>
          <w:tcPr>
            <w:tcW w:w="619"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3CE6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主管部门</w:t>
            </w:r>
          </w:p>
        </w:tc>
        <w:tc>
          <w:tcPr>
            <w:tcW w:w="1614"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2288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许昌市机关事务中心(市接待中心）</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29D0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实施单位</w:t>
            </w:r>
          </w:p>
        </w:tc>
        <w:tc>
          <w:tcPr>
            <w:tcW w:w="2091" w:type="pct"/>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E1841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许昌市市直机关后勤保障中心</w:t>
            </w:r>
          </w:p>
        </w:tc>
      </w:tr>
      <w:tr w14:paraId="15D4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exact"/>
        </w:trPr>
        <w:tc>
          <w:tcPr>
            <w:tcW w:w="619" w:type="pct"/>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6F722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项目资金</w:t>
            </w:r>
          </w:p>
          <w:p w14:paraId="4D3CE4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（万元）</w:t>
            </w: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3368A1">
            <w:pPr>
              <w:spacing w:beforeLines="0" w:afterLines="0"/>
              <w:jc w:val="center"/>
              <w:rPr>
                <w:rFonts w:hint="default"/>
                <w:sz w:val="24"/>
                <w:szCs w:val="24"/>
              </w:rPr>
            </w:pP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B3E4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年初预算数</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7D810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全年预算数</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4D027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全年执行数</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3B267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C29D2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执行率 %</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EE50E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r>
      <w:tr w14:paraId="60A9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8F637A">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79D4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年度资金总额（万元）：</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A5EE5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C50BC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C86F6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1374.76</w:t>
            </w:r>
          </w:p>
        </w:tc>
        <w:tc>
          <w:tcPr>
            <w:tcW w:w="315" w:type="pct"/>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5AEADB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6CF2C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95.76</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3B922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9.58</w:t>
            </w:r>
          </w:p>
        </w:tc>
      </w:tr>
      <w:tr w14:paraId="2931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3D94DF">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42E1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政府性预算资金</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4DFE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062AD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0AAE2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1374.76</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EEB86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EF90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95.76</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82148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31998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109F5">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C146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财政专户管理资金</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72DFE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7AE2E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D9AA5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8490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5FD8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FD76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7CCA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A6D085">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9BD82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单位资金</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786B6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BA090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87898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49E8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4858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F715B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79BB5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D07CC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资金管理情况</w:t>
            </w: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DE0AFC">
            <w:pPr>
              <w:spacing w:beforeLines="0" w:afterLines="0"/>
              <w:rPr>
                <w:rFonts w:hint="default"/>
                <w:sz w:val="24"/>
                <w:szCs w:val="24"/>
              </w:rPr>
            </w:pP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43498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 xml:space="preserve"> 情况说明</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29F46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B94EC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CBA47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存在问题和改进措施</w:t>
            </w:r>
          </w:p>
        </w:tc>
      </w:tr>
      <w:tr w14:paraId="02533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43A7C2">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926236">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安排科学性</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1289D4">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科学</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2B45E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09BF4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792451">
            <w:pPr>
              <w:spacing w:beforeLines="0" w:afterLines="0"/>
              <w:rPr>
                <w:rFonts w:hint="default"/>
                <w:sz w:val="24"/>
                <w:szCs w:val="24"/>
              </w:rPr>
            </w:pPr>
          </w:p>
        </w:tc>
      </w:tr>
      <w:tr w14:paraId="1BD8E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312744">
            <w:pPr>
              <w:spacing w:beforeLines="0" w:afterLines="0"/>
              <w:rPr>
                <w:rFonts w:hint="default"/>
                <w:sz w:val="24"/>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B0408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拨付合规性</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191B9E">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合规</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A0E1C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05C3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A4BA60">
            <w:pPr>
              <w:spacing w:beforeLines="0" w:afterLines="0"/>
              <w:rPr>
                <w:rFonts w:hint="default"/>
                <w:sz w:val="24"/>
                <w:szCs w:val="24"/>
              </w:rPr>
            </w:pPr>
          </w:p>
        </w:tc>
      </w:tr>
      <w:tr w14:paraId="0FE16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AF85E8">
            <w:pPr>
              <w:spacing w:beforeLines="0" w:afterLines="0"/>
              <w:rPr>
                <w:rFonts w:hint="default"/>
                <w:sz w:val="24"/>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BD74C2">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使用规范性</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32E415">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规范</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8706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360E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A689A5">
            <w:pPr>
              <w:spacing w:beforeLines="0" w:afterLines="0"/>
              <w:rPr>
                <w:rFonts w:hint="default"/>
                <w:sz w:val="24"/>
                <w:szCs w:val="24"/>
              </w:rPr>
            </w:pPr>
          </w:p>
        </w:tc>
      </w:tr>
      <w:tr w14:paraId="61807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68F603">
            <w:pPr>
              <w:spacing w:beforeLines="0" w:afterLines="0"/>
              <w:rPr>
                <w:rFonts w:hint="default"/>
                <w:sz w:val="24"/>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78CEF8">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预算绩效管理情况</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56AAA1">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良好</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672D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CFCF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CC92DA">
            <w:pPr>
              <w:spacing w:beforeLines="0" w:afterLines="0"/>
              <w:rPr>
                <w:rFonts w:hint="default"/>
                <w:sz w:val="24"/>
                <w:szCs w:val="24"/>
              </w:rPr>
            </w:pPr>
          </w:p>
        </w:tc>
      </w:tr>
      <w:tr w14:paraId="35207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F2AF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年度总体目标</w:t>
            </w:r>
          </w:p>
        </w:tc>
        <w:tc>
          <w:tcPr>
            <w:tcW w:w="1947" w:type="pct"/>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15843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预期目标</w:t>
            </w:r>
          </w:p>
        </w:tc>
        <w:tc>
          <w:tcPr>
            <w:tcW w:w="2766" w:type="pct"/>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0ED39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实际完成情况</w:t>
            </w:r>
          </w:p>
        </w:tc>
      </w:tr>
      <w:tr w14:paraId="1B53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DD9EC4">
            <w:pPr>
              <w:spacing w:beforeLines="0" w:afterLines="0"/>
              <w:rPr>
                <w:rFonts w:hint="eastAsia" w:ascii="宋体" w:hAnsi="宋体" w:eastAsia="宋体"/>
                <w:sz w:val="18"/>
                <w:szCs w:val="24"/>
              </w:rPr>
            </w:pPr>
          </w:p>
        </w:tc>
        <w:tc>
          <w:tcPr>
            <w:tcW w:w="1947" w:type="pct"/>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9D7933">
            <w:pPr>
              <w:spacing w:beforeLines="0" w:afterLines="0" w:line="210" w:lineRule="exact"/>
              <w:ind w:left="20"/>
              <w:jc w:val="left"/>
              <w:rPr>
                <w:rFonts w:hint="eastAsia" w:ascii="宋体" w:hAnsi="宋体" w:eastAsia="宋体"/>
                <w:sz w:val="18"/>
                <w:szCs w:val="24"/>
              </w:rPr>
            </w:pPr>
            <w:r>
              <w:rPr>
                <w:rFonts w:hint="eastAsia" w:ascii="宋体" w:hAnsi="宋体" w:eastAsia="宋体"/>
                <w:sz w:val="18"/>
                <w:szCs w:val="24"/>
              </w:rPr>
              <w:t>主要是市委市政府办公区、市人大政协办公区、综合楼办公区、调干楼生活区的安全保卫、秩序维护、环境卫生保洁、绿化管护、会议及接待服务、公共区域维修劳务、消防维护、中央空调维保、监控维护、空调维修、房屋维修、配电室维修、零修、维修材料、配电室值班值守、供暖供冷值守及运行管理维护，以保障机关办公区正常运转。申请资金1435.7万元。</w:t>
            </w:r>
          </w:p>
        </w:tc>
        <w:tc>
          <w:tcPr>
            <w:tcW w:w="2766" w:type="pct"/>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78FF53">
            <w:pPr>
              <w:spacing w:beforeLines="0" w:afterLines="0" w:line="210" w:lineRule="exact"/>
              <w:ind w:left="20"/>
              <w:jc w:val="left"/>
              <w:rPr>
                <w:rFonts w:hint="eastAsia" w:ascii="宋体" w:hAnsi="宋体" w:eastAsia="宋体"/>
                <w:sz w:val="18"/>
                <w:szCs w:val="24"/>
              </w:rPr>
            </w:pPr>
            <w:r>
              <w:rPr>
                <w:rFonts w:hint="eastAsia" w:ascii="宋体" w:hAnsi="宋体" w:eastAsia="宋体"/>
                <w:sz w:val="18"/>
                <w:szCs w:val="24"/>
              </w:rPr>
              <w:t>主要是市委市政府办公区、市人大政协办公区、综合楼办公区、调干楼生活区的安全保卫、秩序维护、环境卫生保洁、绿化管护、会议及接待服务、公共区域维修劳务、消防维护、中央空调维保、监控维护、空调维修、房屋维修、配电室维修、零修、维修材料、配电室值班值守、供暖供冷值守及运行管理维护，保障l机关办公区正常运转。</w:t>
            </w:r>
          </w:p>
        </w:tc>
      </w:tr>
      <w:tr w14:paraId="5A371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exact"/>
        </w:trPr>
        <w:tc>
          <w:tcPr>
            <w:tcW w:w="285"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D32E2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绩效</w:t>
            </w:r>
          </w:p>
          <w:p w14:paraId="0379955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56F9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一级</w:t>
            </w:r>
          </w:p>
          <w:p w14:paraId="7402B1B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5EB2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二级指标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2DA85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三级指标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1D14D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年度指标值</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5BFA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实际完成值</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CA84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8D1B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0E0B0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偏差度 %</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55996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偏差原因分析</w:t>
            </w:r>
          </w:p>
          <w:p w14:paraId="3D462F8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及改进措施</w:t>
            </w:r>
          </w:p>
        </w:tc>
      </w:tr>
      <w:tr w14:paraId="013CA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A73F74">
            <w:pPr>
              <w:spacing w:beforeLines="0" w:afterLines="0"/>
              <w:rPr>
                <w:rFonts w:hint="eastAsia" w:ascii="宋体" w:hAnsi="宋体" w:eastAsia="宋体"/>
                <w:sz w:val="18"/>
                <w:szCs w:val="24"/>
              </w:rPr>
            </w:pPr>
          </w:p>
        </w:tc>
        <w:tc>
          <w:tcPr>
            <w:tcW w:w="333"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AE496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成本</w:t>
            </w:r>
          </w:p>
          <w:p w14:paraId="78354BB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B874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经济成本指标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2F3C9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机关大院运行</w:t>
            </w:r>
          </w:p>
          <w:p w14:paraId="46C41F7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保障总成本</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F199B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1435.7万元</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95686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1374.76万元</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DDBB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01F0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D520F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4398E3">
            <w:pPr>
              <w:spacing w:beforeLines="0" w:afterLines="0"/>
              <w:jc w:val="center"/>
              <w:rPr>
                <w:rFonts w:hint="default"/>
                <w:sz w:val="24"/>
                <w:szCs w:val="24"/>
              </w:rPr>
            </w:pPr>
          </w:p>
        </w:tc>
      </w:tr>
      <w:tr w14:paraId="11028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C4286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583943">
            <w:pPr>
              <w:spacing w:beforeLines="0" w:afterLines="0"/>
              <w:rPr>
                <w:rFonts w:hint="default"/>
                <w:sz w:val="24"/>
                <w:szCs w:val="24"/>
              </w:rPr>
            </w:pP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0942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社会成本指标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F1285C">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DBC2D6">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0F1DF6">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EF5F39">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D1B5F8">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697A89">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88A3B0">
            <w:pPr>
              <w:spacing w:beforeLines="0" w:afterLines="0"/>
              <w:jc w:val="center"/>
              <w:rPr>
                <w:rFonts w:hint="default"/>
                <w:sz w:val="24"/>
                <w:szCs w:val="24"/>
              </w:rPr>
            </w:pPr>
          </w:p>
        </w:tc>
      </w:tr>
      <w:tr w14:paraId="2F4F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4663FA">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A40CCB">
            <w:pPr>
              <w:spacing w:beforeLines="0" w:afterLines="0"/>
              <w:rPr>
                <w:rFonts w:hint="default"/>
                <w:sz w:val="24"/>
                <w:szCs w:val="24"/>
              </w:rPr>
            </w:pP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A2462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生态环境成本指标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8DA3A">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230C64">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92C8BC">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186373">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DAB038">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E25D2C">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DDCAF4">
            <w:pPr>
              <w:spacing w:beforeLines="0" w:afterLines="0"/>
              <w:jc w:val="center"/>
              <w:rPr>
                <w:rFonts w:hint="default"/>
                <w:sz w:val="24"/>
                <w:szCs w:val="24"/>
              </w:rPr>
            </w:pPr>
          </w:p>
        </w:tc>
      </w:tr>
      <w:tr w14:paraId="57353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EF1386">
            <w:pPr>
              <w:spacing w:beforeLines="0" w:afterLines="0"/>
              <w:rPr>
                <w:rFonts w:hint="default"/>
                <w:sz w:val="24"/>
                <w:szCs w:val="24"/>
              </w:rPr>
            </w:pPr>
          </w:p>
        </w:tc>
        <w:tc>
          <w:tcPr>
            <w:tcW w:w="333"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FE3E6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产出</w:t>
            </w:r>
          </w:p>
          <w:p w14:paraId="44C7D6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F90A5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数量指标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CC8BF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供暖面积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91A981">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≥67768平方米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C0E1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67768平方米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0A1F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C6B0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CC9E5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0DDCEC">
            <w:pPr>
              <w:spacing w:beforeLines="0" w:afterLines="0"/>
              <w:jc w:val="center"/>
              <w:rPr>
                <w:rFonts w:hint="default"/>
                <w:sz w:val="24"/>
                <w:szCs w:val="24"/>
              </w:rPr>
            </w:pPr>
          </w:p>
        </w:tc>
      </w:tr>
      <w:tr w14:paraId="4703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F5FB1D">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F8D98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5C6EA0">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3B20B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全年用电量</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8A7FF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≤520万度</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1B25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520万度</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134F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27FA4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02B1B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C81EBD">
            <w:pPr>
              <w:spacing w:beforeLines="0" w:afterLines="0"/>
              <w:jc w:val="center"/>
              <w:rPr>
                <w:rFonts w:hint="default"/>
                <w:sz w:val="24"/>
                <w:szCs w:val="24"/>
              </w:rPr>
            </w:pPr>
          </w:p>
        </w:tc>
      </w:tr>
      <w:tr w14:paraId="2C1E0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3900AD">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191FAC">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3C7B16">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8D40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全年用水量</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FD8E2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≤6万吨</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73E03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6万吨</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CF8DE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E1529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FFECB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3530F6">
            <w:pPr>
              <w:spacing w:beforeLines="0" w:afterLines="0"/>
              <w:jc w:val="center"/>
              <w:rPr>
                <w:rFonts w:hint="default"/>
                <w:sz w:val="24"/>
                <w:szCs w:val="24"/>
              </w:rPr>
            </w:pPr>
          </w:p>
        </w:tc>
      </w:tr>
      <w:tr w14:paraId="0561C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C6BAE8">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D5E1AE">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831CD5">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3D13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配备餐厅服务</w:t>
            </w:r>
          </w:p>
          <w:p w14:paraId="584C6B9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人员数量</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CDD8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≥27人</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A0CCF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27人</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9473B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28E06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AF95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7B6EFE">
            <w:pPr>
              <w:spacing w:beforeLines="0" w:afterLines="0"/>
              <w:jc w:val="center"/>
              <w:rPr>
                <w:rFonts w:hint="default"/>
                <w:sz w:val="24"/>
                <w:szCs w:val="24"/>
              </w:rPr>
            </w:pPr>
          </w:p>
        </w:tc>
      </w:tr>
      <w:tr w14:paraId="11280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8F712F">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999A22">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F75847">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FBD0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就餐职工总人数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8E72A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≥10万人次</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4170B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10万人次</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B540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5A474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2EADB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8C6C15">
            <w:pPr>
              <w:spacing w:beforeLines="0" w:afterLines="0"/>
              <w:jc w:val="center"/>
              <w:rPr>
                <w:rFonts w:hint="default"/>
                <w:sz w:val="24"/>
                <w:szCs w:val="24"/>
              </w:rPr>
            </w:pPr>
          </w:p>
        </w:tc>
      </w:tr>
      <w:tr w14:paraId="5314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6BFCD2">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C147E7">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CD7B79">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39BB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维修维护保障</w:t>
            </w:r>
          </w:p>
          <w:p w14:paraId="0446370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9F9267">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≥14.2万平方米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DFEFF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14.2万平方米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133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D3C17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BAD2D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8F9BB7">
            <w:pPr>
              <w:spacing w:beforeLines="0" w:afterLines="0"/>
              <w:jc w:val="center"/>
              <w:rPr>
                <w:rFonts w:hint="default"/>
                <w:sz w:val="24"/>
                <w:szCs w:val="24"/>
              </w:rPr>
            </w:pPr>
          </w:p>
        </w:tc>
      </w:tr>
      <w:tr w14:paraId="281A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9B8ACF">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8E4459">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55A2CE">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08EF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物业服务管理面积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0DE9B5">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≥14.2万平方米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B419F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14.2万平方米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4DBA7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A5A74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28F75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874B2C">
            <w:pPr>
              <w:spacing w:beforeLines="0" w:afterLines="0"/>
              <w:jc w:val="center"/>
              <w:rPr>
                <w:rFonts w:hint="default"/>
                <w:sz w:val="24"/>
                <w:szCs w:val="24"/>
              </w:rPr>
            </w:pPr>
          </w:p>
        </w:tc>
      </w:tr>
      <w:tr w14:paraId="0DD1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C8F1E4">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94F517">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16EC2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8CCA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监控值班时间</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78414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24小时/双岗</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2496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24小时/双岗</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8AAB6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58D46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FBFDE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0084B2">
            <w:pPr>
              <w:spacing w:beforeLines="0" w:afterLines="0"/>
              <w:jc w:val="center"/>
              <w:rPr>
                <w:rFonts w:hint="default"/>
                <w:sz w:val="24"/>
                <w:szCs w:val="24"/>
              </w:rPr>
            </w:pPr>
          </w:p>
        </w:tc>
      </w:tr>
      <w:tr w14:paraId="2D71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8C2C01">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E7E472">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CCF360">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4F348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会务中心工作人员数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5795C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≥12人</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275DB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12人</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E36A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1113F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A1B86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103B5E">
            <w:pPr>
              <w:spacing w:beforeLines="0" w:afterLines="0"/>
              <w:jc w:val="center"/>
              <w:rPr>
                <w:rFonts w:hint="default"/>
                <w:sz w:val="24"/>
                <w:szCs w:val="24"/>
              </w:rPr>
            </w:pPr>
          </w:p>
        </w:tc>
      </w:tr>
      <w:tr w14:paraId="30F61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71DEB6">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BC4706">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C47BD9">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76966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绿化养护面积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EA9A2E">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≥13.02万平方米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FBA2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13.02万平方米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463ED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44663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919CA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238D26">
            <w:pPr>
              <w:spacing w:beforeLines="0" w:afterLines="0"/>
              <w:jc w:val="center"/>
              <w:rPr>
                <w:rFonts w:hint="default"/>
                <w:sz w:val="24"/>
                <w:szCs w:val="24"/>
              </w:rPr>
            </w:pPr>
          </w:p>
        </w:tc>
      </w:tr>
      <w:tr w14:paraId="2AFF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F29789">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FB4874">
            <w:pPr>
              <w:spacing w:beforeLines="0" w:afterLines="0"/>
              <w:rPr>
                <w:rFonts w:hint="default"/>
                <w:sz w:val="24"/>
                <w:szCs w:val="24"/>
              </w:rPr>
            </w:pP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9F7E1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质量指标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6EB5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安全事故发生次数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3767F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B54F6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8B555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3FCDA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56008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80F11D">
            <w:pPr>
              <w:spacing w:beforeLines="0" w:afterLines="0"/>
              <w:jc w:val="center"/>
              <w:rPr>
                <w:rFonts w:hint="default"/>
                <w:sz w:val="24"/>
                <w:szCs w:val="24"/>
              </w:rPr>
            </w:pPr>
          </w:p>
        </w:tc>
      </w:tr>
      <w:tr w14:paraId="3614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D78631">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24FA75">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B443F2">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C32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设备完好率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E44F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4D956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7773C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D46A3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CA43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3078C8">
            <w:pPr>
              <w:spacing w:beforeLines="0" w:afterLines="0"/>
              <w:jc w:val="center"/>
              <w:rPr>
                <w:rFonts w:hint="default"/>
                <w:sz w:val="24"/>
                <w:szCs w:val="24"/>
              </w:rPr>
            </w:pPr>
          </w:p>
        </w:tc>
      </w:tr>
      <w:tr w14:paraId="56DEB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4BEA9">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41818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CE0DD">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2A06E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环境卫生达标率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0F68E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339D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D851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2DE1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36EA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D28470">
            <w:pPr>
              <w:spacing w:beforeLines="0" w:afterLines="0"/>
              <w:jc w:val="center"/>
              <w:rPr>
                <w:rFonts w:hint="default"/>
                <w:sz w:val="24"/>
                <w:szCs w:val="24"/>
              </w:rPr>
            </w:pPr>
          </w:p>
        </w:tc>
      </w:tr>
      <w:tr w14:paraId="5BC2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42E57C">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D5476B">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0239AF">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200C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提供餐饮服务</w:t>
            </w:r>
          </w:p>
          <w:p w14:paraId="2925584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达标率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4AC0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5AC2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D299D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3795D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F3613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4550DA">
            <w:pPr>
              <w:spacing w:beforeLines="0" w:afterLines="0"/>
              <w:jc w:val="center"/>
              <w:rPr>
                <w:rFonts w:hint="default"/>
                <w:sz w:val="24"/>
                <w:szCs w:val="24"/>
              </w:rPr>
            </w:pPr>
          </w:p>
        </w:tc>
      </w:tr>
      <w:tr w14:paraId="4854F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ED1502">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EEE149">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49073A">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A1F67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餐厅厨余垃圾</w:t>
            </w:r>
          </w:p>
          <w:p w14:paraId="2D4E69D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处理</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118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符合国家标准</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1651F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31B35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40124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64CD0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401DCB">
            <w:pPr>
              <w:spacing w:beforeLines="0" w:afterLines="0"/>
              <w:jc w:val="center"/>
              <w:rPr>
                <w:rFonts w:hint="default"/>
                <w:sz w:val="24"/>
                <w:szCs w:val="24"/>
              </w:rPr>
            </w:pPr>
          </w:p>
        </w:tc>
      </w:tr>
      <w:tr w14:paraId="51AB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0BB32">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FEFB60">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6CC953">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AC45E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返修率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EDE0C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A9474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34D98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990C0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D39AC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2DCC93">
            <w:pPr>
              <w:spacing w:beforeLines="0" w:afterLines="0"/>
              <w:jc w:val="center"/>
              <w:rPr>
                <w:rFonts w:hint="default"/>
                <w:sz w:val="24"/>
                <w:szCs w:val="24"/>
              </w:rPr>
            </w:pPr>
          </w:p>
        </w:tc>
      </w:tr>
      <w:tr w14:paraId="53BC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E91286">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DA3A42">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001A25">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D00E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消防检测记录完整性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F2304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117B5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8338D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E1A1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481A8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CAD9B7">
            <w:pPr>
              <w:spacing w:beforeLines="0" w:afterLines="0"/>
              <w:jc w:val="center"/>
              <w:rPr>
                <w:rFonts w:hint="default"/>
                <w:sz w:val="24"/>
                <w:szCs w:val="24"/>
              </w:rPr>
            </w:pPr>
          </w:p>
        </w:tc>
      </w:tr>
      <w:tr w14:paraId="26F5A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2B1740">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B52EEA">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399069">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D999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绿化养护达标率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B5A86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8E590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A0F3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F8713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2D414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3DD5EA">
            <w:pPr>
              <w:spacing w:beforeLines="0" w:afterLines="0"/>
              <w:jc w:val="center"/>
              <w:rPr>
                <w:rFonts w:hint="default"/>
                <w:sz w:val="24"/>
                <w:szCs w:val="24"/>
              </w:rPr>
            </w:pPr>
          </w:p>
        </w:tc>
      </w:tr>
      <w:tr w14:paraId="78C71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73F87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9E7821">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209FDA">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E03E2">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会议事故发生次数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D8F2E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333FA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1FC5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D65C5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D11B6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01ED90">
            <w:pPr>
              <w:spacing w:beforeLines="0" w:afterLines="0"/>
              <w:jc w:val="center"/>
              <w:rPr>
                <w:rFonts w:hint="default"/>
                <w:sz w:val="24"/>
                <w:szCs w:val="24"/>
              </w:rPr>
            </w:pPr>
          </w:p>
        </w:tc>
      </w:tr>
      <w:tr w14:paraId="0CCB8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3C3227">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4D5300">
            <w:pPr>
              <w:spacing w:beforeLines="0" w:afterLines="0"/>
              <w:rPr>
                <w:rFonts w:hint="default"/>
                <w:sz w:val="24"/>
                <w:szCs w:val="24"/>
              </w:rPr>
            </w:pP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EDE8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时效指标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076796">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一般故障处理时效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F5AD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≤30分钟</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AC9F9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30分钟</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B5BEA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98F1A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A2D9D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F9DC58">
            <w:pPr>
              <w:spacing w:beforeLines="0" w:afterLines="0"/>
              <w:jc w:val="center"/>
              <w:rPr>
                <w:rFonts w:hint="default"/>
                <w:sz w:val="24"/>
                <w:szCs w:val="24"/>
              </w:rPr>
            </w:pPr>
          </w:p>
        </w:tc>
      </w:tr>
      <w:tr w14:paraId="1B8A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E09B2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C545FB">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FBD41B">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1CA7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安保服务时效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9760A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2466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C012D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C942E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7867A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D701B7">
            <w:pPr>
              <w:spacing w:beforeLines="0" w:afterLines="0"/>
              <w:jc w:val="center"/>
              <w:rPr>
                <w:rFonts w:hint="default"/>
                <w:sz w:val="24"/>
                <w:szCs w:val="24"/>
              </w:rPr>
            </w:pPr>
          </w:p>
        </w:tc>
      </w:tr>
      <w:tr w14:paraId="6E57E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D167E4">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AAB692">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F4DA2C">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FA82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卫生保洁时效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3965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按合同要求</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BCD78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806DA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57642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AAA05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9CD433">
            <w:pPr>
              <w:spacing w:beforeLines="0" w:afterLines="0"/>
              <w:jc w:val="center"/>
              <w:rPr>
                <w:rFonts w:hint="default"/>
                <w:sz w:val="24"/>
                <w:szCs w:val="24"/>
              </w:rPr>
            </w:pPr>
          </w:p>
        </w:tc>
      </w:tr>
      <w:tr w14:paraId="282E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5D8CDF">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A63E9">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2F24BB">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F93A6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供餐及时性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DE2E7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23EAF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247A8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36F8C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37FCD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B0B09F">
            <w:pPr>
              <w:spacing w:beforeLines="0" w:afterLines="0"/>
              <w:jc w:val="center"/>
              <w:rPr>
                <w:rFonts w:hint="default"/>
                <w:sz w:val="24"/>
                <w:szCs w:val="24"/>
              </w:rPr>
            </w:pPr>
          </w:p>
        </w:tc>
      </w:tr>
      <w:tr w14:paraId="695C2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AE99AC">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5A24B7">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DB068C">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CBB63A">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紧急故障处理时效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C6D6E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≤15分钟</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46D5B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15分钟</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C073C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17256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C7942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AD1454">
            <w:pPr>
              <w:spacing w:beforeLines="0" w:afterLines="0"/>
              <w:jc w:val="center"/>
              <w:rPr>
                <w:rFonts w:hint="default"/>
                <w:sz w:val="24"/>
                <w:szCs w:val="24"/>
              </w:rPr>
            </w:pPr>
          </w:p>
        </w:tc>
      </w:tr>
      <w:tr w14:paraId="25F20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B25EC">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B5077D">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045AD9">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87C70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消防检测时效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3AACC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每半年</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CA3A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C452D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D9CD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4CD26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C375F7">
            <w:pPr>
              <w:spacing w:beforeLines="0" w:afterLines="0"/>
              <w:jc w:val="center"/>
              <w:rPr>
                <w:rFonts w:hint="default"/>
                <w:sz w:val="24"/>
                <w:szCs w:val="24"/>
              </w:rPr>
            </w:pPr>
          </w:p>
        </w:tc>
      </w:tr>
      <w:tr w14:paraId="7B7BD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2B13DF">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EA720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732C7D">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564BB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会议服务完成及时性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0D680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896FA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3DCE6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D9DA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780D9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CD734D">
            <w:pPr>
              <w:spacing w:beforeLines="0" w:afterLines="0"/>
              <w:jc w:val="center"/>
              <w:rPr>
                <w:rFonts w:hint="default"/>
                <w:sz w:val="24"/>
                <w:szCs w:val="24"/>
              </w:rPr>
            </w:pPr>
          </w:p>
        </w:tc>
      </w:tr>
      <w:tr w14:paraId="0E9D1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8763D6">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32363F">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D02EBF">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CA276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绿化养护及时性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6EC9B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199BD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B81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29A68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1663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8D96EB">
            <w:pPr>
              <w:spacing w:beforeLines="0" w:afterLines="0"/>
              <w:jc w:val="center"/>
              <w:rPr>
                <w:rFonts w:hint="default"/>
                <w:sz w:val="24"/>
                <w:szCs w:val="24"/>
              </w:rPr>
            </w:pPr>
          </w:p>
        </w:tc>
      </w:tr>
      <w:tr w14:paraId="3E8B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CCB056">
            <w:pPr>
              <w:spacing w:beforeLines="0" w:afterLines="0"/>
              <w:rPr>
                <w:rFonts w:hint="default"/>
                <w:sz w:val="24"/>
                <w:szCs w:val="24"/>
              </w:rPr>
            </w:pPr>
          </w:p>
        </w:tc>
        <w:tc>
          <w:tcPr>
            <w:tcW w:w="333"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5F19E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效益指标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45D74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经济效益指标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F80CFF">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B810A8">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FC0524">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422512">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FFBADD">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BE682F">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593153">
            <w:pPr>
              <w:spacing w:beforeLines="0" w:afterLines="0"/>
              <w:jc w:val="center"/>
              <w:rPr>
                <w:rFonts w:hint="default"/>
                <w:sz w:val="24"/>
                <w:szCs w:val="24"/>
              </w:rPr>
            </w:pPr>
          </w:p>
        </w:tc>
      </w:tr>
      <w:tr w14:paraId="5A7D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73D6FA">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852B53">
            <w:pPr>
              <w:spacing w:beforeLines="0" w:afterLines="0"/>
              <w:rPr>
                <w:rFonts w:hint="default"/>
                <w:sz w:val="24"/>
                <w:szCs w:val="24"/>
              </w:rPr>
            </w:pP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D3184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社会效益指标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A2E9C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对卫生条件的</w:t>
            </w:r>
          </w:p>
          <w:p w14:paraId="6BC7C6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提升程度</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83A81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有效提升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309B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183D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3D206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3959F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EEC562">
            <w:pPr>
              <w:spacing w:beforeLines="0" w:afterLines="0"/>
              <w:jc w:val="center"/>
              <w:rPr>
                <w:rFonts w:hint="default"/>
                <w:sz w:val="24"/>
                <w:szCs w:val="24"/>
              </w:rPr>
            </w:pPr>
          </w:p>
        </w:tc>
      </w:tr>
      <w:tr w14:paraId="13B73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4AB006">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F237A6">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58B761">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C83A5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安全环境的提升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7BF9F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有效提升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6DAEB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DFF3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9950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77C6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213214">
            <w:pPr>
              <w:spacing w:beforeLines="0" w:afterLines="0"/>
              <w:jc w:val="center"/>
              <w:rPr>
                <w:rFonts w:hint="default"/>
                <w:sz w:val="24"/>
                <w:szCs w:val="24"/>
              </w:rPr>
            </w:pPr>
          </w:p>
        </w:tc>
      </w:tr>
      <w:tr w14:paraId="3BC5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02AEED">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0B7C6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29658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856D8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满足职工正常</w:t>
            </w:r>
          </w:p>
          <w:p w14:paraId="3E2D4A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就餐要求</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A04AF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F2E28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00AF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1F7A8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60FE1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415E0A">
            <w:pPr>
              <w:spacing w:beforeLines="0" w:afterLines="0"/>
              <w:jc w:val="center"/>
              <w:rPr>
                <w:rFonts w:hint="default"/>
                <w:sz w:val="24"/>
                <w:szCs w:val="24"/>
              </w:rPr>
            </w:pPr>
          </w:p>
        </w:tc>
      </w:tr>
      <w:tr w14:paraId="0C500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275BD4">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C2BECC">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3AA0FC">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0459C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办公区域消防</w:t>
            </w:r>
          </w:p>
          <w:p w14:paraId="28A7076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安全性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547B8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持续保障</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09C23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ADC0B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9625B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834E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844480">
            <w:pPr>
              <w:spacing w:beforeLines="0" w:afterLines="0"/>
              <w:jc w:val="center"/>
              <w:rPr>
                <w:rFonts w:hint="default"/>
                <w:sz w:val="24"/>
                <w:szCs w:val="24"/>
              </w:rPr>
            </w:pPr>
          </w:p>
        </w:tc>
      </w:tr>
      <w:tr w14:paraId="4175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66B05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1A0DED">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1697A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7EEFA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服务长效机制</w:t>
            </w:r>
          </w:p>
          <w:p w14:paraId="2325C31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健全性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36CE7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持续提升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5E4E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557C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ADD5D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9F0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DDA224">
            <w:pPr>
              <w:spacing w:beforeLines="0" w:afterLines="0"/>
              <w:jc w:val="center"/>
              <w:rPr>
                <w:rFonts w:hint="default"/>
                <w:sz w:val="24"/>
                <w:szCs w:val="24"/>
              </w:rPr>
            </w:pPr>
          </w:p>
        </w:tc>
      </w:tr>
      <w:tr w14:paraId="3964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1B8540">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C657A1">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DA64D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837D5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后勤服务水平</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BA98F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61D6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901C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AAE6B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854D0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FED74D">
            <w:pPr>
              <w:spacing w:beforeLines="0" w:afterLines="0"/>
              <w:jc w:val="center"/>
              <w:rPr>
                <w:rFonts w:hint="default"/>
                <w:sz w:val="24"/>
                <w:szCs w:val="24"/>
              </w:rPr>
            </w:pPr>
          </w:p>
        </w:tc>
      </w:tr>
      <w:tr w14:paraId="70ADB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F1B312">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527F0F">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41DF7E">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5097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办公环境改善</w:t>
            </w:r>
          </w:p>
          <w:p w14:paraId="57BE94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程度</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3E291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明显</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5243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55A0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7FB3F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4C0F8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B602EE">
            <w:pPr>
              <w:spacing w:beforeLines="0" w:afterLines="0"/>
              <w:jc w:val="center"/>
              <w:rPr>
                <w:rFonts w:hint="default"/>
                <w:sz w:val="24"/>
                <w:szCs w:val="24"/>
              </w:rPr>
            </w:pPr>
          </w:p>
        </w:tc>
      </w:tr>
      <w:tr w14:paraId="3D8BB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43FB6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D0FC49">
            <w:pPr>
              <w:spacing w:beforeLines="0" w:afterLines="0"/>
              <w:rPr>
                <w:rFonts w:hint="default"/>
                <w:sz w:val="24"/>
                <w:szCs w:val="24"/>
              </w:rPr>
            </w:pP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72D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生态效益指标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C3442C">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738EE1">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7500CF">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99EC6">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EA05B3">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F26A24">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3CA902">
            <w:pPr>
              <w:spacing w:beforeLines="0" w:afterLines="0"/>
              <w:jc w:val="center"/>
              <w:rPr>
                <w:rFonts w:hint="default"/>
                <w:sz w:val="24"/>
                <w:szCs w:val="24"/>
              </w:rPr>
            </w:pPr>
          </w:p>
        </w:tc>
      </w:tr>
      <w:tr w14:paraId="7594A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C82F01">
            <w:pPr>
              <w:spacing w:beforeLines="0" w:afterLines="0"/>
              <w:rPr>
                <w:rFonts w:hint="default"/>
                <w:sz w:val="24"/>
                <w:szCs w:val="24"/>
              </w:rPr>
            </w:pPr>
          </w:p>
        </w:tc>
        <w:tc>
          <w:tcPr>
            <w:tcW w:w="3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3699B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满意度指标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84CCB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服务对象满意度</w:t>
            </w:r>
          </w:p>
          <w:p w14:paraId="52193B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110D8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干部职工满意度</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AD6D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≥96%</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54A8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96%</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E0E79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E2BA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E2A8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85FCEB">
            <w:pPr>
              <w:spacing w:beforeLines="0" w:afterLines="0"/>
              <w:jc w:val="center"/>
              <w:rPr>
                <w:rFonts w:hint="default"/>
                <w:sz w:val="24"/>
                <w:szCs w:val="24"/>
              </w:rPr>
            </w:pPr>
          </w:p>
        </w:tc>
      </w:tr>
      <w:tr w14:paraId="6FB24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5C7263">
            <w:pPr>
              <w:spacing w:beforeLines="0" w:afterLines="0"/>
              <w:rPr>
                <w:rFonts w:hint="default"/>
                <w:sz w:val="24"/>
                <w:szCs w:val="24"/>
              </w:rPr>
            </w:pPr>
          </w:p>
        </w:tc>
        <w:tc>
          <w:tcPr>
            <w:tcW w:w="2623" w:type="pct"/>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FDBEB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总分</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5BCE6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F63E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99.58</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0D65D6">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B22924">
            <w:pPr>
              <w:spacing w:beforeLines="0" w:afterLines="0"/>
              <w:jc w:val="center"/>
              <w:rPr>
                <w:rFonts w:hint="default"/>
                <w:sz w:val="24"/>
                <w:szCs w:val="24"/>
              </w:rPr>
            </w:pPr>
          </w:p>
        </w:tc>
      </w:tr>
    </w:tbl>
    <w:p w14:paraId="191EB5EF">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DD52667">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0AE0C3D">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DAE99D1">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A76F132">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64D76AC">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7DEBB7C">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D3FBC0D">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955BEE7">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9DF2C0E">
      <w:pPr>
        <w:pStyle w:val="11"/>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4"/>
        <w:gridCol w:w="8"/>
        <w:gridCol w:w="5"/>
        <w:gridCol w:w="659"/>
        <w:gridCol w:w="13"/>
        <w:gridCol w:w="15"/>
        <w:gridCol w:w="11"/>
        <w:gridCol w:w="2"/>
        <w:gridCol w:w="2"/>
        <w:gridCol w:w="6"/>
        <w:gridCol w:w="765"/>
        <w:gridCol w:w="43"/>
        <w:gridCol w:w="9"/>
        <w:gridCol w:w="4"/>
        <w:gridCol w:w="9"/>
        <w:gridCol w:w="43"/>
        <w:gridCol w:w="716"/>
        <w:gridCol w:w="4"/>
        <w:gridCol w:w="4"/>
        <w:gridCol w:w="11"/>
        <w:gridCol w:w="92"/>
        <w:gridCol w:w="214"/>
        <w:gridCol w:w="24"/>
        <w:gridCol w:w="43"/>
        <w:gridCol w:w="212"/>
        <w:gridCol w:w="28"/>
        <w:gridCol w:w="32"/>
        <w:gridCol w:w="6"/>
        <w:gridCol w:w="4"/>
        <w:gridCol w:w="11"/>
        <w:gridCol w:w="1134"/>
        <w:gridCol w:w="21"/>
        <w:gridCol w:w="4"/>
        <w:gridCol w:w="6"/>
        <w:gridCol w:w="9"/>
        <w:gridCol w:w="11"/>
        <w:gridCol w:w="53"/>
        <w:gridCol w:w="662"/>
        <w:gridCol w:w="15"/>
        <w:gridCol w:w="2"/>
        <w:gridCol w:w="13"/>
        <w:gridCol w:w="9"/>
        <w:gridCol w:w="13"/>
        <w:gridCol w:w="19"/>
        <w:gridCol w:w="602"/>
        <w:gridCol w:w="30"/>
        <w:gridCol w:w="13"/>
        <w:gridCol w:w="11"/>
        <w:gridCol w:w="51"/>
        <w:gridCol w:w="667"/>
        <w:gridCol w:w="24"/>
        <w:gridCol w:w="15"/>
        <w:gridCol w:w="13"/>
        <w:gridCol w:w="6"/>
        <w:gridCol w:w="26"/>
        <w:gridCol w:w="692"/>
        <w:gridCol w:w="32"/>
        <w:gridCol w:w="15"/>
        <w:gridCol w:w="15"/>
        <w:gridCol w:w="30"/>
        <w:gridCol w:w="598"/>
        <w:gridCol w:w="24"/>
        <w:gridCol w:w="9"/>
        <w:gridCol w:w="13"/>
        <w:gridCol w:w="15"/>
        <w:gridCol w:w="613"/>
        <w:gridCol w:w="24"/>
        <w:gridCol w:w="13"/>
        <w:gridCol w:w="13"/>
        <w:gridCol w:w="2"/>
        <w:gridCol w:w="11"/>
        <w:gridCol w:w="4"/>
        <w:gridCol w:w="1545"/>
      </w:tblGrid>
      <w:tr w14:paraId="0F5F2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1" w:hRule="atLeast"/>
        </w:trPr>
        <w:tc>
          <w:tcPr>
            <w:tcW w:w="5000" w:type="pct"/>
            <w:gridSpan w:val="74"/>
            <w:tcBorders>
              <w:top w:val="nil"/>
              <w:left w:val="nil"/>
              <w:bottom w:val="nil"/>
              <w:right w:val="nil"/>
            </w:tcBorders>
            <w:noWrap w:val="0"/>
            <w:vAlign w:val="center"/>
          </w:tcPr>
          <w:p w14:paraId="4F01619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4FC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tcBorders>
              <w:top w:val="single" w:color="000000" w:sz="4" w:space="0"/>
              <w:left w:val="single" w:color="000000" w:sz="4" w:space="0"/>
              <w:bottom w:val="single" w:color="000000" w:sz="4" w:space="0"/>
              <w:right w:val="single" w:color="000000" w:sz="4" w:space="0"/>
            </w:tcBorders>
            <w:noWrap w:val="0"/>
            <w:vAlign w:val="center"/>
          </w:tcPr>
          <w:p w14:paraId="4E553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8" w:type="pct"/>
            <w:gridSpan w:val="66"/>
            <w:tcBorders>
              <w:top w:val="single" w:color="000000" w:sz="4" w:space="0"/>
              <w:left w:val="single" w:color="000000" w:sz="4" w:space="0"/>
              <w:bottom w:val="single" w:color="000000" w:sz="4" w:space="0"/>
              <w:right w:val="single" w:color="000000" w:sz="4" w:space="0"/>
            </w:tcBorders>
            <w:noWrap w:val="0"/>
            <w:vAlign w:val="center"/>
          </w:tcPr>
          <w:p w14:paraId="5364A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【基本运转】文博运行经费</w:t>
            </w:r>
          </w:p>
        </w:tc>
      </w:tr>
      <w:tr w14:paraId="04F19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tcBorders>
              <w:top w:val="single" w:color="000000" w:sz="4" w:space="0"/>
              <w:left w:val="single" w:color="000000" w:sz="4" w:space="0"/>
              <w:bottom w:val="single" w:color="000000" w:sz="4" w:space="0"/>
              <w:right w:val="single" w:color="000000" w:sz="4" w:space="0"/>
            </w:tcBorders>
            <w:noWrap w:val="0"/>
            <w:vAlign w:val="center"/>
          </w:tcPr>
          <w:p w14:paraId="2E43C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08" w:type="pct"/>
            <w:gridSpan w:val="25"/>
            <w:tcBorders>
              <w:top w:val="single" w:color="000000" w:sz="4" w:space="0"/>
              <w:left w:val="single" w:color="000000" w:sz="4" w:space="0"/>
              <w:bottom w:val="single" w:color="000000" w:sz="4" w:space="0"/>
              <w:right w:val="single" w:color="000000" w:sz="4" w:space="0"/>
            </w:tcBorders>
            <w:noWrap w:val="0"/>
            <w:vAlign w:val="center"/>
          </w:tcPr>
          <w:p w14:paraId="4B9A6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502EF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101" w:type="pct"/>
            <w:gridSpan w:val="27"/>
            <w:tcBorders>
              <w:top w:val="single" w:color="000000" w:sz="4" w:space="0"/>
              <w:left w:val="single" w:color="000000" w:sz="4" w:space="0"/>
              <w:bottom w:val="single" w:color="000000" w:sz="4" w:space="0"/>
              <w:right w:val="single" w:color="000000" w:sz="4" w:space="0"/>
            </w:tcBorders>
            <w:noWrap w:val="0"/>
            <w:vAlign w:val="center"/>
          </w:tcPr>
          <w:p w14:paraId="117AE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103B2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4C838B2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72A4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4D7952F6">
            <w:pPr>
              <w:jc w:val="center"/>
              <w:rPr>
                <w:rFonts w:hint="eastAsia" w:ascii="宋体" w:hAnsi="宋体" w:eastAsia="宋体" w:cs="宋体"/>
                <w:i w:val="0"/>
                <w:iCs w:val="0"/>
                <w:color w:val="000000"/>
                <w:sz w:val="18"/>
                <w:szCs w:val="18"/>
                <w:u w:val="none"/>
              </w:rPr>
            </w:pPr>
          </w:p>
        </w:tc>
        <w:tc>
          <w:tcPr>
            <w:tcW w:w="677" w:type="pct"/>
            <w:gridSpan w:val="8"/>
            <w:tcBorders>
              <w:top w:val="single" w:color="000000" w:sz="4" w:space="0"/>
              <w:left w:val="single" w:color="000000" w:sz="4" w:space="0"/>
              <w:bottom w:val="single" w:color="000000" w:sz="4" w:space="0"/>
              <w:right w:val="single" w:color="000000" w:sz="4" w:space="0"/>
            </w:tcBorders>
            <w:noWrap w:val="0"/>
            <w:vAlign w:val="center"/>
          </w:tcPr>
          <w:p w14:paraId="3B764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6233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50C39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5472F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EF01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0A0A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69D2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5889AA30">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385D5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677" w:type="pct"/>
            <w:gridSpan w:val="8"/>
            <w:tcBorders>
              <w:top w:val="single" w:color="000000" w:sz="4" w:space="0"/>
              <w:left w:val="single" w:color="000000" w:sz="4" w:space="0"/>
              <w:bottom w:val="single" w:color="000000" w:sz="4" w:space="0"/>
              <w:right w:val="single" w:color="000000" w:sz="4" w:space="0"/>
            </w:tcBorders>
            <w:noWrap w:val="0"/>
            <w:vAlign w:val="center"/>
          </w:tcPr>
          <w:p w14:paraId="4AD33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0A138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1BB4F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534.09</w:t>
            </w:r>
          </w:p>
        </w:tc>
        <w:tc>
          <w:tcPr>
            <w:tcW w:w="317" w:type="pct"/>
            <w:gridSpan w:val="5"/>
            <w:tcBorders>
              <w:top w:val="nil"/>
              <w:left w:val="nil"/>
              <w:bottom w:val="nil"/>
              <w:right w:val="nil"/>
            </w:tcBorders>
            <w:noWrap w:val="0"/>
            <w:vAlign w:val="center"/>
          </w:tcPr>
          <w:p w14:paraId="60ACC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7CB4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98.46</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3388A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r>
      <w:tr w14:paraId="3B02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083CE666">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057E6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677" w:type="pct"/>
            <w:gridSpan w:val="8"/>
            <w:tcBorders>
              <w:top w:val="single" w:color="000000" w:sz="4" w:space="0"/>
              <w:left w:val="single" w:color="000000" w:sz="4" w:space="0"/>
              <w:bottom w:val="single" w:color="000000" w:sz="4" w:space="0"/>
              <w:right w:val="single" w:color="000000" w:sz="4" w:space="0"/>
            </w:tcBorders>
            <w:noWrap w:val="0"/>
            <w:vAlign w:val="center"/>
          </w:tcPr>
          <w:p w14:paraId="404A9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8750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696BC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534.09</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16124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DCF4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98.46</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4CD1F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AF3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31F2CF5A">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284F7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77" w:type="pct"/>
            <w:gridSpan w:val="8"/>
            <w:tcBorders>
              <w:top w:val="single" w:color="000000" w:sz="4" w:space="0"/>
              <w:left w:val="single" w:color="000000" w:sz="4" w:space="0"/>
              <w:bottom w:val="single" w:color="000000" w:sz="4" w:space="0"/>
              <w:right w:val="single" w:color="000000" w:sz="4" w:space="0"/>
            </w:tcBorders>
            <w:noWrap w:val="0"/>
            <w:vAlign w:val="center"/>
          </w:tcPr>
          <w:p w14:paraId="190B7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C9E4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0A0C0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55EF4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5C98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35A9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AB1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5E14A20">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0150D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77" w:type="pct"/>
            <w:gridSpan w:val="8"/>
            <w:tcBorders>
              <w:top w:val="single" w:color="000000" w:sz="4" w:space="0"/>
              <w:left w:val="single" w:color="000000" w:sz="4" w:space="0"/>
              <w:bottom w:val="single" w:color="000000" w:sz="4" w:space="0"/>
              <w:right w:val="single" w:color="000000" w:sz="4" w:space="0"/>
            </w:tcBorders>
            <w:noWrap w:val="0"/>
            <w:vAlign w:val="center"/>
          </w:tcPr>
          <w:p w14:paraId="366D4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77252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5A023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309C8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DE85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8AC2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B65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78A7F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58119A08">
            <w:pPr>
              <w:rPr>
                <w:rFonts w:hint="eastAsia" w:ascii="宋体" w:hAnsi="宋体" w:eastAsia="宋体" w:cs="宋体"/>
                <w:i w:val="0"/>
                <w:iCs w:val="0"/>
                <w:color w:val="000000"/>
                <w:sz w:val="18"/>
                <w:szCs w:val="18"/>
                <w:u w:val="none"/>
              </w:rPr>
            </w:pPr>
          </w:p>
        </w:tc>
        <w:tc>
          <w:tcPr>
            <w:tcW w:w="1034" w:type="pct"/>
            <w:gridSpan w:val="15"/>
            <w:tcBorders>
              <w:top w:val="single" w:color="000000" w:sz="4" w:space="0"/>
              <w:left w:val="single" w:color="000000" w:sz="4" w:space="0"/>
              <w:bottom w:val="single" w:color="000000" w:sz="4" w:space="0"/>
              <w:right w:val="single" w:color="000000" w:sz="4" w:space="0"/>
            </w:tcBorders>
            <w:noWrap w:val="0"/>
            <w:vAlign w:val="center"/>
          </w:tcPr>
          <w:p w14:paraId="1472D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1" w:type="pct"/>
            <w:gridSpan w:val="7"/>
            <w:tcBorders>
              <w:top w:val="single" w:color="000000" w:sz="4" w:space="0"/>
              <w:left w:val="single" w:color="000000" w:sz="4" w:space="0"/>
              <w:bottom w:val="single" w:color="000000" w:sz="4" w:space="0"/>
              <w:right w:val="single" w:color="000000" w:sz="4" w:space="0"/>
            </w:tcBorders>
            <w:noWrap w:val="0"/>
            <w:vAlign w:val="center"/>
          </w:tcPr>
          <w:p w14:paraId="4D9BE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DA8F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43" w:type="pct"/>
            <w:gridSpan w:val="22"/>
            <w:tcBorders>
              <w:top w:val="single" w:color="000000" w:sz="4" w:space="0"/>
              <w:left w:val="single" w:color="000000" w:sz="4" w:space="0"/>
              <w:bottom w:val="single" w:color="000000" w:sz="4" w:space="0"/>
              <w:right w:val="single" w:color="000000" w:sz="4" w:space="0"/>
            </w:tcBorders>
            <w:noWrap w:val="0"/>
            <w:vAlign w:val="center"/>
          </w:tcPr>
          <w:p w14:paraId="5CA96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1267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7F3FD99D">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4C799B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034" w:type="pct"/>
            <w:gridSpan w:val="15"/>
            <w:tcBorders>
              <w:top w:val="single" w:color="000000" w:sz="4" w:space="0"/>
              <w:left w:val="single" w:color="000000" w:sz="4" w:space="0"/>
              <w:bottom w:val="single" w:color="000000" w:sz="4" w:space="0"/>
              <w:right w:val="single" w:color="000000" w:sz="4" w:space="0"/>
            </w:tcBorders>
            <w:noWrap w:val="0"/>
            <w:vAlign w:val="center"/>
          </w:tcPr>
          <w:p w14:paraId="67F0E0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1" w:type="pct"/>
            <w:gridSpan w:val="7"/>
            <w:tcBorders>
              <w:top w:val="single" w:color="000000" w:sz="4" w:space="0"/>
              <w:left w:val="single" w:color="000000" w:sz="4" w:space="0"/>
              <w:bottom w:val="single" w:color="000000" w:sz="4" w:space="0"/>
              <w:right w:val="single" w:color="000000" w:sz="4" w:space="0"/>
            </w:tcBorders>
            <w:noWrap w:val="0"/>
            <w:vAlign w:val="center"/>
          </w:tcPr>
          <w:p w14:paraId="448CD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C4AE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3" w:type="pct"/>
            <w:gridSpan w:val="22"/>
            <w:tcBorders>
              <w:top w:val="single" w:color="000000" w:sz="4" w:space="0"/>
              <w:left w:val="single" w:color="000000" w:sz="4" w:space="0"/>
              <w:bottom w:val="single" w:color="000000" w:sz="4" w:space="0"/>
              <w:right w:val="single" w:color="000000" w:sz="4" w:space="0"/>
            </w:tcBorders>
            <w:noWrap w:val="0"/>
            <w:vAlign w:val="center"/>
          </w:tcPr>
          <w:p w14:paraId="2F7E2F95">
            <w:pPr>
              <w:rPr>
                <w:rFonts w:hint="eastAsia" w:ascii="宋体" w:hAnsi="宋体" w:eastAsia="宋体" w:cs="宋体"/>
                <w:i w:val="0"/>
                <w:iCs w:val="0"/>
                <w:color w:val="000000"/>
                <w:sz w:val="18"/>
                <w:szCs w:val="18"/>
                <w:u w:val="none"/>
              </w:rPr>
            </w:pPr>
          </w:p>
        </w:tc>
      </w:tr>
      <w:tr w14:paraId="55DE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F1EE7F9">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11B3CC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034" w:type="pct"/>
            <w:gridSpan w:val="15"/>
            <w:tcBorders>
              <w:top w:val="single" w:color="000000" w:sz="4" w:space="0"/>
              <w:left w:val="single" w:color="000000" w:sz="4" w:space="0"/>
              <w:bottom w:val="single" w:color="000000" w:sz="4" w:space="0"/>
              <w:right w:val="single" w:color="000000" w:sz="4" w:space="0"/>
            </w:tcBorders>
            <w:noWrap w:val="0"/>
            <w:vAlign w:val="center"/>
          </w:tcPr>
          <w:p w14:paraId="68983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1" w:type="pct"/>
            <w:gridSpan w:val="7"/>
            <w:tcBorders>
              <w:top w:val="single" w:color="000000" w:sz="4" w:space="0"/>
              <w:left w:val="single" w:color="000000" w:sz="4" w:space="0"/>
              <w:bottom w:val="single" w:color="000000" w:sz="4" w:space="0"/>
              <w:right w:val="single" w:color="000000" w:sz="4" w:space="0"/>
            </w:tcBorders>
            <w:noWrap w:val="0"/>
            <w:vAlign w:val="center"/>
          </w:tcPr>
          <w:p w14:paraId="6D51A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C39E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3" w:type="pct"/>
            <w:gridSpan w:val="22"/>
            <w:tcBorders>
              <w:top w:val="single" w:color="000000" w:sz="4" w:space="0"/>
              <w:left w:val="single" w:color="000000" w:sz="4" w:space="0"/>
              <w:bottom w:val="single" w:color="000000" w:sz="4" w:space="0"/>
              <w:right w:val="single" w:color="000000" w:sz="4" w:space="0"/>
            </w:tcBorders>
            <w:noWrap w:val="0"/>
            <w:vAlign w:val="center"/>
          </w:tcPr>
          <w:p w14:paraId="19A761FA">
            <w:pPr>
              <w:rPr>
                <w:rFonts w:hint="eastAsia" w:ascii="宋体" w:hAnsi="宋体" w:eastAsia="宋体" w:cs="宋体"/>
                <w:i w:val="0"/>
                <w:iCs w:val="0"/>
                <w:color w:val="000000"/>
                <w:sz w:val="18"/>
                <w:szCs w:val="18"/>
                <w:u w:val="none"/>
              </w:rPr>
            </w:pPr>
          </w:p>
        </w:tc>
      </w:tr>
      <w:tr w14:paraId="43847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44E060F">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26199A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034" w:type="pct"/>
            <w:gridSpan w:val="15"/>
            <w:tcBorders>
              <w:top w:val="single" w:color="000000" w:sz="4" w:space="0"/>
              <w:left w:val="single" w:color="000000" w:sz="4" w:space="0"/>
              <w:bottom w:val="single" w:color="000000" w:sz="4" w:space="0"/>
              <w:right w:val="single" w:color="000000" w:sz="4" w:space="0"/>
            </w:tcBorders>
            <w:noWrap w:val="0"/>
            <w:vAlign w:val="center"/>
          </w:tcPr>
          <w:p w14:paraId="1CFAAC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1" w:type="pct"/>
            <w:gridSpan w:val="7"/>
            <w:tcBorders>
              <w:top w:val="single" w:color="000000" w:sz="4" w:space="0"/>
              <w:left w:val="single" w:color="000000" w:sz="4" w:space="0"/>
              <w:bottom w:val="single" w:color="000000" w:sz="4" w:space="0"/>
              <w:right w:val="single" w:color="000000" w:sz="4" w:space="0"/>
            </w:tcBorders>
            <w:noWrap w:val="0"/>
            <w:vAlign w:val="center"/>
          </w:tcPr>
          <w:p w14:paraId="38ECF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16D4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3" w:type="pct"/>
            <w:gridSpan w:val="22"/>
            <w:tcBorders>
              <w:top w:val="single" w:color="000000" w:sz="4" w:space="0"/>
              <w:left w:val="single" w:color="000000" w:sz="4" w:space="0"/>
              <w:bottom w:val="single" w:color="000000" w:sz="4" w:space="0"/>
              <w:right w:val="single" w:color="000000" w:sz="4" w:space="0"/>
            </w:tcBorders>
            <w:noWrap w:val="0"/>
            <w:vAlign w:val="center"/>
          </w:tcPr>
          <w:p w14:paraId="739A8C2B">
            <w:pPr>
              <w:rPr>
                <w:rFonts w:hint="eastAsia" w:ascii="宋体" w:hAnsi="宋体" w:eastAsia="宋体" w:cs="宋体"/>
                <w:i w:val="0"/>
                <w:iCs w:val="0"/>
                <w:color w:val="000000"/>
                <w:sz w:val="18"/>
                <w:szCs w:val="18"/>
                <w:u w:val="none"/>
              </w:rPr>
            </w:pPr>
          </w:p>
        </w:tc>
      </w:tr>
      <w:tr w14:paraId="50AB8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5573713B">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0BD824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034" w:type="pct"/>
            <w:gridSpan w:val="15"/>
            <w:tcBorders>
              <w:top w:val="single" w:color="000000" w:sz="4" w:space="0"/>
              <w:left w:val="single" w:color="000000" w:sz="4" w:space="0"/>
              <w:bottom w:val="single" w:color="000000" w:sz="4" w:space="0"/>
              <w:right w:val="single" w:color="000000" w:sz="4" w:space="0"/>
            </w:tcBorders>
            <w:noWrap w:val="0"/>
            <w:vAlign w:val="center"/>
          </w:tcPr>
          <w:p w14:paraId="4E5662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1" w:type="pct"/>
            <w:gridSpan w:val="7"/>
            <w:tcBorders>
              <w:top w:val="single" w:color="000000" w:sz="4" w:space="0"/>
              <w:left w:val="single" w:color="000000" w:sz="4" w:space="0"/>
              <w:bottom w:val="single" w:color="000000" w:sz="4" w:space="0"/>
              <w:right w:val="single" w:color="000000" w:sz="4" w:space="0"/>
            </w:tcBorders>
            <w:noWrap w:val="0"/>
            <w:vAlign w:val="center"/>
          </w:tcPr>
          <w:p w14:paraId="3F007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5AC6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3" w:type="pct"/>
            <w:gridSpan w:val="22"/>
            <w:tcBorders>
              <w:top w:val="single" w:color="000000" w:sz="4" w:space="0"/>
              <w:left w:val="single" w:color="000000" w:sz="4" w:space="0"/>
              <w:bottom w:val="single" w:color="000000" w:sz="4" w:space="0"/>
              <w:right w:val="single" w:color="000000" w:sz="4" w:space="0"/>
            </w:tcBorders>
            <w:noWrap w:val="0"/>
            <w:vAlign w:val="center"/>
          </w:tcPr>
          <w:p w14:paraId="3CBC6853">
            <w:pPr>
              <w:rPr>
                <w:rFonts w:hint="eastAsia" w:ascii="宋体" w:hAnsi="宋体" w:eastAsia="宋体" w:cs="宋体"/>
                <w:i w:val="0"/>
                <w:iCs w:val="0"/>
                <w:color w:val="000000"/>
                <w:sz w:val="18"/>
                <w:szCs w:val="18"/>
                <w:u w:val="none"/>
              </w:rPr>
            </w:pPr>
          </w:p>
        </w:tc>
      </w:tr>
      <w:tr w14:paraId="483B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84B9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39" w:type="pct"/>
            <w:gridSpan w:val="30"/>
            <w:tcBorders>
              <w:top w:val="single" w:color="000000" w:sz="4" w:space="0"/>
              <w:left w:val="single" w:color="000000" w:sz="4" w:space="0"/>
              <w:bottom w:val="single" w:color="000000" w:sz="4" w:space="0"/>
              <w:right w:val="single" w:color="000000" w:sz="4" w:space="0"/>
            </w:tcBorders>
            <w:noWrap w:val="0"/>
            <w:vAlign w:val="center"/>
          </w:tcPr>
          <w:p w14:paraId="568AE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9" w:type="pct"/>
            <w:gridSpan w:val="41"/>
            <w:tcBorders>
              <w:top w:val="single" w:color="000000" w:sz="4" w:space="0"/>
              <w:left w:val="single" w:color="000000" w:sz="4" w:space="0"/>
              <w:bottom w:val="single" w:color="000000" w:sz="4" w:space="0"/>
              <w:right w:val="single" w:color="000000" w:sz="4" w:space="0"/>
            </w:tcBorders>
            <w:noWrap w:val="0"/>
            <w:vAlign w:val="center"/>
          </w:tcPr>
          <w:p w14:paraId="03794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6D7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E801F6">
            <w:pPr>
              <w:jc w:val="center"/>
              <w:rPr>
                <w:rFonts w:hint="eastAsia" w:ascii="宋体" w:hAnsi="宋体" w:eastAsia="宋体" w:cs="宋体"/>
                <w:i w:val="0"/>
                <w:iCs w:val="0"/>
                <w:color w:val="000000"/>
                <w:sz w:val="18"/>
                <w:szCs w:val="18"/>
                <w:u w:val="none"/>
              </w:rPr>
            </w:pPr>
          </w:p>
        </w:tc>
        <w:tc>
          <w:tcPr>
            <w:tcW w:w="1939" w:type="pct"/>
            <w:gridSpan w:val="30"/>
            <w:tcBorders>
              <w:top w:val="single" w:color="000000" w:sz="4" w:space="0"/>
              <w:left w:val="single" w:color="000000" w:sz="4" w:space="0"/>
              <w:bottom w:val="single" w:color="000000" w:sz="4" w:space="0"/>
              <w:right w:val="single" w:color="000000" w:sz="4" w:space="0"/>
            </w:tcBorders>
            <w:noWrap w:val="0"/>
            <w:vAlign w:val="center"/>
          </w:tcPr>
          <w:p w14:paraId="05EA0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2010年接管文博馆以来的固定项目列入部门预算中，项目实施内容主要是文博馆办公区域的安全保卫、秩序维护、环境卫生保洁、确保火灾重点报警设备及所有相关设备运行正常、12部电梯的正常运行、中央空调维修维护、公共设施设备维修维护、房屋维修维护等管理服务，营造文博馆安全、整洁的参观学习环境，费用542.46万元。</w:t>
            </w:r>
          </w:p>
        </w:tc>
        <w:tc>
          <w:tcPr>
            <w:tcW w:w="2779" w:type="pct"/>
            <w:gridSpan w:val="41"/>
            <w:tcBorders>
              <w:top w:val="single" w:color="000000" w:sz="4" w:space="0"/>
              <w:left w:val="single" w:color="000000" w:sz="4" w:space="0"/>
              <w:bottom w:val="single" w:color="000000" w:sz="4" w:space="0"/>
              <w:right w:val="single" w:color="000000" w:sz="4" w:space="0"/>
            </w:tcBorders>
            <w:noWrap w:val="0"/>
            <w:vAlign w:val="center"/>
          </w:tcPr>
          <w:p w14:paraId="242541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2010年接管文博馆以来的固定项目列入部门预算中，项目实施内容主要是文博馆办公区域的安全保卫、秩序维护、环境卫生保洁、确保火灾重点报警设备及所有相关设备运行正常、12部电梯的正常运行、中央空调维修维护、公共设施设备维修维护、房屋维修维护等管理服务，营造文博馆安全、整洁的参观学习环境。</w:t>
            </w:r>
          </w:p>
        </w:tc>
      </w:tr>
      <w:tr w14:paraId="1F157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5AD8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0" w:type="pct"/>
            <w:gridSpan w:val="5"/>
            <w:tcBorders>
              <w:top w:val="single" w:color="000000" w:sz="4" w:space="0"/>
              <w:left w:val="single" w:color="000000" w:sz="4" w:space="0"/>
              <w:bottom w:val="single" w:color="000000" w:sz="4" w:space="0"/>
              <w:right w:val="single" w:color="000000" w:sz="4" w:space="0"/>
            </w:tcBorders>
            <w:noWrap w:val="0"/>
            <w:vAlign w:val="center"/>
          </w:tcPr>
          <w:p w14:paraId="14617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0098587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1731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017E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63CC4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0F57F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0E2B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39DE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D9CA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A244FC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18FBA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7F646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11563B">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36A25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2B4583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5404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文博馆运行保障成本</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6F5D7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542.46万元</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19062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534.09万元</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06F9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08E5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9266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B182501">
            <w:pPr>
              <w:jc w:val="center"/>
              <w:rPr>
                <w:rFonts w:hint="eastAsia" w:ascii="宋体" w:hAnsi="宋体" w:eastAsia="宋体" w:cs="宋体"/>
                <w:i w:val="0"/>
                <w:iCs w:val="0"/>
                <w:color w:val="000000"/>
                <w:sz w:val="18"/>
                <w:szCs w:val="18"/>
                <w:u w:val="none"/>
              </w:rPr>
            </w:pPr>
          </w:p>
        </w:tc>
      </w:tr>
      <w:tr w14:paraId="72100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5179E7">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1C3489C">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1B23F5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410D7E0">
            <w:pPr>
              <w:jc w:val="center"/>
              <w:rPr>
                <w:rFonts w:hint="eastAsia" w:ascii="宋体" w:hAnsi="宋体" w:eastAsia="宋体" w:cs="宋体"/>
                <w:i w:val="0"/>
                <w:iCs w:val="0"/>
                <w:color w:val="000000"/>
                <w:sz w:val="18"/>
                <w:szCs w:val="18"/>
                <w:u w:val="none"/>
              </w:rPr>
            </w:pP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2132CEB5">
            <w:pPr>
              <w:jc w:val="center"/>
              <w:rPr>
                <w:rFonts w:hint="eastAsia" w:ascii="宋体" w:hAnsi="宋体" w:eastAsia="宋体" w:cs="宋体"/>
                <w:i w:val="0"/>
                <w:iCs w:val="0"/>
                <w:color w:val="000000"/>
                <w:sz w:val="18"/>
                <w:szCs w:val="18"/>
                <w:u w:val="none"/>
              </w:rPr>
            </w:pP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C0F25AC">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1B4DEB1">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371391E">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1B676E9">
            <w:pPr>
              <w:jc w:val="center"/>
              <w:rPr>
                <w:rFonts w:hint="eastAsia" w:ascii="宋体" w:hAnsi="宋体" w:eastAsia="宋体" w:cs="宋体"/>
                <w:i w:val="0"/>
                <w:iCs w:val="0"/>
                <w:color w:val="000000"/>
                <w:sz w:val="18"/>
                <w:szCs w:val="18"/>
                <w:u w:val="none"/>
              </w:rPr>
            </w:pP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E8A16F2">
            <w:pPr>
              <w:jc w:val="center"/>
              <w:rPr>
                <w:rFonts w:hint="eastAsia" w:ascii="宋体" w:hAnsi="宋体" w:eastAsia="宋体" w:cs="宋体"/>
                <w:i w:val="0"/>
                <w:iCs w:val="0"/>
                <w:color w:val="000000"/>
                <w:sz w:val="18"/>
                <w:szCs w:val="18"/>
                <w:u w:val="none"/>
              </w:rPr>
            </w:pPr>
          </w:p>
        </w:tc>
      </w:tr>
      <w:tr w14:paraId="594B7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8859D1">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1A1F6A2">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7BAEF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5AFDF373">
            <w:pPr>
              <w:jc w:val="center"/>
              <w:rPr>
                <w:rFonts w:hint="eastAsia" w:ascii="宋体" w:hAnsi="宋体" w:eastAsia="宋体" w:cs="宋体"/>
                <w:i w:val="0"/>
                <w:iCs w:val="0"/>
                <w:color w:val="000000"/>
                <w:sz w:val="18"/>
                <w:szCs w:val="18"/>
                <w:u w:val="none"/>
              </w:rPr>
            </w:pP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355503D">
            <w:pPr>
              <w:jc w:val="center"/>
              <w:rPr>
                <w:rFonts w:hint="eastAsia" w:ascii="宋体" w:hAnsi="宋体" w:eastAsia="宋体" w:cs="宋体"/>
                <w:i w:val="0"/>
                <w:iCs w:val="0"/>
                <w:color w:val="000000"/>
                <w:sz w:val="18"/>
                <w:szCs w:val="18"/>
                <w:u w:val="none"/>
              </w:rPr>
            </w:pP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162AF090">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B182CED">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3977519">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A22956F">
            <w:pPr>
              <w:jc w:val="center"/>
              <w:rPr>
                <w:rFonts w:hint="eastAsia" w:ascii="宋体" w:hAnsi="宋体" w:eastAsia="宋体" w:cs="宋体"/>
                <w:i w:val="0"/>
                <w:iCs w:val="0"/>
                <w:color w:val="000000"/>
                <w:sz w:val="18"/>
                <w:szCs w:val="18"/>
                <w:u w:val="none"/>
              </w:rPr>
            </w:pP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38D08689">
            <w:pPr>
              <w:jc w:val="center"/>
              <w:rPr>
                <w:rFonts w:hint="eastAsia" w:ascii="宋体" w:hAnsi="宋体" w:eastAsia="宋体" w:cs="宋体"/>
                <w:i w:val="0"/>
                <w:iCs w:val="0"/>
                <w:color w:val="000000"/>
                <w:sz w:val="18"/>
                <w:szCs w:val="18"/>
                <w:u w:val="none"/>
              </w:rPr>
            </w:pPr>
          </w:p>
        </w:tc>
      </w:tr>
      <w:tr w14:paraId="02127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D21E08">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3281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FFE37D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20DEC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C572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公共区域照明灯具数量</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298D4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≥11000套</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66C7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11000套</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F4F7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531F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155F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FAAE77F">
            <w:pPr>
              <w:jc w:val="center"/>
              <w:rPr>
                <w:rFonts w:hint="eastAsia" w:ascii="宋体" w:hAnsi="宋体" w:eastAsia="宋体" w:cs="宋体"/>
                <w:i w:val="0"/>
                <w:iCs w:val="0"/>
                <w:color w:val="000000"/>
                <w:sz w:val="18"/>
                <w:szCs w:val="18"/>
                <w:u w:val="none"/>
              </w:rPr>
            </w:pPr>
          </w:p>
        </w:tc>
      </w:tr>
      <w:tr w14:paraId="577C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F966DF">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35650AE">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7C69C71">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54A5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消防维保值班人数</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2492D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015A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3316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A899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16AD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0DE362D">
            <w:pPr>
              <w:jc w:val="center"/>
              <w:rPr>
                <w:rFonts w:hint="eastAsia" w:ascii="宋体" w:hAnsi="宋体" w:eastAsia="宋体" w:cs="宋体"/>
                <w:i w:val="0"/>
                <w:iCs w:val="0"/>
                <w:color w:val="000000"/>
                <w:sz w:val="18"/>
                <w:szCs w:val="18"/>
                <w:u w:val="none"/>
              </w:rPr>
            </w:pPr>
          </w:p>
        </w:tc>
      </w:tr>
      <w:tr w14:paraId="17B08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02B604">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B2ED9CD">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AC61CA8">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72D7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外墙、玻璃幕墙清洗次数</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2E3B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1年1次</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4FD91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1年1次</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B921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FA0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DC7B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428F37EC">
            <w:pPr>
              <w:jc w:val="center"/>
              <w:rPr>
                <w:rFonts w:hint="eastAsia" w:ascii="宋体" w:hAnsi="宋体" w:eastAsia="宋体" w:cs="宋体"/>
                <w:i w:val="0"/>
                <w:iCs w:val="0"/>
                <w:color w:val="000000"/>
                <w:sz w:val="18"/>
                <w:szCs w:val="18"/>
                <w:u w:val="none"/>
              </w:rPr>
            </w:pPr>
          </w:p>
        </w:tc>
      </w:tr>
      <w:tr w14:paraId="5743B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1F56CF">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EA4B23E">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F5A6EC8">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D36B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物业服务管理面积</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00833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11EF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782E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9BFE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C631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531A7FA">
            <w:pPr>
              <w:jc w:val="center"/>
              <w:rPr>
                <w:rFonts w:hint="eastAsia" w:ascii="宋体" w:hAnsi="宋体" w:eastAsia="宋体" w:cs="宋体"/>
                <w:i w:val="0"/>
                <w:iCs w:val="0"/>
                <w:color w:val="000000"/>
                <w:sz w:val="18"/>
                <w:szCs w:val="18"/>
                <w:u w:val="none"/>
              </w:rPr>
            </w:pPr>
          </w:p>
        </w:tc>
      </w:tr>
      <w:tr w14:paraId="5F0A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FCCE90">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EE45E00">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4B0BE63">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A65D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电梯巡检维护数量</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00077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12部</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367C8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12部</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66C9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8ADE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B71D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3B76549C">
            <w:pPr>
              <w:jc w:val="center"/>
              <w:rPr>
                <w:rFonts w:hint="eastAsia" w:ascii="宋体" w:hAnsi="宋体" w:eastAsia="宋体" w:cs="宋体"/>
                <w:i w:val="0"/>
                <w:iCs w:val="0"/>
                <w:color w:val="000000"/>
                <w:sz w:val="18"/>
                <w:szCs w:val="18"/>
                <w:u w:val="none"/>
              </w:rPr>
            </w:pPr>
          </w:p>
        </w:tc>
      </w:tr>
      <w:tr w14:paraId="5FAEE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D5C635">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E42DAF2">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2E931BB">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2359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全年用电量</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0ECFF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≤276.92万度</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6512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276.09万度</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130E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9692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3A5C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D357D0F">
            <w:pPr>
              <w:jc w:val="center"/>
              <w:rPr>
                <w:rFonts w:hint="eastAsia" w:ascii="宋体" w:hAnsi="宋体" w:eastAsia="宋体" w:cs="宋体"/>
                <w:i w:val="0"/>
                <w:iCs w:val="0"/>
                <w:color w:val="000000"/>
                <w:sz w:val="18"/>
                <w:szCs w:val="18"/>
                <w:u w:val="none"/>
              </w:rPr>
            </w:pPr>
          </w:p>
        </w:tc>
      </w:tr>
      <w:tr w14:paraId="70AB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94019C">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0705C66">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1FA7ABA">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4215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全年用水量</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290C7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≤1.82万吨</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796B3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1.82万吨</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10A8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4EB5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0780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C0CEEEB">
            <w:pPr>
              <w:jc w:val="center"/>
              <w:rPr>
                <w:rFonts w:hint="eastAsia" w:ascii="宋体" w:hAnsi="宋体" w:eastAsia="宋体" w:cs="宋体"/>
                <w:i w:val="0"/>
                <w:iCs w:val="0"/>
                <w:color w:val="000000"/>
                <w:sz w:val="18"/>
                <w:szCs w:val="18"/>
                <w:u w:val="none"/>
              </w:rPr>
            </w:pPr>
          </w:p>
        </w:tc>
      </w:tr>
      <w:tr w14:paraId="41859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D9459E">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194E99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E054B6E">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FDD0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全年用暖量</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16AB2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≤0.14万吨</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0B443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0.14万吨</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E173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491A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3DE4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39CF377">
            <w:pPr>
              <w:jc w:val="center"/>
              <w:rPr>
                <w:rFonts w:hint="eastAsia" w:ascii="宋体" w:hAnsi="宋体" w:eastAsia="宋体" w:cs="宋体"/>
                <w:i w:val="0"/>
                <w:iCs w:val="0"/>
                <w:color w:val="000000"/>
                <w:sz w:val="18"/>
                <w:szCs w:val="18"/>
                <w:u w:val="none"/>
              </w:rPr>
            </w:pPr>
          </w:p>
        </w:tc>
      </w:tr>
      <w:tr w14:paraId="534EF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CC1E02">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38FF84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BE6DECB">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3E99DD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维修维护</w:t>
            </w:r>
          </w:p>
          <w:p w14:paraId="4006E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保障面积</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15FEC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1A5D7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069C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3900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6E02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B0A0E6B">
            <w:pPr>
              <w:jc w:val="center"/>
              <w:rPr>
                <w:rFonts w:hint="eastAsia" w:ascii="宋体" w:hAnsi="宋体" w:eastAsia="宋体" w:cs="宋体"/>
                <w:i w:val="0"/>
                <w:iCs w:val="0"/>
                <w:color w:val="000000"/>
                <w:sz w:val="18"/>
                <w:szCs w:val="18"/>
                <w:u w:val="none"/>
              </w:rPr>
            </w:pPr>
          </w:p>
        </w:tc>
      </w:tr>
      <w:tr w14:paraId="5F4CD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257D37">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7081915">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214E20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2654E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410607E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水电暖供应</w:t>
            </w:r>
          </w:p>
          <w:p w14:paraId="5A9C8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及时性</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6827E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443B7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B8F9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8AEC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858A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D6DA2F4">
            <w:pPr>
              <w:jc w:val="center"/>
              <w:rPr>
                <w:rFonts w:hint="eastAsia" w:ascii="宋体" w:hAnsi="宋体" w:eastAsia="宋体" w:cs="宋体"/>
                <w:i w:val="0"/>
                <w:iCs w:val="0"/>
                <w:color w:val="000000"/>
                <w:sz w:val="18"/>
                <w:szCs w:val="18"/>
                <w:u w:val="none"/>
              </w:rPr>
            </w:pPr>
          </w:p>
        </w:tc>
      </w:tr>
      <w:tr w14:paraId="198D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3E674B">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09A4D6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C8FE223">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44C25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设备完好率</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EAA0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4FAE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9856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74FF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E7F8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6458DE3D">
            <w:pPr>
              <w:jc w:val="center"/>
              <w:rPr>
                <w:rFonts w:hint="eastAsia" w:ascii="宋体" w:hAnsi="宋体" w:eastAsia="宋体" w:cs="宋体"/>
                <w:i w:val="0"/>
                <w:iCs w:val="0"/>
                <w:color w:val="000000"/>
                <w:sz w:val="18"/>
                <w:szCs w:val="18"/>
                <w:u w:val="none"/>
              </w:rPr>
            </w:pPr>
          </w:p>
        </w:tc>
      </w:tr>
      <w:tr w14:paraId="17CC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50E618">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54B3F8C">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8B32C86">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1954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故障发生率</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0DFA6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7F2D5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3B22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0DF0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0675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1C6AE2C1">
            <w:pPr>
              <w:jc w:val="center"/>
              <w:rPr>
                <w:rFonts w:hint="eastAsia" w:ascii="宋体" w:hAnsi="宋体" w:eastAsia="宋体" w:cs="宋体"/>
                <w:i w:val="0"/>
                <w:iCs w:val="0"/>
                <w:color w:val="000000"/>
                <w:sz w:val="18"/>
                <w:szCs w:val="18"/>
                <w:u w:val="none"/>
              </w:rPr>
            </w:pPr>
          </w:p>
        </w:tc>
      </w:tr>
      <w:tr w14:paraId="04F58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75E9DB">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9260CF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A57A50B">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36E0C7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7D406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6BD0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1C6F1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6DED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DAFA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CC8F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B26E0CC">
            <w:pPr>
              <w:jc w:val="center"/>
              <w:rPr>
                <w:rFonts w:hint="eastAsia" w:ascii="宋体" w:hAnsi="宋体" w:eastAsia="宋体" w:cs="宋体"/>
                <w:i w:val="0"/>
                <w:iCs w:val="0"/>
                <w:color w:val="000000"/>
                <w:sz w:val="18"/>
                <w:szCs w:val="18"/>
                <w:u w:val="none"/>
              </w:rPr>
            </w:pPr>
          </w:p>
        </w:tc>
      </w:tr>
      <w:tr w14:paraId="30EF8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4F7D79">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4483732">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319A865">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56395F0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环境卫生</w:t>
            </w:r>
          </w:p>
          <w:p w14:paraId="3FF5F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达标率</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22DEC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B174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FCB4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83E0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64B9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B060252">
            <w:pPr>
              <w:jc w:val="center"/>
              <w:rPr>
                <w:rFonts w:hint="eastAsia" w:ascii="宋体" w:hAnsi="宋体" w:eastAsia="宋体" w:cs="宋体"/>
                <w:i w:val="0"/>
                <w:iCs w:val="0"/>
                <w:color w:val="000000"/>
                <w:sz w:val="18"/>
                <w:szCs w:val="18"/>
                <w:u w:val="none"/>
              </w:rPr>
            </w:pPr>
          </w:p>
        </w:tc>
      </w:tr>
      <w:tr w14:paraId="66DE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CBF098">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3466374">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0A428DC">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69E0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返修率</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799B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2D3F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B920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46E8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6F5A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43C7E46C">
            <w:pPr>
              <w:jc w:val="center"/>
              <w:rPr>
                <w:rFonts w:hint="eastAsia" w:ascii="宋体" w:hAnsi="宋体" w:eastAsia="宋体" w:cs="宋体"/>
                <w:i w:val="0"/>
                <w:iCs w:val="0"/>
                <w:color w:val="000000"/>
                <w:sz w:val="18"/>
                <w:szCs w:val="18"/>
                <w:u w:val="none"/>
              </w:rPr>
            </w:pPr>
          </w:p>
        </w:tc>
      </w:tr>
      <w:tr w14:paraId="616F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73395D">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C3EF299">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9E64CC4">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CAAE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消防检查记录完整性</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12347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D913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5249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56B0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D7E8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47717AF1">
            <w:pPr>
              <w:jc w:val="center"/>
              <w:rPr>
                <w:rFonts w:hint="eastAsia" w:ascii="宋体" w:hAnsi="宋体" w:eastAsia="宋体" w:cs="宋体"/>
                <w:i w:val="0"/>
                <w:iCs w:val="0"/>
                <w:color w:val="000000"/>
                <w:sz w:val="18"/>
                <w:szCs w:val="18"/>
                <w:u w:val="none"/>
              </w:rPr>
            </w:pPr>
          </w:p>
        </w:tc>
      </w:tr>
      <w:tr w14:paraId="0279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EB6DEA">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8C7AE4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01D80F3">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1100D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外墙、玻璃幕墙清洗标准</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02E48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光洁、无明显污垢</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18D4B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37D6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4AF3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35D0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144B4BAD">
            <w:pPr>
              <w:jc w:val="center"/>
              <w:rPr>
                <w:rFonts w:hint="eastAsia" w:ascii="宋体" w:hAnsi="宋体" w:eastAsia="宋体" w:cs="宋体"/>
                <w:i w:val="0"/>
                <w:iCs w:val="0"/>
                <w:color w:val="000000"/>
                <w:sz w:val="18"/>
                <w:szCs w:val="18"/>
                <w:u w:val="none"/>
              </w:rPr>
            </w:pPr>
          </w:p>
        </w:tc>
      </w:tr>
      <w:tr w14:paraId="11756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69DEE1">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BD210A6">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D6097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20BA3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8377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1962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35EB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14BC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D02C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47B1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9141852">
            <w:pPr>
              <w:jc w:val="center"/>
              <w:rPr>
                <w:rFonts w:hint="eastAsia" w:ascii="宋体" w:hAnsi="宋体" w:eastAsia="宋体" w:cs="宋体"/>
                <w:i w:val="0"/>
                <w:iCs w:val="0"/>
                <w:color w:val="000000"/>
                <w:sz w:val="18"/>
                <w:szCs w:val="18"/>
                <w:u w:val="none"/>
              </w:rPr>
            </w:pPr>
          </w:p>
        </w:tc>
      </w:tr>
      <w:tr w14:paraId="4DB11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E097E6">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569E276">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3FEC7A4">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382C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卫生保洁时效</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4DC2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0C3CC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0476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6975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430D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0EDEBEF">
            <w:pPr>
              <w:jc w:val="center"/>
              <w:rPr>
                <w:rFonts w:hint="eastAsia" w:ascii="宋体" w:hAnsi="宋体" w:eastAsia="宋体" w:cs="宋体"/>
                <w:i w:val="0"/>
                <w:iCs w:val="0"/>
                <w:color w:val="000000"/>
                <w:sz w:val="18"/>
                <w:szCs w:val="18"/>
                <w:u w:val="none"/>
              </w:rPr>
            </w:pPr>
          </w:p>
        </w:tc>
      </w:tr>
      <w:tr w14:paraId="564B9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763880">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8A957A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F4D2698">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06C2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一般故障处理时效</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14207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C653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7E29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1ECF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1C53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073F3C37">
            <w:pPr>
              <w:jc w:val="center"/>
              <w:rPr>
                <w:rFonts w:hint="eastAsia" w:ascii="宋体" w:hAnsi="宋体" w:eastAsia="宋体" w:cs="宋体"/>
                <w:i w:val="0"/>
                <w:iCs w:val="0"/>
                <w:color w:val="000000"/>
                <w:sz w:val="18"/>
                <w:szCs w:val="18"/>
                <w:u w:val="none"/>
              </w:rPr>
            </w:pPr>
          </w:p>
        </w:tc>
      </w:tr>
      <w:tr w14:paraId="4006A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5E1437">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E67D1B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F03DA89">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A125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紧急故障处理时效</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89DD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802B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D25C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9686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69FF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1E5F4CF6">
            <w:pPr>
              <w:jc w:val="center"/>
              <w:rPr>
                <w:rFonts w:hint="eastAsia" w:ascii="宋体" w:hAnsi="宋体" w:eastAsia="宋体" w:cs="宋体"/>
                <w:i w:val="0"/>
                <w:iCs w:val="0"/>
                <w:color w:val="000000"/>
                <w:sz w:val="18"/>
                <w:szCs w:val="18"/>
                <w:u w:val="none"/>
              </w:rPr>
            </w:pPr>
          </w:p>
        </w:tc>
      </w:tr>
      <w:tr w14:paraId="69928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D30109">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0B201A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2AC0C02">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53E5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维修时效</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4760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9959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4375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168B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7B07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61D6731B">
            <w:pPr>
              <w:jc w:val="center"/>
              <w:rPr>
                <w:rFonts w:hint="eastAsia" w:ascii="宋体" w:hAnsi="宋体" w:eastAsia="宋体" w:cs="宋体"/>
                <w:i w:val="0"/>
                <w:iCs w:val="0"/>
                <w:color w:val="000000"/>
                <w:sz w:val="18"/>
                <w:szCs w:val="18"/>
                <w:u w:val="none"/>
              </w:rPr>
            </w:pPr>
          </w:p>
        </w:tc>
      </w:tr>
      <w:tr w14:paraId="5D497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72C077">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623F69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138E26A">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1C33B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消防监控时效</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40FB2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15BAF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81BA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F8FE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6DC4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287BFF1F">
            <w:pPr>
              <w:jc w:val="center"/>
              <w:rPr>
                <w:rFonts w:hint="eastAsia" w:ascii="宋体" w:hAnsi="宋体" w:eastAsia="宋体" w:cs="宋体"/>
                <w:i w:val="0"/>
                <w:iCs w:val="0"/>
                <w:color w:val="000000"/>
                <w:sz w:val="18"/>
                <w:szCs w:val="18"/>
                <w:u w:val="none"/>
              </w:rPr>
            </w:pPr>
          </w:p>
        </w:tc>
      </w:tr>
      <w:tr w14:paraId="1D14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594876">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2860A3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A5ACCC9">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44613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外墙、玻璃幕墙清洗时间</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12E9E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每年年中</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5815A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41D32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3133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28CB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4BD5CC2A">
            <w:pPr>
              <w:jc w:val="center"/>
              <w:rPr>
                <w:rFonts w:hint="eastAsia" w:ascii="宋体" w:hAnsi="宋体" w:eastAsia="宋体" w:cs="宋体"/>
                <w:i w:val="0"/>
                <w:iCs w:val="0"/>
                <w:color w:val="000000"/>
                <w:sz w:val="18"/>
                <w:szCs w:val="18"/>
                <w:u w:val="none"/>
              </w:rPr>
            </w:pPr>
          </w:p>
        </w:tc>
      </w:tr>
      <w:tr w14:paraId="47C2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EE7BBD">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BF03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3EB5F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A6DE09D">
            <w:pPr>
              <w:jc w:val="center"/>
              <w:rPr>
                <w:rFonts w:hint="eastAsia" w:ascii="宋体" w:hAnsi="宋体" w:eastAsia="宋体" w:cs="宋体"/>
                <w:i w:val="0"/>
                <w:iCs w:val="0"/>
                <w:color w:val="000000"/>
                <w:sz w:val="18"/>
                <w:szCs w:val="18"/>
                <w:u w:val="none"/>
              </w:rPr>
            </w:pP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3E847485">
            <w:pPr>
              <w:jc w:val="center"/>
              <w:rPr>
                <w:rFonts w:hint="eastAsia" w:ascii="宋体" w:hAnsi="宋体" w:eastAsia="宋体" w:cs="宋体"/>
                <w:i w:val="0"/>
                <w:iCs w:val="0"/>
                <w:color w:val="000000"/>
                <w:sz w:val="18"/>
                <w:szCs w:val="18"/>
                <w:u w:val="none"/>
              </w:rPr>
            </w:pP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7CB314D6">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4E5D383E">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8869FE8">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312427B">
            <w:pPr>
              <w:jc w:val="center"/>
              <w:rPr>
                <w:rFonts w:hint="eastAsia" w:ascii="宋体" w:hAnsi="宋体" w:eastAsia="宋体" w:cs="宋体"/>
                <w:i w:val="0"/>
                <w:iCs w:val="0"/>
                <w:color w:val="000000"/>
                <w:sz w:val="18"/>
                <w:szCs w:val="18"/>
                <w:u w:val="none"/>
              </w:rPr>
            </w:pP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9BE6C88">
            <w:pPr>
              <w:jc w:val="center"/>
              <w:rPr>
                <w:rFonts w:hint="eastAsia" w:ascii="宋体" w:hAnsi="宋体" w:eastAsia="宋体" w:cs="宋体"/>
                <w:i w:val="0"/>
                <w:iCs w:val="0"/>
                <w:color w:val="000000"/>
                <w:sz w:val="18"/>
                <w:szCs w:val="18"/>
                <w:u w:val="none"/>
              </w:rPr>
            </w:pPr>
          </w:p>
        </w:tc>
      </w:tr>
      <w:tr w14:paraId="60CC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759608">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61FA5B9">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7DAA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D9BC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办公参观环境提升程度</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09A3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6308B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C7B7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F7BF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7920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42E2325">
            <w:pPr>
              <w:jc w:val="center"/>
              <w:rPr>
                <w:rFonts w:hint="eastAsia" w:ascii="宋体" w:hAnsi="宋体" w:eastAsia="宋体" w:cs="宋体"/>
                <w:i w:val="0"/>
                <w:iCs w:val="0"/>
                <w:color w:val="000000"/>
                <w:sz w:val="18"/>
                <w:szCs w:val="18"/>
                <w:u w:val="none"/>
              </w:rPr>
            </w:pPr>
          </w:p>
        </w:tc>
      </w:tr>
      <w:tr w14:paraId="5AD2F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B43CF7">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C31BD1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F97B458">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51695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办公参观安全性</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0458D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3DBA6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1601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059D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1CC1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629F567">
            <w:pPr>
              <w:jc w:val="center"/>
              <w:rPr>
                <w:rFonts w:hint="eastAsia" w:ascii="宋体" w:hAnsi="宋体" w:eastAsia="宋体" w:cs="宋体"/>
                <w:i w:val="0"/>
                <w:iCs w:val="0"/>
                <w:color w:val="000000"/>
                <w:sz w:val="18"/>
                <w:szCs w:val="18"/>
                <w:u w:val="none"/>
              </w:rPr>
            </w:pPr>
          </w:p>
        </w:tc>
      </w:tr>
      <w:tr w14:paraId="231A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8BF7E1">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05D7A56">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A4B5C5F">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4C0CB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安全、快捷的办公、参观条件</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2279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31201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71F9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AD5E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D457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5BA3A160">
            <w:pPr>
              <w:jc w:val="center"/>
              <w:rPr>
                <w:rFonts w:hint="eastAsia" w:ascii="宋体" w:hAnsi="宋体" w:eastAsia="宋体" w:cs="宋体"/>
                <w:i w:val="0"/>
                <w:iCs w:val="0"/>
                <w:color w:val="000000"/>
                <w:sz w:val="18"/>
                <w:szCs w:val="18"/>
                <w:u w:val="none"/>
              </w:rPr>
            </w:pPr>
          </w:p>
        </w:tc>
      </w:tr>
      <w:tr w14:paraId="4DC4B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17CB00">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A86631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55D2FD9">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5C4D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公共设施改善程度</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323E6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持续改善</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5D407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E4D2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F993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6766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6F44D560">
            <w:pPr>
              <w:jc w:val="center"/>
              <w:rPr>
                <w:rFonts w:hint="eastAsia" w:ascii="宋体" w:hAnsi="宋体" w:eastAsia="宋体" w:cs="宋体"/>
                <w:i w:val="0"/>
                <w:iCs w:val="0"/>
                <w:color w:val="000000"/>
                <w:sz w:val="18"/>
                <w:szCs w:val="18"/>
                <w:u w:val="none"/>
              </w:rPr>
            </w:pPr>
          </w:p>
        </w:tc>
      </w:tr>
      <w:tr w14:paraId="2C498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21FC49">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A7C97D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8093959">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560EE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后勤服务水平</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47F35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BF5E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DA23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981A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D1A3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40986D95">
            <w:pPr>
              <w:jc w:val="center"/>
              <w:rPr>
                <w:rFonts w:hint="eastAsia" w:ascii="宋体" w:hAnsi="宋体" w:eastAsia="宋体" w:cs="宋体"/>
                <w:i w:val="0"/>
                <w:iCs w:val="0"/>
                <w:color w:val="000000"/>
                <w:sz w:val="18"/>
                <w:szCs w:val="18"/>
                <w:u w:val="none"/>
              </w:rPr>
            </w:pPr>
          </w:p>
        </w:tc>
      </w:tr>
      <w:tr w14:paraId="4B81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5ECD60">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EC57B1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715567">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13A6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区域消防安全</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8A77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持续保障</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4F7D0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4B79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38F4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20DE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1801BCD7">
            <w:pPr>
              <w:jc w:val="center"/>
              <w:rPr>
                <w:rFonts w:hint="eastAsia" w:ascii="宋体" w:hAnsi="宋体" w:eastAsia="宋体" w:cs="宋体"/>
                <w:i w:val="0"/>
                <w:iCs w:val="0"/>
                <w:color w:val="000000"/>
                <w:sz w:val="18"/>
                <w:szCs w:val="18"/>
                <w:u w:val="none"/>
              </w:rPr>
            </w:pPr>
          </w:p>
        </w:tc>
      </w:tr>
      <w:tr w14:paraId="7E28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925E12">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56C2A24">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2E7A2C1">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977F9F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文博馆形象</w:t>
            </w:r>
          </w:p>
          <w:p w14:paraId="252DA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52C88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0FB2D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76D0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5D2E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6D55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0842D017">
            <w:pPr>
              <w:jc w:val="center"/>
              <w:rPr>
                <w:rFonts w:hint="eastAsia" w:ascii="宋体" w:hAnsi="宋体" w:eastAsia="宋体" w:cs="宋体"/>
                <w:i w:val="0"/>
                <w:iCs w:val="0"/>
                <w:color w:val="000000"/>
                <w:sz w:val="18"/>
                <w:szCs w:val="18"/>
                <w:u w:val="none"/>
              </w:rPr>
            </w:pPr>
          </w:p>
        </w:tc>
      </w:tr>
      <w:tr w14:paraId="4683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982A36">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2AB1A2E">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626DC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11245F87">
            <w:pPr>
              <w:jc w:val="center"/>
              <w:rPr>
                <w:rFonts w:hint="eastAsia" w:ascii="宋体" w:hAnsi="宋体" w:eastAsia="宋体" w:cs="宋体"/>
                <w:i w:val="0"/>
                <w:iCs w:val="0"/>
                <w:color w:val="000000"/>
                <w:sz w:val="18"/>
                <w:szCs w:val="18"/>
                <w:u w:val="none"/>
              </w:rPr>
            </w:pP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6F2B7192">
            <w:pPr>
              <w:jc w:val="center"/>
              <w:rPr>
                <w:rFonts w:hint="eastAsia" w:ascii="宋体" w:hAnsi="宋体" w:eastAsia="宋体" w:cs="宋体"/>
                <w:i w:val="0"/>
                <w:iCs w:val="0"/>
                <w:color w:val="000000"/>
                <w:sz w:val="18"/>
                <w:szCs w:val="18"/>
                <w:u w:val="none"/>
              </w:rPr>
            </w:pP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79EC532">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5C1A2AA">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B112EB2">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6145667">
            <w:pPr>
              <w:jc w:val="center"/>
              <w:rPr>
                <w:rFonts w:hint="eastAsia" w:ascii="宋体" w:hAnsi="宋体" w:eastAsia="宋体" w:cs="宋体"/>
                <w:i w:val="0"/>
                <w:iCs w:val="0"/>
                <w:color w:val="000000"/>
                <w:sz w:val="18"/>
                <w:szCs w:val="18"/>
                <w:u w:val="none"/>
              </w:rPr>
            </w:pP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13633143">
            <w:pPr>
              <w:jc w:val="center"/>
              <w:rPr>
                <w:rFonts w:hint="eastAsia" w:ascii="宋体" w:hAnsi="宋体" w:eastAsia="宋体" w:cs="宋体"/>
                <w:i w:val="0"/>
                <w:iCs w:val="0"/>
                <w:color w:val="000000"/>
                <w:sz w:val="18"/>
                <w:szCs w:val="18"/>
                <w:u w:val="none"/>
              </w:rPr>
            </w:pPr>
          </w:p>
        </w:tc>
      </w:tr>
      <w:tr w14:paraId="34323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D0DBD4">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9371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6AB27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7958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参观学习群众的满意度</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2B37B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504FE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42B1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F58D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0AC0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7C98B642">
            <w:pPr>
              <w:jc w:val="center"/>
              <w:rPr>
                <w:rFonts w:hint="eastAsia" w:ascii="宋体" w:hAnsi="宋体" w:eastAsia="宋体" w:cs="宋体"/>
                <w:i w:val="0"/>
                <w:iCs w:val="0"/>
                <w:color w:val="000000"/>
                <w:sz w:val="18"/>
                <w:szCs w:val="18"/>
                <w:u w:val="none"/>
              </w:rPr>
            </w:pPr>
          </w:p>
        </w:tc>
      </w:tr>
      <w:tr w14:paraId="0E84B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6E7C71">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B6F9C8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03AC2E0">
            <w:pPr>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7EB47A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工作人员的</w:t>
            </w:r>
          </w:p>
          <w:p w14:paraId="547FF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0" w:type="pct"/>
            <w:gridSpan w:val="5"/>
            <w:tcBorders>
              <w:top w:val="single" w:color="000000" w:sz="4" w:space="0"/>
              <w:left w:val="single" w:color="000000" w:sz="4" w:space="0"/>
              <w:bottom w:val="single" w:color="000000" w:sz="4" w:space="0"/>
              <w:right w:val="single" w:color="000000" w:sz="4" w:space="0"/>
            </w:tcBorders>
            <w:noWrap w:val="0"/>
            <w:vAlign w:val="center"/>
          </w:tcPr>
          <w:p w14:paraId="7C3BD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7" w:type="pct"/>
            <w:gridSpan w:val="14"/>
            <w:tcBorders>
              <w:top w:val="single" w:color="000000" w:sz="4" w:space="0"/>
              <w:left w:val="single" w:color="000000" w:sz="4" w:space="0"/>
              <w:bottom w:val="single" w:color="000000" w:sz="4" w:space="0"/>
              <w:right w:val="single" w:color="000000" w:sz="4" w:space="0"/>
            </w:tcBorders>
            <w:noWrap w:val="0"/>
            <w:vAlign w:val="center"/>
          </w:tcPr>
          <w:p w14:paraId="2E654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F6C6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E822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0CDB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6865853B">
            <w:pPr>
              <w:jc w:val="center"/>
              <w:rPr>
                <w:rFonts w:hint="eastAsia" w:ascii="宋体" w:hAnsi="宋体" w:eastAsia="宋体" w:cs="宋体"/>
                <w:i w:val="0"/>
                <w:iCs w:val="0"/>
                <w:color w:val="000000"/>
                <w:sz w:val="18"/>
                <w:szCs w:val="18"/>
                <w:u w:val="none"/>
              </w:rPr>
            </w:pPr>
          </w:p>
        </w:tc>
      </w:tr>
      <w:tr w14:paraId="1F4DF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7F8643">
            <w:pPr>
              <w:jc w:val="center"/>
              <w:rPr>
                <w:rFonts w:hint="eastAsia" w:ascii="宋体" w:hAnsi="宋体" w:eastAsia="宋体" w:cs="宋体"/>
                <w:i w:val="0"/>
                <w:iCs w:val="0"/>
                <w:color w:val="000000"/>
                <w:sz w:val="18"/>
                <w:szCs w:val="18"/>
                <w:u w:val="none"/>
              </w:rPr>
            </w:pPr>
          </w:p>
        </w:tc>
        <w:tc>
          <w:tcPr>
            <w:tcW w:w="2617" w:type="pct"/>
            <w:gridSpan w:val="44"/>
            <w:tcBorders>
              <w:top w:val="single" w:color="000000" w:sz="4" w:space="0"/>
              <w:left w:val="single" w:color="000000" w:sz="4" w:space="0"/>
              <w:bottom w:val="single" w:color="000000" w:sz="4" w:space="0"/>
              <w:right w:val="single" w:color="000000" w:sz="4" w:space="0"/>
            </w:tcBorders>
            <w:noWrap w:val="0"/>
            <w:vAlign w:val="center"/>
          </w:tcPr>
          <w:p w14:paraId="5E8D8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0DF9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1374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F61DCFB">
            <w:pPr>
              <w:jc w:val="center"/>
              <w:rPr>
                <w:rFonts w:hint="eastAsia" w:ascii="宋体" w:hAnsi="宋体" w:eastAsia="宋体" w:cs="宋体"/>
                <w:i w:val="0"/>
                <w:iCs w:val="0"/>
                <w:color w:val="000000"/>
                <w:sz w:val="18"/>
                <w:szCs w:val="18"/>
                <w:u w:val="none"/>
              </w:rPr>
            </w:pPr>
          </w:p>
        </w:tc>
        <w:tc>
          <w:tcPr>
            <w:tcW w:w="743" w:type="pct"/>
            <w:gridSpan w:val="6"/>
            <w:tcBorders>
              <w:top w:val="single" w:color="000000" w:sz="4" w:space="0"/>
              <w:left w:val="single" w:color="000000" w:sz="4" w:space="0"/>
              <w:bottom w:val="single" w:color="000000" w:sz="4" w:space="0"/>
              <w:right w:val="single" w:color="000000" w:sz="4" w:space="0"/>
            </w:tcBorders>
            <w:noWrap w:val="0"/>
            <w:vAlign w:val="center"/>
          </w:tcPr>
          <w:p w14:paraId="676F2532">
            <w:pPr>
              <w:jc w:val="center"/>
              <w:rPr>
                <w:rFonts w:hint="eastAsia" w:ascii="宋体" w:hAnsi="宋体" w:eastAsia="宋体" w:cs="宋体"/>
                <w:i w:val="0"/>
                <w:iCs w:val="0"/>
                <w:color w:val="000000"/>
                <w:sz w:val="18"/>
                <w:szCs w:val="18"/>
                <w:u w:val="none"/>
              </w:rPr>
            </w:pPr>
          </w:p>
        </w:tc>
      </w:tr>
      <w:tr w14:paraId="006D4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4"/>
            <w:tcBorders>
              <w:top w:val="nil"/>
              <w:left w:val="nil"/>
              <w:bottom w:val="nil"/>
              <w:right w:val="nil"/>
            </w:tcBorders>
            <w:noWrap w:val="0"/>
            <w:vAlign w:val="center"/>
          </w:tcPr>
          <w:p w14:paraId="21169B1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FAB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tcBorders>
              <w:top w:val="single" w:color="000000" w:sz="4" w:space="0"/>
              <w:left w:val="single" w:color="000000" w:sz="4" w:space="0"/>
              <w:bottom w:val="single" w:color="000000" w:sz="4" w:space="0"/>
              <w:right w:val="single" w:color="000000" w:sz="4" w:space="0"/>
            </w:tcBorders>
            <w:noWrap w:val="0"/>
            <w:vAlign w:val="center"/>
          </w:tcPr>
          <w:p w14:paraId="13E3E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8" w:type="pct"/>
            <w:gridSpan w:val="66"/>
            <w:tcBorders>
              <w:top w:val="single" w:color="000000" w:sz="4" w:space="0"/>
              <w:left w:val="single" w:color="000000" w:sz="4" w:space="0"/>
              <w:bottom w:val="single" w:color="000000" w:sz="4" w:space="0"/>
              <w:right w:val="single" w:color="000000" w:sz="4" w:space="0"/>
            </w:tcBorders>
            <w:noWrap w:val="0"/>
            <w:vAlign w:val="center"/>
          </w:tcPr>
          <w:p w14:paraId="72E35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【基本运转】公车运行经费</w:t>
            </w:r>
          </w:p>
        </w:tc>
      </w:tr>
      <w:tr w14:paraId="690E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tcBorders>
              <w:top w:val="single" w:color="000000" w:sz="4" w:space="0"/>
              <w:left w:val="single" w:color="000000" w:sz="4" w:space="0"/>
              <w:bottom w:val="single" w:color="000000" w:sz="4" w:space="0"/>
              <w:right w:val="single" w:color="000000" w:sz="4" w:space="0"/>
            </w:tcBorders>
            <w:noWrap w:val="0"/>
            <w:vAlign w:val="center"/>
          </w:tcPr>
          <w:p w14:paraId="5D01A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0" w:type="pct"/>
            <w:gridSpan w:val="26"/>
            <w:tcBorders>
              <w:top w:val="single" w:color="000000" w:sz="4" w:space="0"/>
              <w:left w:val="single" w:color="000000" w:sz="4" w:space="0"/>
              <w:bottom w:val="single" w:color="000000" w:sz="4" w:space="0"/>
              <w:right w:val="single" w:color="000000" w:sz="4" w:space="0"/>
            </w:tcBorders>
            <w:noWrap w:val="0"/>
            <w:vAlign w:val="center"/>
          </w:tcPr>
          <w:p w14:paraId="698D5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DD06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6" w:type="pct"/>
            <w:gridSpan w:val="26"/>
            <w:tcBorders>
              <w:top w:val="single" w:color="000000" w:sz="4" w:space="0"/>
              <w:left w:val="single" w:color="000000" w:sz="4" w:space="0"/>
              <w:bottom w:val="single" w:color="000000" w:sz="4" w:space="0"/>
              <w:right w:val="single" w:color="000000" w:sz="4" w:space="0"/>
            </w:tcBorders>
            <w:noWrap w:val="0"/>
            <w:vAlign w:val="center"/>
          </w:tcPr>
          <w:p w14:paraId="1C7DF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629DE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5C2E17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7E421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6E48401C">
            <w:pPr>
              <w:jc w:val="center"/>
              <w:rPr>
                <w:rFonts w:hint="eastAsia" w:ascii="宋体" w:hAnsi="宋体" w:eastAsia="宋体" w:cs="宋体"/>
                <w:i w:val="0"/>
                <w:iCs w:val="0"/>
                <w:color w:val="000000"/>
                <w:sz w:val="18"/>
                <w:szCs w:val="18"/>
                <w:u w:val="none"/>
              </w:rPr>
            </w:pPr>
          </w:p>
        </w:tc>
        <w:tc>
          <w:tcPr>
            <w:tcW w:w="862" w:type="pct"/>
            <w:gridSpan w:val="16"/>
            <w:tcBorders>
              <w:top w:val="single" w:color="000000" w:sz="4" w:space="0"/>
              <w:left w:val="single" w:color="000000" w:sz="4" w:space="0"/>
              <w:bottom w:val="single" w:color="000000" w:sz="4" w:space="0"/>
              <w:right w:val="single" w:color="000000" w:sz="4" w:space="0"/>
            </w:tcBorders>
            <w:noWrap w:val="0"/>
            <w:vAlign w:val="center"/>
          </w:tcPr>
          <w:p w14:paraId="24799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164B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7201C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770A1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2E8C3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F38E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252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7060B347">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0FAA2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16"/>
            <w:tcBorders>
              <w:top w:val="single" w:color="000000" w:sz="4" w:space="0"/>
              <w:left w:val="single" w:color="000000" w:sz="4" w:space="0"/>
              <w:bottom w:val="single" w:color="000000" w:sz="4" w:space="0"/>
              <w:right w:val="single" w:color="000000" w:sz="4" w:space="0"/>
            </w:tcBorders>
            <w:noWrap w:val="0"/>
            <w:vAlign w:val="center"/>
          </w:tcPr>
          <w:p w14:paraId="1BEA9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3CD55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4069D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214.81</w:t>
            </w:r>
          </w:p>
        </w:tc>
        <w:tc>
          <w:tcPr>
            <w:tcW w:w="312" w:type="pct"/>
            <w:gridSpan w:val="4"/>
            <w:tcBorders>
              <w:top w:val="nil"/>
              <w:left w:val="nil"/>
              <w:bottom w:val="nil"/>
              <w:right w:val="nil"/>
            </w:tcBorders>
            <w:noWrap w:val="0"/>
            <w:vAlign w:val="center"/>
          </w:tcPr>
          <w:p w14:paraId="7A1D5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1CEF4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74.12</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6A08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w:t>
            </w:r>
          </w:p>
        </w:tc>
      </w:tr>
      <w:tr w14:paraId="18AB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32F57F13">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129D2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16"/>
            <w:tcBorders>
              <w:top w:val="single" w:color="000000" w:sz="4" w:space="0"/>
              <w:left w:val="single" w:color="000000" w:sz="4" w:space="0"/>
              <w:bottom w:val="single" w:color="000000" w:sz="4" w:space="0"/>
              <w:right w:val="single" w:color="000000" w:sz="4" w:space="0"/>
            </w:tcBorders>
            <w:noWrap w:val="0"/>
            <w:vAlign w:val="center"/>
          </w:tcPr>
          <w:p w14:paraId="71A42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1CC2F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4D8F7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214.81</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46A91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7687D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74.12</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213A5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BDA4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6B8F8D7">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27BD9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16"/>
            <w:tcBorders>
              <w:top w:val="single" w:color="000000" w:sz="4" w:space="0"/>
              <w:left w:val="single" w:color="000000" w:sz="4" w:space="0"/>
              <w:bottom w:val="single" w:color="000000" w:sz="4" w:space="0"/>
              <w:right w:val="single" w:color="000000" w:sz="4" w:space="0"/>
            </w:tcBorders>
            <w:noWrap w:val="0"/>
            <w:vAlign w:val="center"/>
          </w:tcPr>
          <w:p w14:paraId="7B8E4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6F59B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6DC2E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13004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1C6FA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5F981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8ED2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2C804ED2">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40A66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16"/>
            <w:tcBorders>
              <w:top w:val="single" w:color="000000" w:sz="4" w:space="0"/>
              <w:left w:val="single" w:color="000000" w:sz="4" w:space="0"/>
              <w:bottom w:val="single" w:color="000000" w:sz="4" w:space="0"/>
              <w:right w:val="single" w:color="000000" w:sz="4" w:space="0"/>
            </w:tcBorders>
            <w:noWrap w:val="0"/>
            <w:vAlign w:val="center"/>
          </w:tcPr>
          <w:p w14:paraId="2386B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D1E3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44566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22815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79693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36859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780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17C83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32D56FDA">
            <w:pPr>
              <w:rPr>
                <w:rFonts w:hint="eastAsia" w:ascii="宋体" w:hAnsi="宋体" w:eastAsia="宋体" w:cs="宋体"/>
                <w:i w:val="0"/>
                <w:iCs w:val="0"/>
                <w:color w:val="000000"/>
                <w:sz w:val="18"/>
                <w:szCs w:val="18"/>
                <w:u w:val="none"/>
              </w:rPr>
            </w:pPr>
          </w:p>
        </w:tc>
        <w:tc>
          <w:tcPr>
            <w:tcW w:w="1218" w:type="pct"/>
            <w:gridSpan w:val="23"/>
            <w:tcBorders>
              <w:top w:val="single" w:color="000000" w:sz="4" w:space="0"/>
              <w:left w:val="single" w:color="000000" w:sz="4" w:space="0"/>
              <w:bottom w:val="single" w:color="000000" w:sz="4" w:space="0"/>
              <w:right w:val="single" w:color="000000" w:sz="4" w:space="0"/>
            </w:tcBorders>
            <w:noWrap w:val="0"/>
            <w:vAlign w:val="center"/>
          </w:tcPr>
          <w:p w14:paraId="650E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73042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FAD0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1FDF5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0A89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96573A3">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16DE67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18" w:type="pct"/>
            <w:gridSpan w:val="23"/>
            <w:tcBorders>
              <w:top w:val="single" w:color="000000" w:sz="4" w:space="0"/>
              <w:left w:val="single" w:color="000000" w:sz="4" w:space="0"/>
              <w:bottom w:val="single" w:color="000000" w:sz="4" w:space="0"/>
              <w:right w:val="single" w:color="000000" w:sz="4" w:space="0"/>
            </w:tcBorders>
            <w:noWrap w:val="0"/>
            <w:vAlign w:val="center"/>
          </w:tcPr>
          <w:p w14:paraId="1B9B92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4385C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EC03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45982836">
            <w:pPr>
              <w:rPr>
                <w:rFonts w:hint="eastAsia" w:ascii="宋体" w:hAnsi="宋体" w:eastAsia="宋体" w:cs="宋体"/>
                <w:i w:val="0"/>
                <w:iCs w:val="0"/>
                <w:color w:val="000000"/>
                <w:sz w:val="18"/>
                <w:szCs w:val="18"/>
                <w:u w:val="none"/>
              </w:rPr>
            </w:pPr>
          </w:p>
        </w:tc>
      </w:tr>
      <w:tr w14:paraId="4802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5FC9D825">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5A4FB8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18" w:type="pct"/>
            <w:gridSpan w:val="23"/>
            <w:tcBorders>
              <w:top w:val="single" w:color="000000" w:sz="4" w:space="0"/>
              <w:left w:val="single" w:color="000000" w:sz="4" w:space="0"/>
              <w:bottom w:val="single" w:color="000000" w:sz="4" w:space="0"/>
              <w:right w:val="single" w:color="000000" w:sz="4" w:space="0"/>
            </w:tcBorders>
            <w:noWrap w:val="0"/>
            <w:vAlign w:val="center"/>
          </w:tcPr>
          <w:p w14:paraId="25BA75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1A5CF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033D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77B3E6E4">
            <w:pPr>
              <w:rPr>
                <w:rFonts w:hint="eastAsia" w:ascii="宋体" w:hAnsi="宋体" w:eastAsia="宋体" w:cs="宋体"/>
                <w:i w:val="0"/>
                <w:iCs w:val="0"/>
                <w:color w:val="000000"/>
                <w:sz w:val="18"/>
                <w:szCs w:val="18"/>
                <w:u w:val="none"/>
              </w:rPr>
            </w:pPr>
          </w:p>
        </w:tc>
      </w:tr>
      <w:tr w14:paraId="12FC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741A0EFF">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5D9929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18" w:type="pct"/>
            <w:gridSpan w:val="23"/>
            <w:tcBorders>
              <w:top w:val="single" w:color="000000" w:sz="4" w:space="0"/>
              <w:left w:val="single" w:color="000000" w:sz="4" w:space="0"/>
              <w:bottom w:val="single" w:color="000000" w:sz="4" w:space="0"/>
              <w:right w:val="single" w:color="000000" w:sz="4" w:space="0"/>
            </w:tcBorders>
            <w:noWrap w:val="0"/>
            <w:vAlign w:val="center"/>
          </w:tcPr>
          <w:p w14:paraId="6A6BA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5E7F1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FE0E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438C0C74">
            <w:pPr>
              <w:rPr>
                <w:rFonts w:hint="eastAsia" w:ascii="宋体" w:hAnsi="宋体" w:eastAsia="宋体" w:cs="宋体"/>
                <w:i w:val="0"/>
                <w:iCs w:val="0"/>
                <w:color w:val="000000"/>
                <w:sz w:val="18"/>
                <w:szCs w:val="18"/>
                <w:u w:val="none"/>
              </w:rPr>
            </w:pPr>
          </w:p>
        </w:tc>
      </w:tr>
      <w:tr w14:paraId="58501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1"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568087DA">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5BB8A3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18" w:type="pct"/>
            <w:gridSpan w:val="23"/>
            <w:tcBorders>
              <w:top w:val="single" w:color="000000" w:sz="4" w:space="0"/>
              <w:left w:val="single" w:color="000000" w:sz="4" w:space="0"/>
              <w:bottom w:val="single" w:color="000000" w:sz="4" w:space="0"/>
              <w:right w:val="single" w:color="000000" w:sz="4" w:space="0"/>
            </w:tcBorders>
            <w:noWrap w:val="0"/>
            <w:vAlign w:val="center"/>
          </w:tcPr>
          <w:p w14:paraId="01D76B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0BC39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EA9A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55ACD44F">
            <w:pPr>
              <w:rPr>
                <w:rFonts w:hint="eastAsia" w:ascii="宋体" w:hAnsi="宋体" w:eastAsia="宋体" w:cs="宋体"/>
                <w:i w:val="0"/>
                <w:iCs w:val="0"/>
                <w:color w:val="000000"/>
                <w:sz w:val="18"/>
                <w:szCs w:val="18"/>
                <w:u w:val="none"/>
              </w:rPr>
            </w:pPr>
          </w:p>
        </w:tc>
      </w:tr>
      <w:tr w14:paraId="7FE72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BFF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1" w:type="pct"/>
            <w:gridSpan w:val="31"/>
            <w:tcBorders>
              <w:top w:val="single" w:color="000000" w:sz="4" w:space="0"/>
              <w:left w:val="single" w:color="000000" w:sz="4" w:space="0"/>
              <w:bottom w:val="single" w:color="000000" w:sz="4" w:space="0"/>
              <w:right w:val="single" w:color="000000" w:sz="4" w:space="0"/>
            </w:tcBorders>
            <w:noWrap w:val="0"/>
            <w:vAlign w:val="center"/>
          </w:tcPr>
          <w:p w14:paraId="24AEC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7" w:type="pct"/>
            <w:gridSpan w:val="40"/>
            <w:tcBorders>
              <w:top w:val="single" w:color="000000" w:sz="4" w:space="0"/>
              <w:left w:val="single" w:color="000000" w:sz="4" w:space="0"/>
              <w:bottom w:val="single" w:color="000000" w:sz="4" w:space="0"/>
              <w:right w:val="single" w:color="000000" w:sz="4" w:space="0"/>
            </w:tcBorders>
            <w:noWrap w:val="0"/>
            <w:vAlign w:val="center"/>
          </w:tcPr>
          <w:p w14:paraId="45E2C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E379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0B61F5">
            <w:pPr>
              <w:jc w:val="center"/>
              <w:rPr>
                <w:rFonts w:hint="eastAsia" w:ascii="宋体" w:hAnsi="宋体" w:eastAsia="宋体" w:cs="宋体"/>
                <w:i w:val="0"/>
                <w:iCs w:val="0"/>
                <w:color w:val="000000"/>
                <w:sz w:val="18"/>
                <w:szCs w:val="18"/>
                <w:u w:val="none"/>
              </w:rPr>
            </w:pPr>
          </w:p>
        </w:tc>
        <w:tc>
          <w:tcPr>
            <w:tcW w:w="1941" w:type="pct"/>
            <w:gridSpan w:val="31"/>
            <w:tcBorders>
              <w:top w:val="single" w:color="000000" w:sz="4" w:space="0"/>
              <w:left w:val="single" w:color="000000" w:sz="4" w:space="0"/>
              <w:bottom w:val="single" w:color="000000" w:sz="4" w:space="0"/>
              <w:right w:val="single" w:color="000000" w:sz="4" w:space="0"/>
            </w:tcBorders>
            <w:noWrap w:val="0"/>
            <w:vAlign w:val="center"/>
          </w:tcPr>
          <w:p w14:paraId="2DD7BF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将党政机关、事业单位保留车辆全部纳入公车管理平台，实现统一调度、有效监督、科学管理。用于保障驾驶员出车，市直机关跨区域出行、跨部门综合执法等公务用车出行。</w:t>
            </w:r>
          </w:p>
        </w:tc>
        <w:tc>
          <w:tcPr>
            <w:tcW w:w="2777" w:type="pct"/>
            <w:gridSpan w:val="40"/>
            <w:tcBorders>
              <w:top w:val="single" w:color="000000" w:sz="4" w:space="0"/>
              <w:left w:val="single" w:color="000000" w:sz="4" w:space="0"/>
              <w:bottom w:val="single" w:color="000000" w:sz="4" w:space="0"/>
              <w:right w:val="single" w:color="000000" w:sz="4" w:space="0"/>
            </w:tcBorders>
            <w:noWrap w:val="0"/>
            <w:vAlign w:val="center"/>
          </w:tcPr>
          <w:p w14:paraId="34A742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将党政机关、事业单位保留车辆全部纳入公车管理平台，实现统一调度、有效监督、科学管理。用于保障驾驶员出车，市直机关跨区域出行、跨部门综合执法等公务用车出行。</w:t>
            </w:r>
          </w:p>
        </w:tc>
      </w:tr>
      <w:tr w14:paraId="45CEE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26F8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0" w:type="pct"/>
            <w:gridSpan w:val="5"/>
            <w:tcBorders>
              <w:top w:val="single" w:color="000000" w:sz="4" w:space="0"/>
              <w:left w:val="single" w:color="000000" w:sz="4" w:space="0"/>
              <w:bottom w:val="single" w:color="000000" w:sz="4" w:space="0"/>
              <w:right w:val="single" w:color="000000" w:sz="4" w:space="0"/>
            </w:tcBorders>
            <w:noWrap w:val="0"/>
            <w:vAlign w:val="center"/>
          </w:tcPr>
          <w:p w14:paraId="63606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7120FB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2E7DD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BE87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45886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DCA4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B8DF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135D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304D5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4919032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75FC9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2622A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732135">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31276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1D9A10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112B7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公务用车运行总成本</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14F54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289.8万元</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FFDA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214.81万元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8B4E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31B6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6C94D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2675471">
            <w:pPr>
              <w:jc w:val="center"/>
              <w:rPr>
                <w:rFonts w:hint="eastAsia" w:ascii="宋体" w:hAnsi="宋体" w:eastAsia="宋体" w:cs="宋体"/>
                <w:i w:val="0"/>
                <w:iCs w:val="0"/>
                <w:color w:val="000000"/>
                <w:sz w:val="18"/>
                <w:szCs w:val="18"/>
                <w:u w:val="none"/>
              </w:rPr>
            </w:pPr>
          </w:p>
        </w:tc>
      </w:tr>
      <w:tr w14:paraId="11FA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AA0F8D">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C908D33">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4A6A2D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5D6D8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50A5F9B9">
            <w:pPr>
              <w:jc w:val="center"/>
              <w:rPr>
                <w:rFonts w:hint="eastAsia" w:ascii="宋体" w:hAnsi="宋体" w:eastAsia="宋体" w:cs="宋体"/>
                <w:i w:val="0"/>
                <w:iCs w:val="0"/>
                <w:color w:val="000000"/>
                <w:sz w:val="18"/>
                <w:szCs w:val="18"/>
                <w:u w:val="none"/>
              </w:rPr>
            </w:pP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0A13E01">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813CAC6">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80F3466">
            <w:pPr>
              <w:jc w:val="center"/>
              <w:rPr>
                <w:rFonts w:hint="eastAsia" w:ascii="宋体" w:hAnsi="宋体" w:eastAsia="宋体" w:cs="宋体"/>
                <w:i w:val="0"/>
                <w:iCs w:val="0"/>
                <w:color w:val="000000"/>
                <w:sz w:val="18"/>
                <w:szCs w:val="18"/>
                <w:u w:val="none"/>
              </w:rPr>
            </w:pP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3A1E3B41">
            <w:pPr>
              <w:jc w:val="center"/>
              <w:rPr>
                <w:rFonts w:hint="eastAsia" w:ascii="宋体" w:hAnsi="宋体" w:eastAsia="宋体" w:cs="宋体"/>
                <w:i w:val="0"/>
                <w:iCs w:val="0"/>
                <w:color w:val="000000"/>
                <w:sz w:val="18"/>
                <w:szCs w:val="18"/>
                <w:u w:val="none"/>
              </w:rPr>
            </w:pP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787E0B3C">
            <w:pPr>
              <w:jc w:val="center"/>
              <w:rPr>
                <w:rFonts w:hint="eastAsia" w:ascii="宋体" w:hAnsi="宋体" w:eastAsia="宋体" w:cs="宋体"/>
                <w:i w:val="0"/>
                <w:iCs w:val="0"/>
                <w:color w:val="000000"/>
                <w:sz w:val="18"/>
                <w:szCs w:val="18"/>
                <w:u w:val="none"/>
              </w:rPr>
            </w:pPr>
          </w:p>
        </w:tc>
      </w:tr>
      <w:tr w14:paraId="5C2A4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1BBC51">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048040B">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44B9FB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0AAAA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75EC7874">
            <w:pPr>
              <w:jc w:val="center"/>
              <w:rPr>
                <w:rFonts w:hint="eastAsia" w:ascii="宋体" w:hAnsi="宋体" w:eastAsia="宋体" w:cs="宋体"/>
                <w:i w:val="0"/>
                <w:iCs w:val="0"/>
                <w:color w:val="000000"/>
                <w:sz w:val="18"/>
                <w:szCs w:val="18"/>
                <w:u w:val="none"/>
              </w:rPr>
            </w:pP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3587DBE">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08E332A">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BCD9A31">
            <w:pPr>
              <w:jc w:val="center"/>
              <w:rPr>
                <w:rFonts w:hint="eastAsia" w:ascii="宋体" w:hAnsi="宋体" w:eastAsia="宋体" w:cs="宋体"/>
                <w:i w:val="0"/>
                <w:iCs w:val="0"/>
                <w:color w:val="000000"/>
                <w:sz w:val="18"/>
                <w:szCs w:val="18"/>
                <w:u w:val="none"/>
              </w:rPr>
            </w:pP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1E30C825">
            <w:pPr>
              <w:jc w:val="center"/>
              <w:rPr>
                <w:rFonts w:hint="eastAsia" w:ascii="宋体" w:hAnsi="宋体" w:eastAsia="宋体" w:cs="宋体"/>
                <w:i w:val="0"/>
                <w:iCs w:val="0"/>
                <w:color w:val="000000"/>
                <w:sz w:val="18"/>
                <w:szCs w:val="18"/>
                <w:u w:val="none"/>
              </w:rPr>
            </w:pP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34D9E27">
            <w:pPr>
              <w:jc w:val="center"/>
              <w:rPr>
                <w:rFonts w:hint="eastAsia" w:ascii="宋体" w:hAnsi="宋体" w:eastAsia="宋体" w:cs="宋体"/>
                <w:i w:val="0"/>
                <w:iCs w:val="0"/>
                <w:color w:val="000000"/>
                <w:sz w:val="18"/>
                <w:szCs w:val="18"/>
                <w:u w:val="none"/>
              </w:rPr>
            </w:pPr>
          </w:p>
        </w:tc>
      </w:tr>
      <w:tr w14:paraId="3E303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5D9B8E">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494E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A299D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52816A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5D068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网上预约申请率</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303C0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FD62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4D16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074F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25682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286F8169">
            <w:pPr>
              <w:jc w:val="center"/>
              <w:rPr>
                <w:rFonts w:hint="eastAsia" w:ascii="宋体" w:hAnsi="宋体" w:eastAsia="宋体" w:cs="宋体"/>
                <w:i w:val="0"/>
                <w:iCs w:val="0"/>
                <w:color w:val="000000"/>
                <w:sz w:val="18"/>
                <w:szCs w:val="18"/>
                <w:u w:val="none"/>
              </w:rPr>
            </w:pPr>
          </w:p>
        </w:tc>
      </w:tr>
      <w:tr w14:paraId="56EF4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5A66E6">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F025914">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6F2419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6D652F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公务用车保留数量</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4EC42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64辆</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B331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A944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551C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24246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3C2797DD">
            <w:pPr>
              <w:jc w:val="center"/>
              <w:rPr>
                <w:rFonts w:hint="eastAsia" w:ascii="宋体" w:hAnsi="宋体" w:eastAsia="宋体" w:cs="宋体"/>
                <w:i w:val="0"/>
                <w:iCs w:val="0"/>
                <w:color w:val="000000"/>
                <w:sz w:val="18"/>
                <w:szCs w:val="18"/>
                <w:u w:val="none"/>
              </w:rPr>
            </w:pPr>
          </w:p>
        </w:tc>
      </w:tr>
      <w:tr w14:paraId="59F8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E1EEE2">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7030D67">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36AFCD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3BC9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劳务派遣人员出车天数</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6BFB8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365天</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187BE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365天</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A530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1C69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C074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7AD74989">
            <w:pPr>
              <w:jc w:val="center"/>
              <w:rPr>
                <w:rFonts w:hint="eastAsia" w:ascii="宋体" w:hAnsi="宋体" w:eastAsia="宋体" w:cs="宋体"/>
                <w:i w:val="0"/>
                <w:iCs w:val="0"/>
                <w:color w:val="000000"/>
                <w:sz w:val="18"/>
                <w:szCs w:val="18"/>
                <w:u w:val="none"/>
              </w:rPr>
            </w:pPr>
          </w:p>
        </w:tc>
      </w:tr>
      <w:tr w14:paraId="08F6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321B56">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B32AD2D">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09D86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0A3B7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720D2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w:t>
            </w:r>
            <w:r>
              <w:rPr>
                <w:rFonts w:ascii="宋体" w:hAnsi="宋体" w:eastAsia="宋体" w:cs="宋体"/>
                <w:i w:val="0"/>
                <w:iCs w:val="0"/>
                <w:color w:val="000000"/>
                <w:kern w:val="0"/>
                <w:sz w:val="15"/>
                <w:szCs w:val="15"/>
                <w:u w:val="none"/>
                <w:lang w:val="en-US" w:eastAsia="zh-CN" w:bidi="ar"/>
              </w:rPr>
              <w:t>务用车运行率</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61EFD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B263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E61A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6F43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6C10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55D2C11A">
            <w:pPr>
              <w:jc w:val="center"/>
              <w:rPr>
                <w:rFonts w:hint="eastAsia" w:ascii="宋体" w:hAnsi="宋体" w:eastAsia="宋体" w:cs="宋体"/>
                <w:i w:val="0"/>
                <w:iCs w:val="0"/>
                <w:color w:val="000000"/>
                <w:sz w:val="18"/>
                <w:szCs w:val="18"/>
                <w:u w:val="none"/>
              </w:rPr>
            </w:pPr>
          </w:p>
        </w:tc>
      </w:tr>
      <w:tr w14:paraId="2734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19353F">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77135B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7FAEE1B">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1CDECD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劳务派遣人员服务质量</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465FD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热情、周到</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5B9B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2B5E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F176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18C70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7135788B">
            <w:pPr>
              <w:jc w:val="center"/>
              <w:rPr>
                <w:rFonts w:hint="eastAsia" w:ascii="宋体" w:hAnsi="宋体" w:eastAsia="宋体" w:cs="宋体"/>
                <w:i w:val="0"/>
                <w:iCs w:val="0"/>
                <w:color w:val="000000"/>
                <w:sz w:val="18"/>
                <w:szCs w:val="18"/>
                <w:u w:val="none"/>
              </w:rPr>
            </w:pPr>
          </w:p>
        </w:tc>
      </w:tr>
      <w:tr w14:paraId="3AF01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4010D5">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E6C6304">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4992E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69C546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41E8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派遣公务用车及时性</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125CB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58D54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7CEB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1271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5126E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705C9A27">
            <w:pPr>
              <w:jc w:val="center"/>
              <w:rPr>
                <w:rFonts w:hint="eastAsia" w:ascii="宋体" w:hAnsi="宋体" w:eastAsia="宋体" w:cs="宋体"/>
                <w:i w:val="0"/>
                <w:iCs w:val="0"/>
                <w:color w:val="000000"/>
                <w:sz w:val="18"/>
                <w:szCs w:val="18"/>
                <w:u w:val="none"/>
              </w:rPr>
            </w:pPr>
          </w:p>
        </w:tc>
      </w:tr>
      <w:tr w14:paraId="478C4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16AFA1">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419DC4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FD1E8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51AC3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出车及时性</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77255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771F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C57C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1CE6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42FF4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58F2CBD">
            <w:pPr>
              <w:jc w:val="center"/>
              <w:rPr>
                <w:rFonts w:hint="eastAsia" w:ascii="宋体" w:hAnsi="宋体" w:eastAsia="宋体" w:cs="宋体"/>
                <w:i w:val="0"/>
                <w:iCs w:val="0"/>
                <w:color w:val="000000"/>
                <w:sz w:val="18"/>
                <w:szCs w:val="18"/>
                <w:u w:val="none"/>
              </w:rPr>
            </w:pPr>
          </w:p>
        </w:tc>
      </w:tr>
      <w:tr w14:paraId="7512A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B9CEF2">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BCF04A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43F854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F3D3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w:t>
            </w:r>
            <w:r>
              <w:rPr>
                <w:rFonts w:ascii="宋体" w:hAnsi="宋体" w:eastAsia="宋体" w:cs="宋体"/>
                <w:i w:val="0"/>
                <w:iCs w:val="0"/>
                <w:color w:val="000000"/>
                <w:kern w:val="0"/>
                <w:sz w:val="15"/>
                <w:szCs w:val="15"/>
                <w:u w:val="none"/>
                <w:lang w:val="en-US" w:eastAsia="zh-CN" w:bidi="ar"/>
              </w:rPr>
              <w:t>辆维护及时性</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12C64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37F6F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75AE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A97B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65749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20B9DCEE">
            <w:pPr>
              <w:jc w:val="center"/>
              <w:rPr>
                <w:rFonts w:hint="eastAsia" w:ascii="宋体" w:hAnsi="宋体" w:eastAsia="宋体" w:cs="宋体"/>
                <w:i w:val="0"/>
                <w:iCs w:val="0"/>
                <w:color w:val="000000"/>
                <w:sz w:val="18"/>
                <w:szCs w:val="18"/>
                <w:u w:val="none"/>
              </w:rPr>
            </w:pPr>
          </w:p>
        </w:tc>
      </w:tr>
      <w:tr w14:paraId="3F5C4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FE55DA">
            <w:pPr>
              <w:jc w:val="center"/>
              <w:rPr>
                <w:rFonts w:hint="eastAsia" w:ascii="宋体" w:hAnsi="宋体" w:eastAsia="宋体" w:cs="宋体"/>
                <w:i w:val="0"/>
                <w:iCs w:val="0"/>
                <w:color w:val="000000"/>
                <w:sz w:val="18"/>
                <w:szCs w:val="18"/>
                <w:u w:val="none"/>
              </w:rPr>
            </w:pPr>
          </w:p>
        </w:tc>
        <w:tc>
          <w:tcPr>
            <w:tcW w:w="330"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14FB0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24D85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EF06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提高车辆使用率</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40A9D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显著提高</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3549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EEA3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4575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5D049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19B851C0">
            <w:pPr>
              <w:jc w:val="center"/>
              <w:rPr>
                <w:rFonts w:hint="eastAsia" w:ascii="宋体" w:hAnsi="宋体" w:eastAsia="宋体" w:cs="宋体"/>
                <w:i w:val="0"/>
                <w:iCs w:val="0"/>
                <w:color w:val="000000"/>
                <w:sz w:val="18"/>
                <w:szCs w:val="18"/>
                <w:u w:val="none"/>
              </w:rPr>
            </w:pPr>
          </w:p>
        </w:tc>
      </w:tr>
      <w:tr w14:paraId="6817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A9943F">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CD50667">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E83158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29534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节约公车运行费用</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05D48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显著减少</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030F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BF69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568D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19C5E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5649CFD">
            <w:pPr>
              <w:jc w:val="center"/>
              <w:rPr>
                <w:rFonts w:hint="eastAsia" w:ascii="宋体" w:hAnsi="宋体" w:eastAsia="宋体" w:cs="宋体"/>
                <w:i w:val="0"/>
                <w:iCs w:val="0"/>
                <w:color w:val="000000"/>
                <w:sz w:val="18"/>
                <w:szCs w:val="18"/>
                <w:u w:val="none"/>
              </w:rPr>
            </w:pPr>
          </w:p>
        </w:tc>
      </w:tr>
      <w:tr w14:paraId="2816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43E005">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EE18912">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24A2D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40670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促进党风廉政建设</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39BE7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947F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A7A8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F8C9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77C98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248E8841">
            <w:pPr>
              <w:jc w:val="center"/>
              <w:rPr>
                <w:rFonts w:hint="eastAsia" w:ascii="宋体" w:hAnsi="宋体" w:eastAsia="宋体" w:cs="宋体"/>
                <w:i w:val="0"/>
                <w:iCs w:val="0"/>
                <w:color w:val="000000"/>
                <w:sz w:val="18"/>
                <w:szCs w:val="18"/>
                <w:u w:val="none"/>
              </w:rPr>
            </w:pPr>
          </w:p>
        </w:tc>
      </w:tr>
      <w:tr w14:paraId="448DE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AAEFF5">
            <w:pPr>
              <w:jc w:val="center"/>
              <w:rPr>
                <w:rFonts w:hint="eastAsia" w:ascii="宋体" w:hAnsi="宋体" w:eastAsia="宋体" w:cs="宋体"/>
                <w:i w:val="0"/>
                <w:iCs w:val="0"/>
                <w:color w:val="000000"/>
                <w:sz w:val="18"/>
                <w:szCs w:val="18"/>
                <w:u w:val="none"/>
              </w:rPr>
            </w:pPr>
          </w:p>
        </w:tc>
        <w:tc>
          <w:tcPr>
            <w:tcW w:w="330"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FE8FC07">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0BAC43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9EBE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减少尾气排放</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3E59F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有所减少</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C2AE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C349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14B4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75C0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0E4B980E">
            <w:pPr>
              <w:jc w:val="center"/>
              <w:rPr>
                <w:rFonts w:hint="eastAsia" w:ascii="宋体" w:hAnsi="宋体" w:eastAsia="宋体" w:cs="宋体"/>
                <w:i w:val="0"/>
                <w:iCs w:val="0"/>
                <w:color w:val="000000"/>
                <w:sz w:val="18"/>
                <w:szCs w:val="18"/>
                <w:u w:val="none"/>
              </w:rPr>
            </w:pPr>
          </w:p>
        </w:tc>
      </w:tr>
      <w:tr w14:paraId="0C5F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810606">
            <w:pPr>
              <w:jc w:val="center"/>
              <w:rPr>
                <w:rFonts w:hint="eastAsia" w:ascii="宋体" w:hAnsi="宋体" w:eastAsia="宋体" w:cs="宋体"/>
                <w:i w:val="0"/>
                <w:iCs w:val="0"/>
                <w:color w:val="000000"/>
                <w:sz w:val="18"/>
                <w:szCs w:val="18"/>
                <w:u w:val="none"/>
              </w:rPr>
            </w:pPr>
          </w:p>
        </w:tc>
        <w:tc>
          <w:tcPr>
            <w:tcW w:w="330" w:type="pct"/>
            <w:gridSpan w:val="5"/>
            <w:tcBorders>
              <w:top w:val="single" w:color="000000" w:sz="4" w:space="0"/>
              <w:left w:val="single" w:color="000000" w:sz="4" w:space="0"/>
              <w:bottom w:val="single" w:color="000000" w:sz="4" w:space="0"/>
              <w:right w:val="single" w:color="000000" w:sz="4" w:space="0"/>
            </w:tcBorders>
            <w:noWrap w:val="0"/>
            <w:vAlign w:val="center"/>
          </w:tcPr>
          <w:p w14:paraId="11AF6F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7577B8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1" w:type="pct"/>
            <w:gridSpan w:val="14"/>
            <w:tcBorders>
              <w:top w:val="single" w:color="000000" w:sz="4" w:space="0"/>
              <w:left w:val="single" w:color="000000" w:sz="4" w:space="0"/>
              <w:bottom w:val="single" w:color="000000" w:sz="4" w:space="0"/>
              <w:right w:val="single" w:color="000000" w:sz="4" w:space="0"/>
            </w:tcBorders>
            <w:noWrap w:val="0"/>
            <w:vAlign w:val="center"/>
          </w:tcPr>
          <w:p w14:paraId="026FC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使用公务车辆出行单位的满意度</w:t>
            </w:r>
          </w:p>
        </w:tc>
        <w:tc>
          <w:tcPr>
            <w:tcW w:w="552" w:type="pct"/>
            <w:gridSpan w:val="6"/>
            <w:tcBorders>
              <w:top w:val="single" w:color="000000" w:sz="4" w:space="0"/>
              <w:left w:val="single" w:color="000000" w:sz="4" w:space="0"/>
              <w:bottom w:val="single" w:color="000000" w:sz="4" w:space="0"/>
              <w:right w:val="single" w:color="000000" w:sz="4" w:space="0"/>
            </w:tcBorders>
            <w:noWrap w:val="0"/>
            <w:vAlign w:val="center"/>
          </w:tcPr>
          <w:p w14:paraId="7436A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12D3C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CA41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5460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563C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1DC62F52">
            <w:pPr>
              <w:jc w:val="center"/>
              <w:rPr>
                <w:rFonts w:hint="eastAsia" w:ascii="宋体" w:hAnsi="宋体" w:eastAsia="宋体" w:cs="宋体"/>
                <w:i w:val="0"/>
                <w:iCs w:val="0"/>
                <w:color w:val="000000"/>
                <w:sz w:val="18"/>
                <w:szCs w:val="18"/>
                <w:u w:val="none"/>
              </w:rPr>
            </w:pPr>
          </w:p>
        </w:tc>
      </w:tr>
      <w:tr w14:paraId="7BAE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4C7889">
            <w:pPr>
              <w:jc w:val="center"/>
              <w:rPr>
                <w:rFonts w:hint="eastAsia" w:ascii="宋体" w:hAnsi="宋体" w:eastAsia="宋体" w:cs="宋体"/>
                <w:i w:val="0"/>
                <w:iCs w:val="0"/>
                <w:color w:val="000000"/>
                <w:sz w:val="18"/>
                <w:szCs w:val="18"/>
                <w:u w:val="none"/>
              </w:rPr>
            </w:pPr>
          </w:p>
        </w:tc>
        <w:tc>
          <w:tcPr>
            <w:tcW w:w="2622" w:type="pct"/>
            <w:gridSpan w:val="45"/>
            <w:tcBorders>
              <w:top w:val="single" w:color="000000" w:sz="4" w:space="0"/>
              <w:left w:val="single" w:color="000000" w:sz="4" w:space="0"/>
              <w:bottom w:val="single" w:color="000000" w:sz="4" w:space="0"/>
              <w:right w:val="single" w:color="000000" w:sz="4" w:space="0"/>
            </w:tcBorders>
            <w:noWrap w:val="0"/>
            <w:vAlign w:val="center"/>
          </w:tcPr>
          <w:p w14:paraId="67541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79FB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70FC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97.41</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552AE77E">
            <w:pPr>
              <w:jc w:val="center"/>
              <w:rPr>
                <w:rFonts w:hint="eastAsia" w:ascii="宋体" w:hAnsi="宋体" w:eastAsia="宋体" w:cs="宋体"/>
                <w:i w:val="0"/>
                <w:iCs w:val="0"/>
                <w:color w:val="000000"/>
                <w:sz w:val="18"/>
                <w:szCs w:val="18"/>
                <w:u w:val="none"/>
              </w:rPr>
            </w:pPr>
          </w:p>
        </w:tc>
        <w:tc>
          <w:tcPr>
            <w:tcW w:w="737" w:type="pct"/>
            <w:gridSpan w:val="5"/>
            <w:tcBorders>
              <w:top w:val="single" w:color="000000" w:sz="4" w:space="0"/>
              <w:left w:val="single" w:color="000000" w:sz="4" w:space="0"/>
              <w:bottom w:val="single" w:color="000000" w:sz="4" w:space="0"/>
              <w:right w:val="single" w:color="000000" w:sz="4" w:space="0"/>
            </w:tcBorders>
            <w:noWrap w:val="0"/>
            <w:vAlign w:val="center"/>
          </w:tcPr>
          <w:p w14:paraId="6FD93FFE">
            <w:pPr>
              <w:jc w:val="center"/>
              <w:rPr>
                <w:rFonts w:hint="eastAsia" w:ascii="宋体" w:hAnsi="宋体" w:eastAsia="宋体" w:cs="宋体"/>
                <w:i w:val="0"/>
                <w:iCs w:val="0"/>
                <w:color w:val="000000"/>
                <w:sz w:val="18"/>
                <w:szCs w:val="18"/>
                <w:u w:val="none"/>
              </w:rPr>
            </w:pPr>
          </w:p>
        </w:tc>
      </w:tr>
      <w:tr w14:paraId="0AE26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4"/>
            <w:tcBorders>
              <w:top w:val="nil"/>
              <w:left w:val="nil"/>
              <w:bottom w:val="nil"/>
              <w:right w:val="nil"/>
            </w:tcBorders>
            <w:noWrap w:val="0"/>
            <w:vAlign w:val="center"/>
          </w:tcPr>
          <w:p w14:paraId="0408404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4847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tcBorders>
              <w:top w:val="single" w:color="000000" w:sz="4" w:space="0"/>
              <w:left w:val="single" w:color="000000" w:sz="4" w:space="0"/>
              <w:bottom w:val="single" w:color="000000" w:sz="4" w:space="0"/>
              <w:right w:val="single" w:color="000000" w:sz="4" w:space="0"/>
            </w:tcBorders>
            <w:noWrap w:val="0"/>
            <w:vAlign w:val="center"/>
          </w:tcPr>
          <w:p w14:paraId="6E36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7" w:type="pct"/>
            <w:gridSpan w:val="65"/>
            <w:tcBorders>
              <w:top w:val="single" w:color="000000" w:sz="4" w:space="0"/>
              <w:left w:val="single" w:color="000000" w:sz="4" w:space="0"/>
              <w:bottom w:val="single" w:color="000000" w:sz="4" w:space="0"/>
              <w:right w:val="single" w:color="000000" w:sz="4" w:space="0"/>
            </w:tcBorders>
            <w:noWrap w:val="0"/>
            <w:vAlign w:val="center"/>
          </w:tcPr>
          <w:p w14:paraId="58240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【基本运转】市国防动员办大楼运行保障费</w:t>
            </w:r>
          </w:p>
        </w:tc>
      </w:tr>
      <w:tr w14:paraId="09945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tcBorders>
              <w:top w:val="single" w:color="000000" w:sz="4" w:space="0"/>
              <w:left w:val="single" w:color="000000" w:sz="4" w:space="0"/>
              <w:bottom w:val="single" w:color="000000" w:sz="4" w:space="0"/>
              <w:right w:val="single" w:color="000000" w:sz="4" w:space="0"/>
            </w:tcBorders>
            <w:noWrap w:val="0"/>
            <w:vAlign w:val="center"/>
          </w:tcPr>
          <w:p w14:paraId="27B86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6" w:type="pct"/>
            <w:gridSpan w:val="27"/>
            <w:tcBorders>
              <w:top w:val="single" w:color="000000" w:sz="4" w:space="0"/>
              <w:left w:val="single" w:color="000000" w:sz="4" w:space="0"/>
              <w:bottom w:val="single" w:color="000000" w:sz="4" w:space="0"/>
              <w:right w:val="single" w:color="000000" w:sz="4" w:space="0"/>
            </w:tcBorders>
            <w:noWrap w:val="0"/>
            <w:vAlign w:val="center"/>
          </w:tcPr>
          <w:p w14:paraId="03B9D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BC45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1" w:type="pct"/>
            <w:gridSpan w:val="25"/>
            <w:tcBorders>
              <w:top w:val="single" w:color="000000" w:sz="4" w:space="0"/>
              <w:left w:val="single" w:color="000000" w:sz="4" w:space="0"/>
              <w:bottom w:val="single" w:color="000000" w:sz="4" w:space="0"/>
              <w:right w:val="single" w:color="000000" w:sz="4" w:space="0"/>
            </w:tcBorders>
            <w:noWrap w:val="0"/>
            <w:vAlign w:val="center"/>
          </w:tcPr>
          <w:p w14:paraId="34B44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7D11F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497EC1F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295D8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13D0F773">
            <w:pPr>
              <w:jc w:val="center"/>
              <w:rPr>
                <w:rFonts w:hint="eastAsia" w:ascii="宋体" w:hAnsi="宋体" w:eastAsia="宋体" w:cs="宋体"/>
                <w:i w:val="0"/>
                <w:iCs w:val="0"/>
                <w:color w:val="000000"/>
                <w:sz w:val="18"/>
                <w:szCs w:val="18"/>
                <w:u w:val="none"/>
              </w:rPr>
            </w:pP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2CC6D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1C7B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63CB3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055C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31844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DF1C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9468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6F214F8D">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00523E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44C3B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7E64F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E5DE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410DB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106.74</w:t>
            </w:r>
          </w:p>
        </w:tc>
        <w:tc>
          <w:tcPr>
            <w:tcW w:w="315" w:type="pct"/>
            <w:gridSpan w:val="5"/>
            <w:tcBorders>
              <w:top w:val="nil"/>
              <w:left w:val="nil"/>
              <w:bottom w:val="nil"/>
              <w:right w:val="nil"/>
            </w:tcBorders>
            <w:noWrap w:val="0"/>
            <w:vAlign w:val="center"/>
          </w:tcPr>
          <w:p w14:paraId="429F1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D24C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92.18</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0EC6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9.22</w:t>
            </w:r>
          </w:p>
        </w:tc>
      </w:tr>
      <w:tr w14:paraId="51692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CDE4790">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514F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7F77F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3AD9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2F24B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106.74</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E1B3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223D0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92.18</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B75B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524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BC6C08B">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53521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52EEA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B140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30E88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4337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4643A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92A9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AC3A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69A16F3">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39D71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1F03C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94D6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0B490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3C44B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E450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8DE9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30B6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7E37A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3B99EA6">
            <w:pPr>
              <w:rPr>
                <w:rFonts w:hint="eastAsia" w:ascii="宋体" w:hAnsi="宋体" w:eastAsia="宋体" w:cs="宋体"/>
                <w:i w:val="0"/>
                <w:iCs w:val="0"/>
                <w:color w:val="000000"/>
                <w:sz w:val="18"/>
                <w:szCs w:val="18"/>
                <w:u w:val="none"/>
              </w:rPr>
            </w:pP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6536D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44C5E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F920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39309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9DC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7C93117">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599E6C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041005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54141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F4ED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2E3B9320">
            <w:pPr>
              <w:rPr>
                <w:rFonts w:hint="eastAsia" w:ascii="宋体" w:hAnsi="宋体" w:eastAsia="宋体" w:cs="宋体"/>
                <w:i w:val="0"/>
                <w:iCs w:val="0"/>
                <w:color w:val="000000"/>
                <w:sz w:val="18"/>
                <w:szCs w:val="18"/>
                <w:u w:val="none"/>
              </w:rPr>
            </w:pPr>
          </w:p>
        </w:tc>
      </w:tr>
      <w:tr w14:paraId="5FCE2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6A881065">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747D70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5839A5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047DB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95AB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111CBC80">
            <w:pPr>
              <w:rPr>
                <w:rFonts w:hint="eastAsia" w:ascii="宋体" w:hAnsi="宋体" w:eastAsia="宋体" w:cs="宋体"/>
                <w:i w:val="0"/>
                <w:iCs w:val="0"/>
                <w:color w:val="000000"/>
                <w:sz w:val="18"/>
                <w:szCs w:val="18"/>
                <w:u w:val="none"/>
              </w:rPr>
            </w:pPr>
          </w:p>
        </w:tc>
      </w:tr>
      <w:tr w14:paraId="5DC9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19065B8">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10BD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6F3D6A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3B02E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E889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7FEF7C2E">
            <w:pPr>
              <w:rPr>
                <w:rFonts w:hint="eastAsia" w:ascii="宋体" w:hAnsi="宋体" w:eastAsia="宋体" w:cs="宋体"/>
                <w:i w:val="0"/>
                <w:iCs w:val="0"/>
                <w:color w:val="000000"/>
                <w:sz w:val="18"/>
                <w:szCs w:val="18"/>
                <w:u w:val="none"/>
              </w:rPr>
            </w:pPr>
          </w:p>
        </w:tc>
      </w:tr>
      <w:tr w14:paraId="5A15B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3057C44">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404C8F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50932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39D39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1946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23A6E022">
            <w:pPr>
              <w:rPr>
                <w:rFonts w:hint="eastAsia" w:ascii="宋体" w:hAnsi="宋体" w:eastAsia="宋体" w:cs="宋体"/>
                <w:i w:val="0"/>
                <w:iCs w:val="0"/>
                <w:color w:val="000000"/>
                <w:sz w:val="18"/>
                <w:szCs w:val="18"/>
                <w:u w:val="none"/>
              </w:rPr>
            </w:pPr>
          </w:p>
        </w:tc>
      </w:tr>
      <w:tr w14:paraId="3AA4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1C6E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1C4A3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1C631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D56C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EA60FE">
            <w:pPr>
              <w:jc w:val="center"/>
              <w:rPr>
                <w:rFonts w:hint="eastAsia" w:ascii="宋体" w:hAnsi="宋体" w:eastAsia="宋体" w:cs="宋体"/>
                <w:i w:val="0"/>
                <w:iCs w:val="0"/>
                <w:color w:val="000000"/>
                <w:sz w:val="18"/>
                <w:szCs w:val="18"/>
                <w:u w:val="none"/>
              </w:rPr>
            </w:pP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7FE859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保障市国动办大楼集中统一管理，运转。运行保障费用115.8万元，其中水电费用41万元、物业管理服务费用72.64万元、电梯维保费用2.16万元。</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5DE136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保障了市国动办大楼的集中统一管理，运转。运行保障费用共115.8万元，其中水电费用41万元、物业管理服务费用72.64万元、电梯维保费用2.16万元。</w:t>
            </w:r>
          </w:p>
        </w:tc>
      </w:tr>
      <w:tr w14:paraId="1E6E4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B8E2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6"/>
            <w:tcBorders>
              <w:top w:val="single" w:color="000000" w:sz="4" w:space="0"/>
              <w:left w:val="single" w:color="000000" w:sz="4" w:space="0"/>
              <w:bottom w:val="single" w:color="000000" w:sz="4" w:space="0"/>
              <w:right w:val="single" w:color="000000" w:sz="4" w:space="0"/>
            </w:tcBorders>
            <w:noWrap w:val="0"/>
            <w:vAlign w:val="center"/>
          </w:tcPr>
          <w:p w14:paraId="5B1BF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FBC0A3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BA1D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85F2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DABB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94E8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FFA0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C140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3243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8E2592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1DE6C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15B7D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666A16">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B65F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5165E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4B7A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电梯维保费用</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EEE6E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A4D7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20EA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1203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7874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DA13859">
            <w:pPr>
              <w:jc w:val="center"/>
              <w:rPr>
                <w:rFonts w:hint="eastAsia" w:ascii="宋体" w:hAnsi="宋体" w:eastAsia="宋体" w:cs="宋体"/>
                <w:i w:val="0"/>
                <w:iCs w:val="0"/>
                <w:color w:val="000000"/>
                <w:sz w:val="18"/>
                <w:szCs w:val="18"/>
                <w:u w:val="none"/>
              </w:rPr>
            </w:pPr>
          </w:p>
        </w:tc>
      </w:tr>
      <w:tr w14:paraId="0C3B8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9B3CD4">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B5FF5B6">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71A14C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43B75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水电费用</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F766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D828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9FCB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E911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3C2E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D0D1120">
            <w:pPr>
              <w:jc w:val="center"/>
              <w:rPr>
                <w:rFonts w:hint="eastAsia" w:ascii="宋体" w:hAnsi="宋体" w:eastAsia="宋体" w:cs="宋体"/>
                <w:i w:val="0"/>
                <w:iCs w:val="0"/>
                <w:color w:val="000000"/>
                <w:sz w:val="18"/>
                <w:szCs w:val="18"/>
                <w:u w:val="none"/>
              </w:rPr>
            </w:pPr>
          </w:p>
        </w:tc>
      </w:tr>
      <w:tr w14:paraId="317B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5726C5">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D480C1A">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531FC0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3579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物业管理服务费用</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7AF2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≤72.64万元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1E74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72.64万元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B5AD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379D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1B1D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877F021">
            <w:pPr>
              <w:jc w:val="center"/>
              <w:rPr>
                <w:rFonts w:hint="eastAsia" w:ascii="宋体" w:hAnsi="宋体" w:eastAsia="宋体" w:cs="宋体"/>
                <w:i w:val="0"/>
                <w:iCs w:val="0"/>
                <w:color w:val="000000"/>
                <w:sz w:val="18"/>
                <w:szCs w:val="18"/>
                <w:u w:val="none"/>
              </w:rPr>
            </w:pPr>
          </w:p>
        </w:tc>
      </w:tr>
      <w:tr w14:paraId="4006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323309">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9E228FE">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465BC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03692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F6199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CEF5D81">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4776558">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5B1EED0">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2C42F15">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314F3E8">
            <w:pPr>
              <w:jc w:val="center"/>
              <w:rPr>
                <w:rFonts w:hint="eastAsia" w:ascii="宋体" w:hAnsi="宋体" w:eastAsia="宋体" w:cs="宋体"/>
                <w:i w:val="0"/>
                <w:iCs w:val="0"/>
                <w:color w:val="000000"/>
                <w:sz w:val="18"/>
                <w:szCs w:val="18"/>
                <w:u w:val="none"/>
              </w:rPr>
            </w:pPr>
          </w:p>
        </w:tc>
      </w:tr>
      <w:tr w14:paraId="76DB5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BB783C">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356B587">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ADAA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3152A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1AA76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9130F05">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1FFD29A">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CE71CB3">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E1D9FAB">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B4BD2EC">
            <w:pPr>
              <w:jc w:val="center"/>
              <w:rPr>
                <w:rFonts w:hint="eastAsia" w:ascii="宋体" w:hAnsi="宋体" w:eastAsia="宋体" w:cs="宋体"/>
                <w:i w:val="0"/>
                <w:iCs w:val="0"/>
                <w:color w:val="000000"/>
                <w:sz w:val="18"/>
                <w:szCs w:val="18"/>
                <w:u w:val="none"/>
              </w:rPr>
            </w:pPr>
          </w:p>
        </w:tc>
      </w:tr>
      <w:tr w14:paraId="0A374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2379F6">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3658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80CA5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039AE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CF27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物业服务面积</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9D83D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75A3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B7E7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270B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870F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718B4BC">
            <w:pPr>
              <w:jc w:val="center"/>
              <w:rPr>
                <w:rFonts w:hint="eastAsia" w:ascii="宋体" w:hAnsi="宋体" w:eastAsia="宋体" w:cs="宋体"/>
                <w:i w:val="0"/>
                <w:iCs w:val="0"/>
                <w:color w:val="000000"/>
                <w:sz w:val="18"/>
                <w:szCs w:val="18"/>
                <w:u w:val="none"/>
              </w:rPr>
            </w:pPr>
          </w:p>
        </w:tc>
      </w:tr>
      <w:tr w14:paraId="5BA3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7ECAF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238488D">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26544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0512F4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85AF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安全事故发生次数</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84A5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87B8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8711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C8D9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DA91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20619AA">
            <w:pPr>
              <w:jc w:val="center"/>
              <w:rPr>
                <w:rFonts w:hint="eastAsia" w:ascii="宋体" w:hAnsi="宋体" w:eastAsia="宋体" w:cs="宋体"/>
                <w:i w:val="0"/>
                <w:iCs w:val="0"/>
                <w:color w:val="000000"/>
                <w:sz w:val="18"/>
                <w:szCs w:val="18"/>
                <w:u w:val="none"/>
              </w:rPr>
            </w:pPr>
          </w:p>
        </w:tc>
      </w:tr>
      <w:tr w14:paraId="208C1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F503CC">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80F4D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6A784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2120E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环境卫生达标率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0BB2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7219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031E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5F91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7B5C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0B2AE59A">
            <w:pPr>
              <w:jc w:val="center"/>
              <w:rPr>
                <w:rFonts w:hint="eastAsia" w:ascii="宋体" w:hAnsi="宋体" w:eastAsia="宋体" w:cs="宋体"/>
                <w:i w:val="0"/>
                <w:iCs w:val="0"/>
                <w:color w:val="000000"/>
                <w:sz w:val="18"/>
                <w:szCs w:val="18"/>
                <w:u w:val="none"/>
              </w:rPr>
            </w:pPr>
          </w:p>
        </w:tc>
      </w:tr>
      <w:tr w14:paraId="6EF0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63E105">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955DE7A">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4BA64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5FB0B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955B4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FED3D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202E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776B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780E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2A43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28A4F798">
            <w:pPr>
              <w:jc w:val="center"/>
              <w:rPr>
                <w:rFonts w:hint="eastAsia" w:ascii="宋体" w:hAnsi="宋体" w:eastAsia="宋体" w:cs="宋体"/>
                <w:i w:val="0"/>
                <w:iCs w:val="0"/>
                <w:color w:val="000000"/>
                <w:sz w:val="18"/>
                <w:szCs w:val="18"/>
                <w:u w:val="none"/>
              </w:rPr>
            </w:pPr>
          </w:p>
        </w:tc>
      </w:tr>
      <w:tr w14:paraId="063F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9D2C79">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0D3F0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DCDC4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2EBB8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保洁服务时效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00821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BBD9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9A37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3035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23E1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0AE0B2F1">
            <w:pPr>
              <w:jc w:val="center"/>
              <w:rPr>
                <w:rFonts w:hint="eastAsia" w:ascii="宋体" w:hAnsi="宋体" w:eastAsia="宋体" w:cs="宋体"/>
                <w:i w:val="0"/>
                <w:iCs w:val="0"/>
                <w:color w:val="000000"/>
                <w:sz w:val="18"/>
                <w:szCs w:val="18"/>
                <w:u w:val="none"/>
              </w:rPr>
            </w:pPr>
          </w:p>
        </w:tc>
      </w:tr>
      <w:tr w14:paraId="2A68D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84DBEE">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3733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1A03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62FFC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BD703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FA491C6">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E674A54">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EF74D46">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C8BC4A9">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56B5C56">
            <w:pPr>
              <w:jc w:val="center"/>
              <w:rPr>
                <w:rFonts w:hint="eastAsia" w:ascii="宋体" w:hAnsi="宋体" w:eastAsia="宋体" w:cs="宋体"/>
                <w:i w:val="0"/>
                <w:iCs w:val="0"/>
                <w:color w:val="000000"/>
                <w:sz w:val="18"/>
                <w:szCs w:val="18"/>
                <w:u w:val="none"/>
              </w:rPr>
            </w:pPr>
          </w:p>
        </w:tc>
      </w:tr>
      <w:tr w14:paraId="019D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617E3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278F9B5">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12BA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845E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对办公环境的提升程度</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1BAC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E2AB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E25F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C9BF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3579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F6D88B5">
            <w:pPr>
              <w:jc w:val="center"/>
              <w:rPr>
                <w:rFonts w:hint="eastAsia" w:ascii="宋体" w:hAnsi="宋体" w:eastAsia="宋体" w:cs="宋体"/>
                <w:i w:val="0"/>
                <w:iCs w:val="0"/>
                <w:color w:val="000000"/>
                <w:sz w:val="18"/>
                <w:szCs w:val="18"/>
                <w:u w:val="none"/>
              </w:rPr>
            </w:pPr>
          </w:p>
        </w:tc>
      </w:tr>
      <w:tr w14:paraId="79AF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56976A">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D4273E3">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001B9C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79376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FF15D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2C91A65">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F00F5CC">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7028BB2">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5BDAFFD">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066E8DB0">
            <w:pPr>
              <w:jc w:val="center"/>
              <w:rPr>
                <w:rFonts w:hint="eastAsia" w:ascii="宋体" w:hAnsi="宋体" w:eastAsia="宋体" w:cs="宋体"/>
                <w:i w:val="0"/>
                <w:iCs w:val="0"/>
                <w:color w:val="000000"/>
                <w:sz w:val="18"/>
                <w:szCs w:val="18"/>
                <w:u w:val="none"/>
              </w:rPr>
            </w:pPr>
          </w:p>
        </w:tc>
      </w:tr>
      <w:tr w14:paraId="165FC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22C94A">
            <w:pPr>
              <w:jc w:val="center"/>
              <w:rPr>
                <w:rFonts w:hint="eastAsia" w:ascii="宋体" w:hAnsi="宋体" w:eastAsia="宋体" w:cs="宋体"/>
                <w:i w:val="0"/>
                <w:iCs w:val="0"/>
                <w:color w:val="000000"/>
                <w:sz w:val="18"/>
                <w:szCs w:val="18"/>
                <w:u w:val="none"/>
              </w:rPr>
            </w:pPr>
          </w:p>
        </w:tc>
        <w:tc>
          <w:tcPr>
            <w:tcW w:w="331" w:type="pct"/>
            <w:gridSpan w:val="6"/>
            <w:tcBorders>
              <w:top w:val="single" w:color="000000" w:sz="4" w:space="0"/>
              <w:left w:val="single" w:color="000000" w:sz="4" w:space="0"/>
              <w:bottom w:val="single" w:color="000000" w:sz="4" w:space="0"/>
              <w:right w:val="single" w:color="000000" w:sz="4" w:space="0"/>
            </w:tcBorders>
            <w:noWrap w:val="0"/>
            <w:vAlign w:val="center"/>
          </w:tcPr>
          <w:p w14:paraId="74141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8BC75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3FACC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w:t>
            </w:r>
          </w:p>
          <w:p w14:paraId="41F93D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8F1D5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E242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FF26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0589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36FE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8144F92">
            <w:pPr>
              <w:jc w:val="center"/>
              <w:rPr>
                <w:rFonts w:hint="eastAsia" w:ascii="宋体" w:hAnsi="宋体" w:eastAsia="宋体" w:cs="宋体"/>
                <w:i w:val="0"/>
                <w:iCs w:val="0"/>
                <w:color w:val="000000"/>
                <w:sz w:val="18"/>
                <w:szCs w:val="18"/>
                <w:u w:val="none"/>
              </w:rPr>
            </w:pPr>
          </w:p>
        </w:tc>
      </w:tr>
      <w:tr w14:paraId="29EB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A3CF17">
            <w:pPr>
              <w:jc w:val="center"/>
              <w:rPr>
                <w:rFonts w:hint="eastAsia" w:ascii="宋体" w:hAnsi="宋体" w:eastAsia="宋体" w:cs="宋体"/>
                <w:i w:val="0"/>
                <w:iCs w:val="0"/>
                <w:color w:val="000000"/>
                <w:sz w:val="18"/>
                <w:szCs w:val="18"/>
                <w:u w:val="none"/>
              </w:rPr>
            </w:pPr>
          </w:p>
        </w:tc>
        <w:tc>
          <w:tcPr>
            <w:tcW w:w="2627" w:type="pct"/>
            <w:gridSpan w:val="46"/>
            <w:tcBorders>
              <w:top w:val="single" w:color="000000" w:sz="4" w:space="0"/>
              <w:left w:val="single" w:color="000000" w:sz="4" w:space="0"/>
              <w:bottom w:val="single" w:color="000000" w:sz="4" w:space="0"/>
              <w:right w:val="single" w:color="000000" w:sz="4" w:space="0"/>
            </w:tcBorders>
            <w:noWrap w:val="0"/>
            <w:vAlign w:val="center"/>
          </w:tcPr>
          <w:p w14:paraId="24387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8FAF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160A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A67DAFA">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0D2985EC">
            <w:pPr>
              <w:jc w:val="center"/>
              <w:rPr>
                <w:rFonts w:hint="eastAsia" w:ascii="宋体" w:hAnsi="宋体" w:eastAsia="宋体" w:cs="宋体"/>
                <w:i w:val="0"/>
                <w:iCs w:val="0"/>
                <w:color w:val="000000"/>
                <w:sz w:val="18"/>
                <w:szCs w:val="18"/>
                <w:u w:val="none"/>
              </w:rPr>
            </w:pPr>
          </w:p>
        </w:tc>
      </w:tr>
      <w:tr w14:paraId="5BD98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4"/>
            <w:tcBorders>
              <w:top w:val="nil"/>
              <w:left w:val="nil"/>
              <w:bottom w:val="nil"/>
              <w:right w:val="nil"/>
            </w:tcBorders>
            <w:noWrap w:val="0"/>
            <w:vAlign w:val="center"/>
          </w:tcPr>
          <w:p w14:paraId="6104DBF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38B7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tcBorders>
              <w:top w:val="single" w:color="000000" w:sz="4" w:space="0"/>
              <w:left w:val="single" w:color="000000" w:sz="4" w:space="0"/>
              <w:bottom w:val="single" w:color="000000" w:sz="4" w:space="0"/>
              <w:right w:val="single" w:color="000000" w:sz="4" w:space="0"/>
            </w:tcBorders>
            <w:noWrap w:val="0"/>
            <w:vAlign w:val="center"/>
          </w:tcPr>
          <w:p w14:paraId="31BA7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7" w:type="pct"/>
            <w:gridSpan w:val="65"/>
            <w:tcBorders>
              <w:top w:val="single" w:color="000000" w:sz="4" w:space="0"/>
              <w:left w:val="single" w:color="000000" w:sz="4" w:space="0"/>
              <w:bottom w:val="single" w:color="000000" w:sz="4" w:space="0"/>
              <w:right w:val="single" w:color="000000" w:sz="4" w:space="0"/>
            </w:tcBorders>
            <w:noWrap w:val="0"/>
            <w:vAlign w:val="center"/>
          </w:tcPr>
          <w:p w14:paraId="0ACA2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【基本运转】创业中心运行经费</w:t>
            </w:r>
          </w:p>
        </w:tc>
      </w:tr>
      <w:tr w14:paraId="5D8A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tcBorders>
              <w:top w:val="single" w:color="000000" w:sz="4" w:space="0"/>
              <w:left w:val="single" w:color="000000" w:sz="4" w:space="0"/>
              <w:bottom w:val="single" w:color="000000" w:sz="4" w:space="0"/>
              <w:right w:val="single" w:color="000000" w:sz="4" w:space="0"/>
            </w:tcBorders>
            <w:noWrap w:val="0"/>
            <w:vAlign w:val="center"/>
          </w:tcPr>
          <w:p w14:paraId="28D67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6" w:type="pct"/>
            <w:gridSpan w:val="27"/>
            <w:tcBorders>
              <w:top w:val="single" w:color="000000" w:sz="4" w:space="0"/>
              <w:left w:val="single" w:color="000000" w:sz="4" w:space="0"/>
              <w:bottom w:val="single" w:color="000000" w:sz="4" w:space="0"/>
              <w:right w:val="single" w:color="000000" w:sz="4" w:space="0"/>
            </w:tcBorders>
            <w:noWrap w:val="0"/>
            <w:vAlign w:val="center"/>
          </w:tcPr>
          <w:p w14:paraId="4E60F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32AB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1" w:type="pct"/>
            <w:gridSpan w:val="25"/>
            <w:tcBorders>
              <w:top w:val="single" w:color="000000" w:sz="4" w:space="0"/>
              <w:left w:val="single" w:color="000000" w:sz="4" w:space="0"/>
              <w:bottom w:val="single" w:color="000000" w:sz="4" w:space="0"/>
              <w:right w:val="single" w:color="000000" w:sz="4" w:space="0"/>
            </w:tcBorders>
            <w:noWrap w:val="0"/>
            <w:vAlign w:val="center"/>
          </w:tcPr>
          <w:p w14:paraId="211B7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04CB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1202C0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0AD05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1A5ACB1">
            <w:pPr>
              <w:jc w:val="center"/>
              <w:rPr>
                <w:rFonts w:hint="eastAsia" w:ascii="宋体" w:hAnsi="宋体" w:eastAsia="宋体" w:cs="宋体"/>
                <w:i w:val="0"/>
                <w:iCs w:val="0"/>
                <w:color w:val="000000"/>
                <w:sz w:val="18"/>
                <w:szCs w:val="18"/>
                <w:u w:val="none"/>
              </w:rPr>
            </w:pP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54715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0C41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5A903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2B55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54376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2FFCB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13B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4CDB1DD">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F613D6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40181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751A8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11D2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4DE94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1504.27</w:t>
            </w:r>
          </w:p>
        </w:tc>
        <w:tc>
          <w:tcPr>
            <w:tcW w:w="315" w:type="pct"/>
            <w:gridSpan w:val="5"/>
            <w:tcBorders>
              <w:top w:val="nil"/>
              <w:left w:val="nil"/>
              <w:bottom w:val="nil"/>
              <w:right w:val="nil"/>
            </w:tcBorders>
            <w:noWrap w:val="0"/>
            <w:vAlign w:val="center"/>
          </w:tcPr>
          <w:p w14:paraId="3D0C4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6AD99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98.82</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F373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w:t>
            </w:r>
          </w:p>
        </w:tc>
      </w:tr>
      <w:tr w14:paraId="0672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6401460">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0C0C3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24E13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9200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06BFD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1504.27</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3065B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5511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98.82</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DBDE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CEF1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6BD66A21">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1B0D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69CFB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3344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0C9F1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46F26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07FA3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771E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FFC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94553A3">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7D21C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7" w:type="pct"/>
            <w:gridSpan w:val="17"/>
            <w:tcBorders>
              <w:top w:val="single" w:color="000000" w:sz="4" w:space="0"/>
              <w:left w:val="single" w:color="000000" w:sz="4" w:space="0"/>
              <w:bottom w:val="single" w:color="000000" w:sz="4" w:space="0"/>
              <w:right w:val="single" w:color="000000" w:sz="4" w:space="0"/>
            </w:tcBorders>
            <w:noWrap w:val="0"/>
            <w:vAlign w:val="center"/>
          </w:tcPr>
          <w:p w14:paraId="13922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7FC7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05DE2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1735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6C31C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777A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C19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50799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318F710F">
            <w:pPr>
              <w:rPr>
                <w:rFonts w:hint="eastAsia" w:ascii="宋体" w:hAnsi="宋体" w:eastAsia="宋体" w:cs="宋体"/>
                <w:i w:val="0"/>
                <w:iCs w:val="0"/>
                <w:color w:val="000000"/>
                <w:sz w:val="18"/>
                <w:szCs w:val="18"/>
                <w:u w:val="none"/>
              </w:rPr>
            </w:pP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37687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2E579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EF31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3DBEA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132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56AEF6FE">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2201A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00FD00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225A1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C86C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529B8D92">
            <w:pPr>
              <w:rPr>
                <w:rFonts w:hint="eastAsia" w:ascii="宋体" w:hAnsi="宋体" w:eastAsia="宋体" w:cs="宋体"/>
                <w:i w:val="0"/>
                <w:iCs w:val="0"/>
                <w:color w:val="000000"/>
                <w:sz w:val="18"/>
                <w:szCs w:val="18"/>
                <w:u w:val="none"/>
              </w:rPr>
            </w:pPr>
          </w:p>
        </w:tc>
      </w:tr>
      <w:tr w14:paraId="0CCDC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DF20BEB">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7C1F85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670D3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196A1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8CD3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4C66F6FE">
            <w:pPr>
              <w:rPr>
                <w:rFonts w:hint="eastAsia" w:ascii="宋体" w:hAnsi="宋体" w:eastAsia="宋体" w:cs="宋体"/>
                <w:i w:val="0"/>
                <w:iCs w:val="0"/>
                <w:color w:val="000000"/>
                <w:sz w:val="18"/>
                <w:szCs w:val="18"/>
                <w:u w:val="none"/>
              </w:rPr>
            </w:pPr>
          </w:p>
        </w:tc>
      </w:tr>
      <w:tr w14:paraId="4AF37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5EC0A0B">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784AED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7D8DCE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48160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D66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1866DEB5">
            <w:pPr>
              <w:rPr>
                <w:rFonts w:hint="eastAsia" w:ascii="宋体" w:hAnsi="宋体" w:eastAsia="宋体" w:cs="宋体"/>
                <w:i w:val="0"/>
                <w:iCs w:val="0"/>
                <w:color w:val="000000"/>
                <w:sz w:val="18"/>
                <w:szCs w:val="18"/>
                <w:u w:val="none"/>
              </w:rPr>
            </w:pPr>
          </w:p>
        </w:tc>
      </w:tr>
      <w:tr w14:paraId="3F3CD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A6D4095">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4D50C4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2" w:type="pct"/>
            <w:gridSpan w:val="23"/>
            <w:tcBorders>
              <w:top w:val="single" w:color="000000" w:sz="4" w:space="0"/>
              <w:left w:val="single" w:color="000000" w:sz="4" w:space="0"/>
              <w:bottom w:val="single" w:color="000000" w:sz="4" w:space="0"/>
              <w:right w:val="single" w:color="000000" w:sz="4" w:space="0"/>
            </w:tcBorders>
            <w:noWrap w:val="0"/>
            <w:vAlign w:val="center"/>
          </w:tcPr>
          <w:p w14:paraId="36A59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728BC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1C9B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0F651C97">
            <w:pPr>
              <w:rPr>
                <w:rFonts w:hint="eastAsia" w:ascii="宋体" w:hAnsi="宋体" w:eastAsia="宋体" w:cs="宋体"/>
                <w:i w:val="0"/>
                <w:iCs w:val="0"/>
                <w:color w:val="000000"/>
                <w:sz w:val="18"/>
                <w:szCs w:val="18"/>
                <w:u w:val="none"/>
              </w:rPr>
            </w:pPr>
          </w:p>
        </w:tc>
      </w:tr>
      <w:tr w14:paraId="0F42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24FB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51275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61A39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6F6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A4A294">
            <w:pPr>
              <w:jc w:val="center"/>
              <w:rPr>
                <w:rFonts w:hint="eastAsia" w:ascii="宋体" w:hAnsi="宋体" w:eastAsia="宋体" w:cs="宋体"/>
                <w:i w:val="0"/>
                <w:iCs w:val="0"/>
                <w:color w:val="000000"/>
                <w:sz w:val="18"/>
                <w:szCs w:val="18"/>
                <w:u w:val="none"/>
              </w:rPr>
            </w:pP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076F613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2016年接管创业服务中心以来的固定项目列入部门预算中，主要是创业服务中心办公区域的安全保卫、秩序维护、环境卫生的保洁、绿化、会务服务、25部电梯的正常运行、中央空调维修维护、房屋维修维护、亮化灯具、零修、维修材料等公共设施的维修维护、消防火灾重点报警设备及所有相关消防设备的正常运行，24小时消防控制室不间断双岗值班。机关餐厅团队劳务费用和食材、设施维护、低值易耗品等项管理服务，营造创业服务中心安全、整洁、舒心的参观办公、办事环境。费用1522.25万元。</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37D1059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2016年接管创业服务中心以来的固定项目列入部门预算中，主要是创业服务中心办公区域的安全保卫、秩序维护、环境卫生的保洁、绿化、会务服务、25部电梯的正常运行、中央空调维修维护、房屋维修维护、亮化灯具、零修、维修材料等公共设施的维修维护、消防火灾重点报警设备及所有相关消防设备的正常运行，24小时消防控制室不间断双岗值班。机关餐厅团队劳务费用和食材、设施维护、低值易耗品等项管理服务，营造创业服务中心安全、整洁、舒心的参观办公、办事环境。</w:t>
            </w:r>
          </w:p>
        </w:tc>
      </w:tr>
      <w:tr w14:paraId="5C18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3670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6"/>
            <w:tcBorders>
              <w:top w:val="single" w:color="000000" w:sz="4" w:space="0"/>
              <w:left w:val="single" w:color="000000" w:sz="4" w:space="0"/>
              <w:bottom w:val="single" w:color="000000" w:sz="4" w:space="0"/>
              <w:right w:val="single" w:color="000000" w:sz="4" w:space="0"/>
            </w:tcBorders>
            <w:noWrap w:val="0"/>
            <w:vAlign w:val="center"/>
          </w:tcPr>
          <w:p w14:paraId="0388A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3C2A4F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6DABD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4B57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1FFC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E57A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4435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C6D2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498F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5A9E1C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39C13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6FFC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B54445">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1C83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4CAAD6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5DF87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创业中心运行保障费总成本</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12F0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F004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1504.27万元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4816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3AA4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557F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0AF0ED73">
            <w:pPr>
              <w:jc w:val="center"/>
              <w:rPr>
                <w:rFonts w:hint="eastAsia" w:ascii="宋体" w:hAnsi="宋体" w:eastAsia="宋体" w:cs="宋体"/>
                <w:i w:val="0"/>
                <w:iCs w:val="0"/>
                <w:color w:val="000000"/>
                <w:sz w:val="18"/>
                <w:szCs w:val="18"/>
                <w:u w:val="none"/>
              </w:rPr>
            </w:pPr>
          </w:p>
        </w:tc>
      </w:tr>
      <w:tr w14:paraId="6F5F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B5D9EA">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C8B64FC">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492404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F96C57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5F79D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FA6BCAE">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38C87DC">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12874E6">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1EDF027">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EF86F80">
            <w:pPr>
              <w:jc w:val="center"/>
              <w:rPr>
                <w:rFonts w:hint="eastAsia" w:ascii="宋体" w:hAnsi="宋体" w:eastAsia="宋体" w:cs="宋体"/>
                <w:i w:val="0"/>
                <w:iCs w:val="0"/>
                <w:color w:val="000000"/>
                <w:sz w:val="18"/>
                <w:szCs w:val="18"/>
                <w:u w:val="none"/>
              </w:rPr>
            </w:pPr>
          </w:p>
        </w:tc>
      </w:tr>
      <w:tr w14:paraId="741D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75DC74">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4003DB6">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CF18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9340C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0B617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53416B0">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9B6AC06">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2D5519B">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AC14601">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8C795E0">
            <w:pPr>
              <w:jc w:val="center"/>
              <w:rPr>
                <w:rFonts w:hint="eastAsia" w:ascii="宋体" w:hAnsi="宋体" w:eastAsia="宋体" w:cs="宋体"/>
                <w:i w:val="0"/>
                <w:iCs w:val="0"/>
                <w:color w:val="000000"/>
                <w:sz w:val="18"/>
                <w:szCs w:val="18"/>
                <w:u w:val="none"/>
              </w:rPr>
            </w:pPr>
          </w:p>
        </w:tc>
      </w:tr>
      <w:tr w14:paraId="78B4A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EE150E">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F1DD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2F695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43C314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3A3AD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全年用水量</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92828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≤3.64万吨</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2859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3.64万吨</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D046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35AD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4D66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0D62F5A">
            <w:pPr>
              <w:jc w:val="center"/>
              <w:rPr>
                <w:rFonts w:hint="eastAsia" w:ascii="宋体" w:hAnsi="宋体" w:eastAsia="宋体" w:cs="宋体"/>
                <w:i w:val="0"/>
                <w:iCs w:val="0"/>
                <w:color w:val="000000"/>
                <w:sz w:val="18"/>
                <w:szCs w:val="18"/>
                <w:u w:val="none"/>
              </w:rPr>
            </w:pPr>
          </w:p>
        </w:tc>
      </w:tr>
      <w:tr w14:paraId="0E50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72750E">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B084C82">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40825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0A08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全年用电量</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AE23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≤646万度</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CD98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646万度</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0184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0801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6460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3F8339A">
            <w:pPr>
              <w:jc w:val="center"/>
              <w:rPr>
                <w:rFonts w:hint="eastAsia" w:ascii="宋体" w:hAnsi="宋体" w:eastAsia="宋体" w:cs="宋体"/>
                <w:i w:val="0"/>
                <w:iCs w:val="0"/>
                <w:color w:val="000000"/>
                <w:sz w:val="18"/>
                <w:szCs w:val="18"/>
                <w:u w:val="none"/>
              </w:rPr>
            </w:pPr>
          </w:p>
        </w:tc>
      </w:tr>
      <w:tr w14:paraId="0CCBF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24C1B1">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91DD8CC">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4DE1C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283B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供暖面积</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88EE5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8C45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D61F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2440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4241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F6F5196">
            <w:pPr>
              <w:jc w:val="center"/>
              <w:rPr>
                <w:rFonts w:hint="eastAsia" w:ascii="宋体" w:hAnsi="宋体" w:eastAsia="宋体" w:cs="宋体"/>
                <w:i w:val="0"/>
                <w:iCs w:val="0"/>
                <w:color w:val="000000"/>
                <w:sz w:val="18"/>
                <w:szCs w:val="18"/>
                <w:u w:val="none"/>
              </w:rPr>
            </w:pPr>
          </w:p>
        </w:tc>
      </w:tr>
      <w:tr w14:paraId="26F60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6B7A6F">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8D45AC2">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F37DB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3E1D9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维修维护保障面积</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C70D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D66F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B58E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9874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7144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2BF0367E">
            <w:pPr>
              <w:jc w:val="center"/>
              <w:rPr>
                <w:rFonts w:hint="eastAsia" w:ascii="宋体" w:hAnsi="宋体" w:eastAsia="宋体" w:cs="宋体"/>
                <w:i w:val="0"/>
                <w:iCs w:val="0"/>
                <w:color w:val="000000"/>
                <w:sz w:val="18"/>
                <w:szCs w:val="18"/>
                <w:u w:val="none"/>
              </w:rPr>
            </w:pPr>
          </w:p>
        </w:tc>
      </w:tr>
      <w:tr w14:paraId="0D16C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3DAC97">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2AD1015">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B70DC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AA1F9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巡检维护电梯数量</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6AE58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25部</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9C88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25部</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CF1E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0075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8824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A014872">
            <w:pPr>
              <w:jc w:val="center"/>
              <w:rPr>
                <w:rFonts w:hint="eastAsia" w:ascii="宋体" w:hAnsi="宋体" w:eastAsia="宋体" w:cs="宋体"/>
                <w:i w:val="0"/>
                <w:iCs w:val="0"/>
                <w:color w:val="000000"/>
                <w:sz w:val="18"/>
                <w:szCs w:val="18"/>
                <w:u w:val="none"/>
              </w:rPr>
            </w:pPr>
          </w:p>
        </w:tc>
      </w:tr>
      <w:tr w14:paraId="60783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5DF4D9">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57B440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055A7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F15CB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物业服务管理面积</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A62B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088A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779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851B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A1B1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1D4CCA1">
            <w:pPr>
              <w:jc w:val="center"/>
              <w:rPr>
                <w:rFonts w:hint="eastAsia" w:ascii="宋体" w:hAnsi="宋体" w:eastAsia="宋体" w:cs="宋体"/>
                <w:i w:val="0"/>
                <w:iCs w:val="0"/>
                <w:color w:val="000000"/>
                <w:sz w:val="18"/>
                <w:szCs w:val="18"/>
                <w:u w:val="none"/>
              </w:rPr>
            </w:pPr>
          </w:p>
        </w:tc>
      </w:tr>
      <w:tr w14:paraId="480B6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318824">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A9F921A">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CA64A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2198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就餐职工</w:t>
            </w:r>
          </w:p>
          <w:p w14:paraId="72F117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总人数</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0077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≥1500人/天</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705E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1500人/天</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A703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C6A5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2B92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B0EC75B">
            <w:pPr>
              <w:jc w:val="center"/>
              <w:rPr>
                <w:rFonts w:hint="eastAsia" w:ascii="宋体" w:hAnsi="宋体" w:eastAsia="宋体" w:cs="宋体"/>
                <w:i w:val="0"/>
                <w:iCs w:val="0"/>
                <w:color w:val="000000"/>
                <w:sz w:val="18"/>
                <w:szCs w:val="18"/>
                <w:u w:val="none"/>
              </w:rPr>
            </w:pPr>
          </w:p>
        </w:tc>
      </w:tr>
      <w:tr w14:paraId="73D80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E2FC3B">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C8BDF6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03AA4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73E18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配备服务人员数量</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B7946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≥42人</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B68B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42人</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8516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EB62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4434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0C79F16">
            <w:pPr>
              <w:jc w:val="center"/>
              <w:rPr>
                <w:rFonts w:hint="eastAsia" w:ascii="宋体" w:hAnsi="宋体" w:eastAsia="宋体" w:cs="宋体"/>
                <w:i w:val="0"/>
                <w:iCs w:val="0"/>
                <w:color w:val="000000"/>
                <w:sz w:val="18"/>
                <w:szCs w:val="18"/>
                <w:u w:val="none"/>
              </w:rPr>
            </w:pPr>
          </w:p>
        </w:tc>
      </w:tr>
      <w:tr w14:paraId="3A18B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76CA71">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0E97C87">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5B072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3371D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公共区域照明灯具数量</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C1A6A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≥14000具</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424D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14000具</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4DBE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D71E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5D58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8780A6D">
            <w:pPr>
              <w:jc w:val="center"/>
              <w:rPr>
                <w:rFonts w:hint="eastAsia" w:ascii="宋体" w:hAnsi="宋体" w:eastAsia="宋体" w:cs="宋体"/>
                <w:i w:val="0"/>
                <w:iCs w:val="0"/>
                <w:color w:val="000000"/>
                <w:sz w:val="18"/>
                <w:szCs w:val="18"/>
                <w:u w:val="none"/>
              </w:rPr>
            </w:pPr>
          </w:p>
        </w:tc>
      </w:tr>
      <w:tr w14:paraId="5EDD7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0F8EE6">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0D94D6E">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3DD63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BFB61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消防控制室值班人数</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511E7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6B93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E2C1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5A34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031A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BA1973C">
            <w:pPr>
              <w:jc w:val="center"/>
              <w:rPr>
                <w:rFonts w:hint="eastAsia" w:ascii="宋体" w:hAnsi="宋体" w:eastAsia="宋体" w:cs="宋体"/>
                <w:i w:val="0"/>
                <w:iCs w:val="0"/>
                <w:color w:val="000000"/>
                <w:sz w:val="18"/>
                <w:szCs w:val="18"/>
                <w:u w:val="none"/>
              </w:rPr>
            </w:pPr>
          </w:p>
        </w:tc>
      </w:tr>
      <w:tr w14:paraId="1371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74518E">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0EBCBE2">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0CCFC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0477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中央空调控制面积</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66FC0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≥7万平方米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8D3A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7万平方米</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02BF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9976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BD94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3A75DC4">
            <w:pPr>
              <w:jc w:val="center"/>
              <w:rPr>
                <w:rFonts w:hint="eastAsia" w:ascii="宋体" w:hAnsi="宋体" w:eastAsia="宋体" w:cs="宋体"/>
                <w:i w:val="0"/>
                <w:iCs w:val="0"/>
                <w:color w:val="000000"/>
                <w:sz w:val="18"/>
                <w:szCs w:val="18"/>
                <w:u w:val="none"/>
              </w:rPr>
            </w:pPr>
          </w:p>
        </w:tc>
      </w:tr>
      <w:tr w14:paraId="258A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BA04DB">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E043C9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B6D39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BB3C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中央空调机组数量</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57898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≥100套</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7348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100套</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8E9A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44FA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6637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D2872B8">
            <w:pPr>
              <w:jc w:val="center"/>
              <w:rPr>
                <w:rFonts w:hint="eastAsia" w:ascii="宋体" w:hAnsi="宋体" w:eastAsia="宋体" w:cs="宋体"/>
                <w:i w:val="0"/>
                <w:iCs w:val="0"/>
                <w:color w:val="000000"/>
                <w:sz w:val="18"/>
                <w:szCs w:val="18"/>
                <w:u w:val="none"/>
              </w:rPr>
            </w:pPr>
          </w:p>
        </w:tc>
      </w:tr>
      <w:tr w14:paraId="3454A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E7A585">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0B3A5B9">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6E8A4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0B884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18AC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水电暖供应</w:t>
            </w:r>
          </w:p>
          <w:p w14:paraId="68A36E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及时性</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58D4E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9309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11F6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C915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ABFE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FF03710">
            <w:pPr>
              <w:jc w:val="center"/>
              <w:rPr>
                <w:rFonts w:hint="eastAsia" w:ascii="宋体" w:hAnsi="宋体" w:eastAsia="宋体" w:cs="宋体"/>
                <w:i w:val="0"/>
                <w:iCs w:val="0"/>
                <w:color w:val="000000"/>
                <w:sz w:val="18"/>
                <w:szCs w:val="18"/>
                <w:u w:val="none"/>
              </w:rPr>
            </w:pPr>
          </w:p>
        </w:tc>
      </w:tr>
      <w:tr w14:paraId="0337E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50972D">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4C18DE4">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A7F11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2B11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设备完好率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A27F7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A942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7FCF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8B4C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641D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11ABFA8">
            <w:pPr>
              <w:jc w:val="center"/>
              <w:rPr>
                <w:rFonts w:hint="eastAsia" w:ascii="宋体" w:hAnsi="宋体" w:eastAsia="宋体" w:cs="宋体"/>
                <w:i w:val="0"/>
                <w:iCs w:val="0"/>
                <w:color w:val="000000"/>
                <w:sz w:val="18"/>
                <w:szCs w:val="18"/>
                <w:u w:val="none"/>
              </w:rPr>
            </w:pPr>
          </w:p>
        </w:tc>
      </w:tr>
      <w:tr w14:paraId="21BA7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2AFBC7">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366826A">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C995F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0A525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180478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75667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6E10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5AC6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5ACA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506D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DCED481">
            <w:pPr>
              <w:jc w:val="center"/>
              <w:rPr>
                <w:rFonts w:hint="eastAsia" w:ascii="宋体" w:hAnsi="宋体" w:eastAsia="宋体" w:cs="宋体"/>
                <w:i w:val="0"/>
                <w:iCs w:val="0"/>
                <w:color w:val="000000"/>
                <w:sz w:val="18"/>
                <w:szCs w:val="18"/>
                <w:u w:val="none"/>
              </w:rPr>
            </w:pPr>
          </w:p>
        </w:tc>
      </w:tr>
      <w:tr w14:paraId="4C87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E33B24">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8B341E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F25E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0B45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餐厅厨余垃圾处理</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138CA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符合国家</w:t>
            </w:r>
          </w:p>
          <w:p w14:paraId="34704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卫生标准</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B193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54BA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62AF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68FB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29BEC3ED">
            <w:pPr>
              <w:jc w:val="center"/>
              <w:rPr>
                <w:rFonts w:hint="eastAsia" w:ascii="宋体" w:hAnsi="宋体" w:eastAsia="宋体" w:cs="宋体"/>
                <w:i w:val="0"/>
                <w:iCs w:val="0"/>
                <w:color w:val="000000"/>
                <w:sz w:val="18"/>
                <w:szCs w:val="18"/>
                <w:u w:val="none"/>
              </w:rPr>
            </w:pPr>
          </w:p>
        </w:tc>
      </w:tr>
      <w:tr w14:paraId="64EF8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99E843">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BE6FA3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87BCB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717091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环境卫生</w:t>
            </w:r>
          </w:p>
          <w:p w14:paraId="0C1C48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达标率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01D3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391A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1EA7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F83D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3340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7066544">
            <w:pPr>
              <w:jc w:val="center"/>
              <w:rPr>
                <w:rFonts w:hint="eastAsia" w:ascii="宋体" w:hAnsi="宋体" w:eastAsia="宋体" w:cs="宋体"/>
                <w:i w:val="0"/>
                <w:iCs w:val="0"/>
                <w:color w:val="000000"/>
                <w:sz w:val="18"/>
                <w:szCs w:val="18"/>
                <w:u w:val="none"/>
              </w:rPr>
            </w:pPr>
          </w:p>
        </w:tc>
      </w:tr>
      <w:tr w14:paraId="656D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B1411C">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70F040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79208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3F54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物业服务</w:t>
            </w:r>
          </w:p>
          <w:p w14:paraId="7B2E3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上门率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EE72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92A3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A39A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BF79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41D2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F84410F">
            <w:pPr>
              <w:jc w:val="center"/>
              <w:rPr>
                <w:rFonts w:hint="eastAsia" w:ascii="宋体" w:hAnsi="宋体" w:eastAsia="宋体" w:cs="宋体"/>
                <w:i w:val="0"/>
                <w:iCs w:val="0"/>
                <w:color w:val="000000"/>
                <w:sz w:val="18"/>
                <w:szCs w:val="18"/>
                <w:u w:val="none"/>
              </w:rPr>
            </w:pPr>
          </w:p>
        </w:tc>
      </w:tr>
      <w:tr w14:paraId="3E8C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D67EA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C8E7C9F">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8AAE1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0593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提供餐饮服务达标率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678EA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C641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046A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40C7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5A69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B6713FB">
            <w:pPr>
              <w:jc w:val="center"/>
              <w:rPr>
                <w:rFonts w:hint="eastAsia" w:ascii="宋体" w:hAnsi="宋体" w:eastAsia="宋体" w:cs="宋体"/>
                <w:i w:val="0"/>
                <w:iCs w:val="0"/>
                <w:color w:val="000000"/>
                <w:sz w:val="18"/>
                <w:szCs w:val="18"/>
                <w:u w:val="none"/>
              </w:rPr>
            </w:pPr>
          </w:p>
        </w:tc>
      </w:tr>
      <w:tr w14:paraId="3989B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C4EB5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59E200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BC3B4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BC83D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返修率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F841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9BD2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8781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4B41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68AA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360B9A1">
            <w:pPr>
              <w:jc w:val="center"/>
              <w:rPr>
                <w:rFonts w:hint="eastAsia" w:ascii="宋体" w:hAnsi="宋体" w:eastAsia="宋体" w:cs="宋体"/>
                <w:i w:val="0"/>
                <w:iCs w:val="0"/>
                <w:color w:val="000000"/>
                <w:sz w:val="18"/>
                <w:szCs w:val="18"/>
                <w:u w:val="none"/>
              </w:rPr>
            </w:pPr>
          </w:p>
        </w:tc>
      </w:tr>
      <w:tr w14:paraId="449E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37ABE">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134A7F7">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BCF94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78E2B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消防检测记录完整性</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443520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CC91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2269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BCF9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597B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2BBF802">
            <w:pPr>
              <w:jc w:val="center"/>
              <w:rPr>
                <w:rFonts w:hint="eastAsia" w:ascii="宋体" w:hAnsi="宋体" w:eastAsia="宋体" w:cs="宋体"/>
                <w:i w:val="0"/>
                <w:iCs w:val="0"/>
                <w:color w:val="000000"/>
                <w:sz w:val="18"/>
                <w:szCs w:val="18"/>
                <w:u w:val="none"/>
              </w:rPr>
            </w:pPr>
          </w:p>
        </w:tc>
      </w:tr>
      <w:tr w14:paraId="3D50F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7A0971">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3E63BA0">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DAA85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359593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9E21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8172E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D8E5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B39D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609D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0CCB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7DF10DA">
            <w:pPr>
              <w:jc w:val="center"/>
              <w:rPr>
                <w:rFonts w:hint="eastAsia" w:ascii="宋体" w:hAnsi="宋体" w:eastAsia="宋体" w:cs="宋体"/>
                <w:i w:val="0"/>
                <w:iCs w:val="0"/>
                <w:color w:val="000000"/>
                <w:sz w:val="18"/>
                <w:szCs w:val="18"/>
                <w:u w:val="none"/>
              </w:rPr>
            </w:pPr>
          </w:p>
        </w:tc>
      </w:tr>
      <w:tr w14:paraId="4E82C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88F490">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D7351A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AE3D7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28B1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卫生保洁时效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64A0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1860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0E40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D38A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B4AA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D52620D">
            <w:pPr>
              <w:jc w:val="center"/>
              <w:rPr>
                <w:rFonts w:hint="eastAsia" w:ascii="宋体" w:hAnsi="宋体" w:eastAsia="宋体" w:cs="宋体"/>
                <w:i w:val="0"/>
                <w:iCs w:val="0"/>
                <w:color w:val="000000"/>
                <w:sz w:val="18"/>
                <w:szCs w:val="18"/>
                <w:u w:val="none"/>
              </w:rPr>
            </w:pPr>
          </w:p>
        </w:tc>
      </w:tr>
      <w:tr w14:paraId="6431D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6DC56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19E12F5">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CE3DB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8F9F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服务电话</w:t>
            </w:r>
          </w:p>
          <w:p w14:paraId="27A6E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处理时效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63E83C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4EBB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B124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27AA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6C62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A402451">
            <w:pPr>
              <w:jc w:val="center"/>
              <w:rPr>
                <w:rFonts w:hint="eastAsia" w:ascii="宋体" w:hAnsi="宋体" w:eastAsia="宋体" w:cs="宋体"/>
                <w:i w:val="0"/>
                <w:iCs w:val="0"/>
                <w:color w:val="000000"/>
                <w:sz w:val="18"/>
                <w:szCs w:val="18"/>
                <w:u w:val="none"/>
              </w:rPr>
            </w:pPr>
          </w:p>
        </w:tc>
      </w:tr>
      <w:tr w14:paraId="3B721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4EC0E0">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1D96F4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01E0AC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C6AD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每周推出</w:t>
            </w:r>
          </w:p>
          <w:p w14:paraId="7BD63A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一个新菜品</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2BAE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1个/每周</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8D34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1个/每周</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4E75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AD90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3788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CCD4DE0">
            <w:pPr>
              <w:jc w:val="center"/>
              <w:rPr>
                <w:rFonts w:hint="eastAsia" w:ascii="宋体" w:hAnsi="宋体" w:eastAsia="宋体" w:cs="宋体"/>
                <w:i w:val="0"/>
                <w:iCs w:val="0"/>
                <w:color w:val="000000"/>
                <w:sz w:val="18"/>
                <w:szCs w:val="18"/>
                <w:u w:val="none"/>
              </w:rPr>
            </w:pPr>
          </w:p>
        </w:tc>
      </w:tr>
      <w:tr w14:paraId="72F67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2D8FC0">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8B6B1B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68230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B497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供餐及时性</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25364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78D5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AC9C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0F97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CF36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E8EBBDD">
            <w:pPr>
              <w:jc w:val="center"/>
              <w:rPr>
                <w:rFonts w:hint="eastAsia" w:ascii="宋体" w:hAnsi="宋体" w:eastAsia="宋体" w:cs="宋体"/>
                <w:i w:val="0"/>
                <w:iCs w:val="0"/>
                <w:color w:val="000000"/>
                <w:sz w:val="18"/>
                <w:szCs w:val="18"/>
                <w:u w:val="none"/>
              </w:rPr>
            </w:pPr>
          </w:p>
        </w:tc>
      </w:tr>
      <w:tr w14:paraId="2C61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D9BCDE">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982E252">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9E294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7B6315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一般故障处理时效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6254CF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198D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D790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52D1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861E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620B7E62">
            <w:pPr>
              <w:jc w:val="center"/>
              <w:rPr>
                <w:rFonts w:hint="eastAsia" w:ascii="宋体" w:hAnsi="宋体" w:eastAsia="宋体" w:cs="宋体"/>
                <w:i w:val="0"/>
                <w:iCs w:val="0"/>
                <w:color w:val="000000"/>
                <w:sz w:val="18"/>
                <w:szCs w:val="18"/>
                <w:u w:val="none"/>
              </w:rPr>
            </w:pPr>
          </w:p>
        </w:tc>
      </w:tr>
      <w:tr w14:paraId="3CA46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09A606">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074BAEA">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4B9A3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D06A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紧急故障处理时效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BBB5A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9CE3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AB15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7EA2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67C4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5BDA753">
            <w:pPr>
              <w:jc w:val="center"/>
              <w:rPr>
                <w:rFonts w:hint="eastAsia" w:ascii="宋体" w:hAnsi="宋体" w:eastAsia="宋体" w:cs="宋体"/>
                <w:i w:val="0"/>
                <w:iCs w:val="0"/>
                <w:color w:val="000000"/>
                <w:sz w:val="18"/>
                <w:szCs w:val="18"/>
                <w:u w:val="none"/>
              </w:rPr>
            </w:pPr>
          </w:p>
        </w:tc>
      </w:tr>
      <w:tr w14:paraId="6FEDC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420B76">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DF2501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A594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96238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C716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E708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75C6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5531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B888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C47F87D">
            <w:pPr>
              <w:jc w:val="center"/>
              <w:rPr>
                <w:rFonts w:hint="eastAsia" w:ascii="宋体" w:hAnsi="宋体" w:eastAsia="宋体" w:cs="宋体"/>
                <w:i w:val="0"/>
                <w:iCs w:val="0"/>
                <w:color w:val="000000"/>
                <w:sz w:val="18"/>
                <w:szCs w:val="18"/>
                <w:u w:val="none"/>
              </w:rPr>
            </w:pPr>
          </w:p>
        </w:tc>
      </w:tr>
      <w:tr w14:paraId="31BE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F0719C">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FA24B3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A7FD7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980E6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消防检测时效</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D762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每半年1次</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58B3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00D3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9016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5290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98B2FE8">
            <w:pPr>
              <w:jc w:val="center"/>
              <w:rPr>
                <w:rFonts w:hint="eastAsia" w:ascii="宋体" w:hAnsi="宋体" w:eastAsia="宋体" w:cs="宋体"/>
                <w:i w:val="0"/>
                <w:iCs w:val="0"/>
                <w:color w:val="000000"/>
                <w:sz w:val="18"/>
                <w:szCs w:val="18"/>
                <w:u w:val="none"/>
              </w:rPr>
            </w:pPr>
          </w:p>
        </w:tc>
      </w:tr>
      <w:tr w14:paraId="44DD2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DE8EDB">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638F9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55A08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BE1CB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72901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2C047C0">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6EA68FC">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FE37A1F">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6F48118">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7C66F3F">
            <w:pPr>
              <w:jc w:val="center"/>
              <w:rPr>
                <w:rFonts w:hint="eastAsia" w:ascii="宋体" w:hAnsi="宋体" w:eastAsia="宋体" w:cs="宋体"/>
                <w:i w:val="0"/>
                <w:iCs w:val="0"/>
                <w:color w:val="000000"/>
                <w:sz w:val="18"/>
                <w:szCs w:val="18"/>
                <w:u w:val="none"/>
              </w:rPr>
            </w:pPr>
          </w:p>
        </w:tc>
      </w:tr>
      <w:tr w14:paraId="4CA4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F71F8B">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14D7EF8">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631F2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84E4F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群众的舒适度、幸福感</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035E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CF5F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0FCD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CF8B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3454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9370598">
            <w:pPr>
              <w:jc w:val="center"/>
              <w:rPr>
                <w:rFonts w:hint="eastAsia" w:ascii="宋体" w:hAnsi="宋体" w:eastAsia="宋体" w:cs="宋体"/>
                <w:i w:val="0"/>
                <w:iCs w:val="0"/>
                <w:color w:val="000000"/>
                <w:sz w:val="18"/>
                <w:szCs w:val="18"/>
                <w:u w:val="none"/>
              </w:rPr>
            </w:pPr>
          </w:p>
        </w:tc>
      </w:tr>
      <w:tr w14:paraId="196BB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7A3AA1">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733542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7E866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F420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办公区域消防安全性</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3486CB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5EC9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F97D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5B25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04F1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03C4D08">
            <w:pPr>
              <w:jc w:val="center"/>
              <w:rPr>
                <w:rFonts w:hint="eastAsia" w:ascii="宋体" w:hAnsi="宋体" w:eastAsia="宋体" w:cs="宋体"/>
                <w:i w:val="0"/>
                <w:iCs w:val="0"/>
                <w:color w:val="000000"/>
                <w:sz w:val="18"/>
                <w:szCs w:val="18"/>
                <w:u w:val="none"/>
              </w:rPr>
            </w:pPr>
          </w:p>
        </w:tc>
      </w:tr>
      <w:tr w14:paraId="4E69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8EE096">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97AB377">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D599E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5649A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办公区卫生</w:t>
            </w:r>
          </w:p>
          <w:p w14:paraId="0671C8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环境的提升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6EAB9E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C954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6503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9B1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3A9C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C39BE5A">
            <w:pPr>
              <w:jc w:val="center"/>
              <w:rPr>
                <w:rFonts w:hint="eastAsia" w:ascii="宋体" w:hAnsi="宋体" w:eastAsia="宋体" w:cs="宋体"/>
                <w:i w:val="0"/>
                <w:iCs w:val="0"/>
                <w:color w:val="000000"/>
                <w:sz w:val="18"/>
                <w:szCs w:val="18"/>
                <w:u w:val="none"/>
              </w:rPr>
            </w:pPr>
          </w:p>
        </w:tc>
      </w:tr>
      <w:tr w14:paraId="03128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C4AE7B">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1F0D58">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20A77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034B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办公、办事安全环境的提升</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150830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0BC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A5F2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7BC9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DAAF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2E47C8F">
            <w:pPr>
              <w:jc w:val="center"/>
              <w:rPr>
                <w:rFonts w:hint="eastAsia" w:ascii="宋体" w:hAnsi="宋体" w:eastAsia="宋体" w:cs="宋体"/>
                <w:i w:val="0"/>
                <w:iCs w:val="0"/>
                <w:color w:val="000000"/>
                <w:sz w:val="18"/>
                <w:szCs w:val="18"/>
                <w:u w:val="none"/>
              </w:rPr>
            </w:pPr>
          </w:p>
        </w:tc>
      </w:tr>
      <w:tr w14:paraId="62EAC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6A71A4">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D71307E">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E8417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8AC9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满足职工正常就餐要求</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53093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AB6A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C49C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B1CB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018B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BE05E6E">
            <w:pPr>
              <w:jc w:val="center"/>
              <w:rPr>
                <w:rFonts w:hint="eastAsia" w:ascii="宋体" w:hAnsi="宋体" w:eastAsia="宋体" w:cs="宋体"/>
                <w:i w:val="0"/>
                <w:iCs w:val="0"/>
                <w:color w:val="000000"/>
                <w:sz w:val="18"/>
                <w:szCs w:val="18"/>
                <w:u w:val="none"/>
              </w:rPr>
            </w:pPr>
          </w:p>
        </w:tc>
      </w:tr>
      <w:tr w14:paraId="27D75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79E84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327485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6FC2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C789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服务长效机制健全性</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59478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持续提升</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BA05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4CD6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4001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74A9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569D0B3">
            <w:pPr>
              <w:jc w:val="center"/>
              <w:rPr>
                <w:rFonts w:hint="eastAsia" w:ascii="宋体" w:hAnsi="宋体" w:eastAsia="宋体" w:cs="宋体"/>
                <w:i w:val="0"/>
                <w:iCs w:val="0"/>
                <w:color w:val="000000"/>
                <w:sz w:val="18"/>
                <w:szCs w:val="18"/>
                <w:u w:val="none"/>
              </w:rPr>
            </w:pPr>
          </w:p>
        </w:tc>
      </w:tr>
      <w:tr w14:paraId="2CD9D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11EC0C">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E2134C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7A524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6DE5E5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安全快捷的</w:t>
            </w:r>
          </w:p>
          <w:p w14:paraId="303E3C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办公条件</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D013A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254F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3ADA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2173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AAE7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5B4FB8AE">
            <w:pPr>
              <w:jc w:val="center"/>
              <w:rPr>
                <w:rFonts w:hint="eastAsia" w:ascii="宋体" w:hAnsi="宋体" w:eastAsia="宋体" w:cs="宋体"/>
                <w:i w:val="0"/>
                <w:iCs w:val="0"/>
                <w:color w:val="000000"/>
                <w:sz w:val="18"/>
                <w:szCs w:val="18"/>
                <w:u w:val="none"/>
              </w:rPr>
            </w:pPr>
          </w:p>
        </w:tc>
      </w:tr>
      <w:tr w14:paraId="57CB7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15C5C8">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E1D91E7">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F4295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85A6C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后勤服务水平</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2F65F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A330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BBB0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5F9F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C4BE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3258B9C8">
            <w:pPr>
              <w:jc w:val="center"/>
              <w:rPr>
                <w:rFonts w:hint="eastAsia" w:ascii="宋体" w:hAnsi="宋体" w:eastAsia="宋体" w:cs="宋体"/>
                <w:i w:val="0"/>
                <w:iCs w:val="0"/>
                <w:color w:val="000000"/>
                <w:sz w:val="18"/>
                <w:szCs w:val="18"/>
                <w:u w:val="none"/>
              </w:rPr>
            </w:pPr>
          </w:p>
        </w:tc>
      </w:tr>
      <w:tr w14:paraId="63712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F2F17C">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8C1D426">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64521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1994E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0146A6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F26B015">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3B97C35">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9892BA5">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5EA17CE">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DED0344">
            <w:pPr>
              <w:jc w:val="center"/>
              <w:rPr>
                <w:rFonts w:hint="eastAsia" w:ascii="宋体" w:hAnsi="宋体" w:eastAsia="宋体" w:cs="宋体"/>
                <w:i w:val="0"/>
                <w:iCs w:val="0"/>
                <w:color w:val="000000"/>
                <w:sz w:val="18"/>
                <w:szCs w:val="18"/>
                <w:u w:val="none"/>
              </w:rPr>
            </w:pPr>
          </w:p>
        </w:tc>
      </w:tr>
      <w:tr w14:paraId="2B34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6F35BE">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1248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6DD332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C704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工作人员的</w:t>
            </w:r>
          </w:p>
          <w:p w14:paraId="330ED3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A5FB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6DBA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6731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5BAC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D0BC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7F42C6F8">
            <w:pPr>
              <w:jc w:val="center"/>
              <w:rPr>
                <w:rFonts w:hint="eastAsia" w:ascii="宋体" w:hAnsi="宋体" w:eastAsia="宋体" w:cs="宋体"/>
                <w:i w:val="0"/>
                <w:iCs w:val="0"/>
                <w:color w:val="000000"/>
                <w:sz w:val="18"/>
                <w:szCs w:val="18"/>
                <w:u w:val="none"/>
              </w:rPr>
            </w:pPr>
          </w:p>
        </w:tc>
      </w:tr>
      <w:tr w14:paraId="105A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C071C1">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101008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B6095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B8A6A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办事群众的</w:t>
            </w:r>
          </w:p>
          <w:p w14:paraId="5939D9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6" w:type="pct"/>
            <w:gridSpan w:val="7"/>
            <w:tcBorders>
              <w:top w:val="single" w:color="000000" w:sz="4" w:space="0"/>
              <w:left w:val="single" w:color="000000" w:sz="4" w:space="0"/>
              <w:bottom w:val="single" w:color="000000" w:sz="4" w:space="0"/>
              <w:right w:val="single" w:color="000000" w:sz="4" w:space="0"/>
            </w:tcBorders>
            <w:noWrap w:val="0"/>
            <w:vAlign w:val="center"/>
          </w:tcPr>
          <w:p w14:paraId="7E1677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848F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01EA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7927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3EE5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1D23C82A">
            <w:pPr>
              <w:jc w:val="center"/>
              <w:rPr>
                <w:rFonts w:hint="eastAsia" w:ascii="宋体" w:hAnsi="宋体" w:eastAsia="宋体" w:cs="宋体"/>
                <w:i w:val="0"/>
                <w:iCs w:val="0"/>
                <w:color w:val="000000"/>
                <w:sz w:val="18"/>
                <w:szCs w:val="18"/>
                <w:u w:val="none"/>
              </w:rPr>
            </w:pPr>
          </w:p>
        </w:tc>
      </w:tr>
      <w:tr w14:paraId="7D6AC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D408F4">
            <w:pPr>
              <w:jc w:val="center"/>
              <w:rPr>
                <w:rFonts w:hint="eastAsia" w:ascii="宋体" w:hAnsi="宋体" w:eastAsia="宋体" w:cs="宋体"/>
                <w:i w:val="0"/>
                <w:iCs w:val="0"/>
                <w:color w:val="000000"/>
                <w:sz w:val="18"/>
                <w:szCs w:val="18"/>
                <w:u w:val="none"/>
              </w:rPr>
            </w:pPr>
          </w:p>
        </w:tc>
        <w:tc>
          <w:tcPr>
            <w:tcW w:w="2627" w:type="pct"/>
            <w:gridSpan w:val="46"/>
            <w:tcBorders>
              <w:top w:val="single" w:color="000000" w:sz="4" w:space="0"/>
              <w:left w:val="single" w:color="000000" w:sz="4" w:space="0"/>
              <w:bottom w:val="single" w:color="000000" w:sz="4" w:space="0"/>
              <w:right w:val="single" w:color="000000" w:sz="4" w:space="0"/>
            </w:tcBorders>
            <w:noWrap w:val="0"/>
            <w:vAlign w:val="center"/>
          </w:tcPr>
          <w:p w14:paraId="0BB6B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C762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BE87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99.88</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68EC379">
            <w:pPr>
              <w:jc w:val="center"/>
              <w:rPr>
                <w:rFonts w:hint="eastAsia" w:ascii="宋体" w:hAnsi="宋体" w:eastAsia="宋体" w:cs="宋体"/>
                <w:i w:val="0"/>
                <w:iCs w:val="0"/>
                <w:color w:val="000000"/>
                <w:sz w:val="18"/>
                <w:szCs w:val="18"/>
                <w:u w:val="none"/>
              </w:rPr>
            </w:pPr>
          </w:p>
        </w:tc>
        <w:tc>
          <w:tcPr>
            <w:tcW w:w="731" w:type="pct"/>
            <w:gridSpan w:val="4"/>
            <w:tcBorders>
              <w:top w:val="single" w:color="000000" w:sz="4" w:space="0"/>
              <w:left w:val="single" w:color="000000" w:sz="4" w:space="0"/>
              <w:bottom w:val="single" w:color="000000" w:sz="4" w:space="0"/>
              <w:right w:val="single" w:color="000000" w:sz="4" w:space="0"/>
            </w:tcBorders>
            <w:noWrap w:val="0"/>
            <w:vAlign w:val="center"/>
          </w:tcPr>
          <w:p w14:paraId="41D6BA11">
            <w:pPr>
              <w:jc w:val="center"/>
              <w:rPr>
                <w:rFonts w:hint="eastAsia" w:ascii="宋体" w:hAnsi="宋体" w:eastAsia="宋体" w:cs="宋体"/>
                <w:i w:val="0"/>
                <w:iCs w:val="0"/>
                <w:color w:val="000000"/>
                <w:sz w:val="18"/>
                <w:szCs w:val="18"/>
                <w:u w:val="none"/>
              </w:rPr>
            </w:pPr>
          </w:p>
        </w:tc>
      </w:tr>
      <w:tr w14:paraId="00A9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4"/>
            <w:tcBorders>
              <w:top w:val="nil"/>
              <w:left w:val="nil"/>
              <w:bottom w:val="nil"/>
              <w:right w:val="nil"/>
            </w:tcBorders>
            <w:noWrap w:val="0"/>
            <w:vAlign w:val="center"/>
          </w:tcPr>
          <w:p w14:paraId="049EEBB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6C90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tcBorders>
              <w:top w:val="single" w:color="000000" w:sz="4" w:space="0"/>
              <w:left w:val="single" w:color="000000" w:sz="4" w:space="0"/>
              <w:bottom w:val="single" w:color="000000" w:sz="4" w:space="0"/>
              <w:right w:val="single" w:color="000000" w:sz="4" w:space="0"/>
            </w:tcBorders>
            <w:noWrap w:val="0"/>
            <w:vAlign w:val="center"/>
          </w:tcPr>
          <w:p w14:paraId="163FF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6" w:type="pct"/>
            <w:gridSpan w:val="64"/>
            <w:tcBorders>
              <w:top w:val="single" w:color="000000" w:sz="4" w:space="0"/>
              <w:left w:val="single" w:color="000000" w:sz="4" w:space="0"/>
              <w:bottom w:val="single" w:color="000000" w:sz="4" w:space="0"/>
              <w:right w:val="single" w:color="000000" w:sz="4" w:space="0"/>
            </w:tcBorders>
            <w:noWrap w:val="0"/>
            <w:vAlign w:val="center"/>
          </w:tcPr>
          <w:p w14:paraId="3A449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【工程建设】市直统管房产维修维护经费</w:t>
            </w:r>
          </w:p>
        </w:tc>
      </w:tr>
      <w:tr w14:paraId="4BB62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tcBorders>
              <w:top w:val="single" w:color="000000" w:sz="4" w:space="0"/>
              <w:left w:val="single" w:color="000000" w:sz="4" w:space="0"/>
              <w:bottom w:val="single" w:color="000000" w:sz="4" w:space="0"/>
              <w:right w:val="single" w:color="000000" w:sz="4" w:space="0"/>
            </w:tcBorders>
            <w:noWrap w:val="0"/>
            <w:vAlign w:val="center"/>
          </w:tcPr>
          <w:p w14:paraId="61294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26"/>
            <w:tcBorders>
              <w:top w:val="single" w:color="000000" w:sz="4" w:space="0"/>
              <w:left w:val="single" w:color="000000" w:sz="4" w:space="0"/>
              <w:bottom w:val="single" w:color="000000" w:sz="4" w:space="0"/>
              <w:right w:val="single" w:color="000000" w:sz="4" w:space="0"/>
            </w:tcBorders>
            <w:noWrap w:val="0"/>
            <w:vAlign w:val="center"/>
          </w:tcPr>
          <w:p w14:paraId="05089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9B56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1" w:type="pct"/>
            <w:gridSpan w:val="25"/>
            <w:tcBorders>
              <w:top w:val="single" w:color="000000" w:sz="4" w:space="0"/>
              <w:left w:val="single" w:color="000000" w:sz="4" w:space="0"/>
              <w:bottom w:val="single" w:color="000000" w:sz="4" w:space="0"/>
              <w:right w:val="single" w:color="000000" w:sz="4" w:space="0"/>
            </w:tcBorders>
            <w:noWrap w:val="0"/>
            <w:vAlign w:val="center"/>
          </w:tcPr>
          <w:p w14:paraId="1F36D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169C5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004B8E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3682B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1B3C3E58">
            <w:pPr>
              <w:jc w:val="center"/>
              <w:rPr>
                <w:rFonts w:hint="eastAsia" w:ascii="宋体" w:hAnsi="宋体" w:eastAsia="宋体" w:cs="宋体"/>
                <w:i w:val="0"/>
                <w:iCs w:val="0"/>
                <w:color w:val="000000"/>
                <w:sz w:val="18"/>
                <w:szCs w:val="18"/>
                <w:u w:val="none"/>
              </w:rPr>
            </w:pP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73CF6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5C77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42A1D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E18D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4DF58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59D43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0B17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A418E05">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1432936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6DA4A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10FE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8B6B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19FD5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w:t>
            </w:r>
          </w:p>
        </w:tc>
        <w:tc>
          <w:tcPr>
            <w:tcW w:w="315" w:type="pct"/>
            <w:gridSpan w:val="5"/>
            <w:tcBorders>
              <w:top w:val="nil"/>
              <w:left w:val="nil"/>
              <w:bottom w:val="nil"/>
              <w:right w:val="nil"/>
            </w:tcBorders>
            <w:noWrap w:val="0"/>
            <w:vAlign w:val="center"/>
          </w:tcPr>
          <w:p w14:paraId="7AC0D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3A384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373FD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w:t>
            </w:r>
          </w:p>
        </w:tc>
      </w:tr>
      <w:tr w14:paraId="35236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AD5563C">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639C4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564C1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C6A3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67DF4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1E36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69758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19D3F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B28F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825B86E">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33280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6943A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9551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4BDE5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19C1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09193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5C632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3BE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C270178">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3B6FC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5320D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348E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63E6A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E797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65B16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4DA51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2D27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62F1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5F8035DB">
            <w:pPr>
              <w:rPr>
                <w:rFonts w:hint="eastAsia" w:ascii="宋体" w:hAnsi="宋体" w:eastAsia="宋体" w:cs="宋体"/>
                <w:i w:val="0"/>
                <w:iCs w:val="0"/>
                <w:color w:val="000000"/>
                <w:sz w:val="18"/>
                <w:szCs w:val="18"/>
                <w:u w:val="none"/>
              </w:rPr>
            </w:pP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5F1C3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2A846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B07E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0C739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FCDB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939E7A5">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71A8CD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5BBB71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732C6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C4E5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1BADA5F5">
            <w:pPr>
              <w:rPr>
                <w:rFonts w:hint="eastAsia" w:ascii="宋体" w:hAnsi="宋体" w:eastAsia="宋体" w:cs="宋体"/>
                <w:i w:val="0"/>
                <w:iCs w:val="0"/>
                <w:color w:val="000000"/>
                <w:sz w:val="18"/>
                <w:szCs w:val="18"/>
                <w:u w:val="none"/>
              </w:rPr>
            </w:pPr>
          </w:p>
        </w:tc>
      </w:tr>
      <w:tr w14:paraId="01B83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588C6ED">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654AB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7B1A44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7CD7E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1B9E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25348CCA">
            <w:pPr>
              <w:rPr>
                <w:rFonts w:hint="eastAsia" w:ascii="宋体" w:hAnsi="宋体" w:eastAsia="宋体" w:cs="宋体"/>
                <w:i w:val="0"/>
                <w:iCs w:val="0"/>
                <w:color w:val="000000"/>
                <w:sz w:val="18"/>
                <w:szCs w:val="18"/>
                <w:u w:val="none"/>
              </w:rPr>
            </w:pPr>
          </w:p>
        </w:tc>
      </w:tr>
      <w:tr w14:paraId="73671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C5906F8">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71AE43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303C40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54E0B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8DB3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51404A6D">
            <w:pPr>
              <w:rPr>
                <w:rFonts w:hint="eastAsia" w:ascii="宋体" w:hAnsi="宋体" w:eastAsia="宋体" w:cs="宋体"/>
                <w:i w:val="0"/>
                <w:iCs w:val="0"/>
                <w:color w:val="000000"/>
                <w:sz w:val="18"/>
                <w:szCs w:val="18"/>
                <w:u w:val="none"/>
              </w:rPr>
            </w:pPr>
          </w:p>
        </w:tc>
      </w:tr>
      <w:tr w14:paraId="0698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3"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0F66DF7">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5BF074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568A74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7D985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F74E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4BAC2056">
            <w:pPr>
              <w:rPr>
                <w:rFonts w:hint="eastAsia" w:ascii="宋体" w:hAnsi="宋体" w:eastAsia="宋体" w:cs="宋体"/>
                <w:i w:val="0"/>
                <w:iCs w:val="0"/>
                <w:color w:val="000000"/>
                <w:sz w:val="18"/>
                <w:szCs w:val="18"/>
                <w:u w:val="none"/>
              </w:rPr>
            </w:pPr>
          </w:p>
        </w:tc>
      </w:tr>
      <w:tr w14:paraId="7FF9C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BF46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7" w:type="pct"/>
            <w:gridSpan w:val="33"/>
            <w:tcBorders>
              <w:top w:val="single" w:color="000000" w:sz="4" w:space="0"/>
              <w:left w:val="single" w:color="000000" w:sz="4" w:space="0"/>
              <w:bottom w:val="single" w:color="000000" w:sz="4" w:space="0"/>
              <w:right w:val="single" w:color="000000" w:sz="4" w:space="0"/>
            </w:tcBorders>
            <w:noWrap w:val="0"/>
            <w:vAlign w:val="center"/>
          </w:tcPr>
          <w:p w14:paraId="43E36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4A13D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C4F2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48A0E4">
            <w:pPr>
              <w:jc w:val="center"/>
              <w:rPr>
                <w:rFonts w:hint="eastAsia" w:ascii="宋体" w:hAnsi="宋体" w:eastAsia="宋体" w:cs="宋体"/>
                <w:i w:val="0"/>
                <w:iCs w:val="0"/>
                <w:color w:val="000000"/>
                <w:sz w:val="18"/>
                <w:szCs w:val="18"/>
                <w:u w:val="none"/>
              </w:rPr>
            </w:pPr>
          </w:p>
        </w:tc>
        <w:tc>
          <w:tcPr>
            <w:tcW w:w="1947" w:type="pct"/>
            <w:gridSpan w:val="33"/>
            <w:tcBorders>
              <w:top w:val="single" w:color="000000" w:sz="4" w:space="0"/>
              <w:left w:val="single" w:color="000000" w:sz="4" w:space="0"/>
              <w:bottom w:val="single" w:color="000000" w:sz="4" w:space="0"/>
              <w:right w:val="single" w:color="000000" w:sz="4" w:space="0"/>
            </w:tcBorders>
            <w:noWrap w:val="0"/>
            <w:vAlign w:val="center"/>
          </w:tcPr>
          <w:p w14:paraId="249A7C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有效杜绝国有资产流失，确保国有资产的增值、保值，按照《许昌市市直行政事业单位房地产（办公用房）核查实施方案》许事（2021）56号文件精神，市直事业单位房地产权属及管理权限，统一移交我单位管理，中间产生的相关工程测绘、价值评估、前期物业管理费、房屋维修费用，从房产收益中解决。租金收益纳入财政预算统筹安排，提高财政收入。</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5E432A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有效杜绝国有资产流失，确保国有资产的增值、保值，按照《许昌市市直行政事业单位房地产（办公用房）核查实施方案》许事（2021）56号文件精神，市直事业单位房地产权属及管理权限，统一移交我单位管理，中间产生的相关工程测绘、价值评估、前期物业管理费、房屋维修费用，从房产收益中解决。租金收益纳入财政预算统筹安排，提高财政收入。</w:t>
            </w:r>
          </w:p>
        </w:tc>
      </w:tr>
      <w:tr w14:paraId="44C46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DD46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7"/>
            <w:tcBorders>
              <w:top w:val="single" w:color="000000" w:sz="4" w:space="0"/>
              <w:left w:val="single" w:color="000000" w:sz="4" w:space="0"/>
              <w:bottom w:val="single" w:color="000000" w:sz="4" w:space="0"/>
              <w:right w:val="single" w:color="000000" w:sz="4" w:space="0"/>
            </w:tcBorders>
            <w:noWrap w:val="0"/>
            <w:vAlign w:val="center"/>
          </w:tcPr>
          <w:p w14:paraId="70A4A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4DE05A8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11E0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7384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0BD7C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43B3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34BD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C46C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ADAA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CAC6EE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1D8FE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06213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98985D">
            <w:pPr>
              <w:jc w:val="center"/>
              <w:rPr>
                <w:rFonts w:hint="eastAsia" w:ascii="宋体" w:hAnsi="宋体" w:eastAsia="宋体" w:cs="宋体"/>
                <w:i w:val="0"/>
                <w:iCs w:val="0"/>
                <w:color w:val="000000"/>
                <w:sz w:val="18"/>
                <w:szCs w:val="18"/>
                <w:u w:val="none"/>
              </w:rPr>
            </w:pPr>
          </w:p>
        </w:tc>
        <w:tc>
          <w:tcPr>
            <w:tcW w:w="33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54C7B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756EAE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6A282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统管房产维修维护费用总成本</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4D1A90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BA80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7CE6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AED4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62E93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623EB9F8">
            <w:pPr>
              <w:jc w:val="center"/>
              <w:rPr>
                <w:rFonts w:hint="eastAsia" w:ascii="宋体" w:hAnsi="宋体" w:eastAsia="宋体" w:cs="宋体"/>
                <w:i w:val="0"/>
                <w:iCs w:val="0"/>
                <w:color w:val="000000"/>
                <w:sz w:val="18"/>
                <w:szCs w:val="18"/>
                <w:u w:val="none"/>
              </w:rPr>
            </w:pPr>
          </w:p>
        </w:tc>
      </w:tr>
      <w:tr w14:paraId="29FF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61A252">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871C620">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5A597E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6D4CE4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452C51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7025BBB">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20716E5">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A614E50">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2B0DB1A">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130223A">
            <w:pPr>
              <w:jc w:val="center"/>
              <w:rPr>
                <w:rFonts w:hint="eastAsia" w:ascii="宋体" w:hAnsi="宋体" w:eastAsia="宋体" w:cs="宋体"/>
                <w:i w:val="0"/>
                <w:iCs w:val="0"/>
                <w:color w:val="000000"/>
                <w:sz w:val="18"/>
                <w:szCs w:val="18"/>
                <w:u w:val="none"/>
              </w:rPr>
            </w:pPr>
          </w:p>
        </w:tc>
      </w:tr>
      <w:tr w14:paraId="2CE6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D00DF7">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75FD74B2">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2BED9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0B6506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5E32A2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7FC217D">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FBDCC7F">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D109135">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2658165">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378D715C">
            <w:pPr>
              <w:jc w:val="center"/>
              <w:rPr>
                <w:rFonts w:hint="eastAsia" w:ascii="宋体" w:hAnsi="宋体" w:eastAsia="宋体" w:cs="宋体"/>
                <w:i w:val="0"/>
                <w:iCs w:val="0"/>
                <w:color w:val="000000"/>
                <w:sz w:val="18"/>
                <w:szCs w:val="18"/>
                <w:u w:val="none"/>
              </w:rPr>
            </w:pPr>
          </w:p>
        </w:tc>
      </w:tr>
      <w:tr w14:paraId="79A24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0B0F7F">
            <w:pPr>
              <w:jc w:val="center"/>
              <w:rPr>
                <w:rFonts w:hint="eastAsia" w:ascii="宋体" w:hAnsi="宋体" w:eastAsia="宋体" w:cs="宋体"/>
                <w:i w:val="0"/>
                <w:iCs w:val="0"/>
                <w:color w:val="000000"/>
                <w:sz w:val="18"/>
                <w:szCs w:val="18"/>
                <w:u w:val="none"/>
              </w:rPr>
            </w:pPr>
          </w:p>
        </w:tc>
        <w:tc>
          <w:tcPr>
            <w:tcW w:w="33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6271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410781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465770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4FDE2E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接收的房产</w:t>
            </w:r>
          </w:p>
          <w:p w14:paraId="70C2D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19DAB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≥5处</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3BC6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5处</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457C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F14E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2C1B9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D883409">
            <w:pPr>
              <w:jc w:val="center"/>
              <w:rPr>
                <w:rFonts w:hint="eastAsia" w:ascii="宋体" w:hAnsi="宋体" w:eastAsia="宋体" w:cs="宋体"/>
                <w:i w:val="0"/>
                <w:iCs w:val="0"/>
                <w:color w:val="000000"/>
                <w:sz w:val="18"/>
                <w:szCs w:val="18"/>
                <w:u w:val="none"/>
              </w:rPr>
            </w:pPr>
          </w:p>
        </w:tc>
      </w:tr>
      <w:tr w14:paraId="3AA6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A4D030">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000E32D">
            <w:pPr>
              <w:jc w:val="center"/>
              <w:rPr>
                <w:rFonts w:hint="eastAsia" w:ascii="宋体" w:hAnsi="宋体" w:eastAsia="宋体" w:cs="宋体"/>
                <w:i w:val="0"/>
                <w:iCs w:val="0"/>
                <w:color w:val="000000"/>
                <w:sz w:val="18"/>
                <w:szCs w:val="18"/>
                <w:u w:val="none"/>
              </w:rPr>
            </w:pPr>
          </w:p>
        </w:tc>
        <w:tc>
          <w:tcPr>
            <w:tcW w:w="387"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7E81F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1BA076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217BC8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33A83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2A751C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A6C1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340E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EF3E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0C25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6A53AA29">
            <w:pPr>
              <w:jc w:val="center"/>
              <w:rPr>
                <w:rFonts w:hint="eastAsia" w:ascii="宋体" w:hAnsi="宋体" w:eastAsia="宋体" w:cs="宋体"/>
                <w:i w:val="0"/>
                <w:iCs w:val="0"/>
                <w:color w:val="000000"/>
                <w:sz w:val="18"/>
                <w:szCs w:val="18"/>
                <w:u w:val="none"/>
              </w:rPr>
            </w:pPr>
          </w:p>
        </w:tc>
      </w:tr>
      <w:tr w14:paraId="25AD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1201E5">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0B843C9">
            <w:pPr>
              <w:jc w:val="center"/>
              <w:rPr>
                <w:rFonts w:hint="eastAsia" w:ascii="宋体" w:hAnsi="宋体" w:eastAsia="宋体" w:cs="宋体"/>
                <w:i w:val="0"/>
                <w:iCs w:val="0"/>
                <w:color w:val="000000"/>
                <w:sz w:val="18"/>
                <w:szCs w:val="18"/>
                <w:u w:val="none"/>
              </w:rPr>
            </w:pPr>
          </w:p>
        </w:tc>
        <w:tc>
          <w:tcPr>
            <w:tcW w:w="3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57723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1E4B1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测绘、评估</w:t>
            </w:r>
          </w:p>
          <w:p w14:paraId="3CAB0E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准确合理</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1FE8A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准确、合理</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24A0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9756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2E34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AB52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5334D359">
            <w:pPr>
              <w:jc w:val="center"/>
              <w:rPr>
                <w:rFonts w:hint="eastAsia" w:ascii="宋体" w:hAnsi="宋体" w:eastAsia="宋体" w:cs="宋体"/>
                <w:i w:val="0"/>
                <w:iCs w:val="0"/>
                <w:color w:val="000000"/>
                <w:sz w:val="18"/>
                <w:szCs w:val="18"/>
                <w:u w:val="none"/>
              </w:rPr>
            </w:pPr>
          </w:p>
        </w:tc>
      </w:tr>
      <w:tr w14:paraId="13F4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BB3047">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55E5B3F">
            <w:pPr>
              <w:jc w:val="center"/>
              <w:rPr>
                <w:rFonts w:hint="eastAsia" w:ascii="宋体" w:hAnsi="宋体" w:eastAsia="宋体" w:cs="宋体"/>
                <w:i w:val="0"/>
                <w:iCs w:val="0"/>
                <w:color w:val="000000"/>
                <w:sz w:val="18"/>
                <w:szCs w:val="18"/>
                <w:u w:val="none"/>
              </w:rPr>
            </w:pPr>
          </w:p>
        </w:tc>
        <w:tc>
          <w:tcPr>
            <w:tcW w:w="387"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4C05C6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0F532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7261C9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房屋维修时效</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789FE5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5F32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A161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DF18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51A55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F0E3747">
            <w:pPr>
              <w:jc w:val="center"/>
              <w:rPr>
                <w:rFonts w:hint="eastAsia" w:ascii="宋体" w:hAnsi="宋体" w:eastAsia="宋体" w:cs="宋体"/>
                <w:i w:val="0"/>
                <w:iCs w:val="0"/>
                <w:color w:val="000000"/>
                <w:sz w:val="18"/>
                <w:szCs w:val="18"/>
                <w:u w:val="none"/>
              </w:rPr>
            </w:pPr>
          </w:p>
        </w:tc>
      </w:tr>
      <w:tr w14:paraId="06484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0C52C8">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22B5BC4">
            <w:pPr>
              <w:jc w:val="center"/>
              <w:rPr>
                <w:rFonts w:hint="eastAsia" w:ascii="宋体" w:hAnsi="宋体" w:eastAsia="宋体" w:cs="宋体"/>
                <w:i w:val="0"/>
                <w:iCs w:val="0"/>
                <w:color w:val="000000"/>
                <w:sz w:val="18"/>
                <w:szCs w:val="18"/>
                <w:u w:val="none"/>
              </w:rPr>
            </w:pPr>
          </w:p>
        </w:tc>
        <w:tc>
          <w:tcPr>
            <w:tcW w:w="3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E9B10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360B6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房产出租时效</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4B6EA8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DD78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8A37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C15C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8C64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5906EF70">
            <w:pPr>
              <w:jc w:val="center"/>
              <w:rPr>
                <w:rFonts w:hint="eastAsia" w:ascii="宋体" w:hAnsi="宋体" w:eastAsia="宋体" w:cs="宋体"/>
                <w:i w:val="0"/>
                <w:iCs w:val="0"/>
                <w:color w:val="000000"/>
                <w:sz w:val="18"/>
                <w:szCs w:val="18"/>
                <w:u w:val="none"/>
              </w:rPr>
            </w:pPr>
          </w:p>
        </w:tc>
      </w:tr>
      <w:tr w14:paraId="42EFB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459397">
            <w:pPr>
              <w:jc w:val="center"/>
              <w:rPr>
                <w:rFonts w:hint="eastAsia" w:ascii="宋体" w:hAnsi="宋体" w:eastAsia="宋体" w:cs="宋体"/>
                <w:i w:val="0"/>
                <w:iCs w:val="0"/>
                <w:color w:val="000000"/>
                <w:sz w:val="18"/>
                <w:szCs w:val="18"/>
                <w:u w:val="none"/>
              </w:rPr>
            </w:pPr>
          </w:p>
        </w:tc>
        <w:tc>
          <w:tcPr>
            <w:tcW w:w="33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144CA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6EB48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B6777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增加财政收入</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3EDC4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有效增加</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E0C1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AE6E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08E8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5E0A2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ED856A2">
            <w:pPr>
              <w:jc w:val="center"/>
              <w:rPr>
                <w:rFonts w:hint="eastAsia" w:ascii="宋体" w:hAnsi="宋体" w:eastAsia="宋体" w:cs="宋体"/>
                <w:i w:val="0"/>
                <w:iCs w:val="0"/>
                <w:color w:val="000000"/>
                <w:sz w:val="18"/>
                <w:szCs w:val="18"/>
                <w:u w:val="none"/>
              </w:rPr>
            </w:pPr>
          </w:p>
        </w:tc>
      </w:tr>
      <w:tr w14:paraId="5207D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A31B19">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6385FD72">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14F96E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5C2F1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确保增值、保值</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6B24C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增值</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CA6F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D58F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D8FD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2B8B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DB23D87">
            <w:pPr>
              <w:jc w:val="center"/>
              <w:rPr>
                <w:rFonts w:hint="eastAsia" w:ascii="宋体" w:hAnsi="宋体" w:eastAsia="宋体" w:cs="宋体"/>
                <w:i w:val="0"/>
                <w:iCs w:val="0"/>
                <w:color w:val="000000"/>
                <w:sz w:val="18"/>
                <w:szCs w:val="18"/>
                <w:u w:val="none"/>
              </w:rPr>
            </w:pPr>
          </w:p>
        </w:tc>
      </w:tr>
      <w:tr w14:paraId="536B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9CBE02">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1555416">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73302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034BD3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58F151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65E06DC">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0DF2800">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CEFB506">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D14B7F3">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79D7D36A">
            <w:pPr>
              <w:jc w:val="center"/>
              <w:rPr>
                <w:rFonts w:hint="eastAsia" w:ascii="宋体" w:hAnsi="宋体" w:eastAsia="宋体" w:cs="宋体"/>
                <w:i w:val="0"/>
                <w:iCs w:val="0"/>
                <w:color w:val="000000"/>
                <w:sz w:val="18"/>
                <w:szCs w:val="18"/>
                <w:u w:val="none"/>
              </w:rPr>
            </w:pPr>
          </w:p>
        </w:tc>
      </w:tr>
      <w:tr w14:paraId="513B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72EEE5">
            <w:pPr>
              <w:jc w:val="center"/>
              <w:rPr>
                <w:rFonts w:hint="eastAsia" w:ascii="宋体" w:hAnsi="宋体" w:eastAsia="宋体" w:cs="宋体"/>
                <w:i w:val="0"/>
                <w:iCs w:val="0"/>
                <w:color w:val="000000"/>
                <w:sz w:val="18"/>
                <w:szCs w:val="18"/>
                <w:u w:val="none"/>
              </w:rPr>
            </w:pPr>
          </w:p>
        </w:tc>
        <w:tc>
          <w:tcPr>
            <w:tcW w:w="331" w:type="pct"/>
            <w:gridSpan w:val="7"/>
            <w:tcBorders>
              <w:top w:val="single" w:color="000000" w:sz="4" w:space="0"/>
              <w:left w:val="single" w:color="000000" w:sz="4" w:space="0"/>
              <w:bottom w:val="single" w:color="000000" w:sz="4" w:space="0"/>
              <w:right w:val="single" w:color="000000" w:sz="4" w:space="0"/>
            </w:tcBorders>
            <w:noWrap w:val="0"/>
            <w:vAlign w:val="center"/>
          </w:tcPr>
          <w:p w14:paraId="5A503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75351B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78DB8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使用国有房产单位的满意度</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652B0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E33C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CE7F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52C3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D576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78545068">
            <w:pPr>
              <w:jc w:val="center"/>
              <w:rPr>
                <w:rFonts w:hint="eastAsia" w:ascii="宋体" w:hAnsi="宋体" w:eastAsia="宋体" w:cs="宋体"/>
                <w:i w:val="0"/>
                <w:iCs w:val="0"/>
                <w:color w:val="000000"/>
                <w:sz w:val="18"/>
                <w:szCs w:val="18"/>
                <w:u w:val="none"/>
              </w:rPr>
            </w:pPr>
          </w:p>
        </w:tc>
      </w:tr>
      <w:tr w14:paraId="3B281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DD672E">
            <w:pPr>
              <w:jc w:val="center"/>
              <w:rPr>
                <w:rFonts w:hint="eastAsia" w:ascii="宋体" w:hAnsi="宋体" w:eastAsia="宋体" w:cs="宋体"/>
                <w:i w:val="0"/>
                <w:iCs w:val="0"/>
                <w:color w:val="000000"/>
                <w:sz w:val="18"/>
                <w:szCs w:val="18"/>
                <w:u w:val="none"/>
              </w:rPr>
            </w:pPr>
          </w:p>
        </w:tc>
        <w:tc>
          <w:tcPr>
            <w:tcW w:w="2626" w:type="pct"/>
            <w:gridSpan w:val="46"/>
            <w:tcBorders>
              <w:top w:val="single" w:color="000000" w:sz="4" w:space="0"/>
              <w:left w:val="single" w:color="000000" w:sz="4" w:space="0"/>
              <w:bottom w:val="single" w:color="000000" w:sz="4" w:space="0"/>
              <w:right w:val="single" w:color="000000" w:sz="4" w:space="0"/>
            </w:tcBorders>
            <w:noWrap w:val="0"/>
            <w:vAlign w:val="center"/>
          </w:tcPr>
          <w:p w14:paraId="30F49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C510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2439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99.44</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2E01C7A1">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7B84C1E">
            <w:pPr>
              <w:jc w:val="center"/>
              <w:rPr>
                <w:rFonts w:hint="eastAsia" w:ascii="宋体" w:hAnsi="宋体" w:eastAsia="宋体" w:cs="宋体"/>
                <w:i w:val="0"/>
                <w:iCs w:val="0"/>
                <w:color w:val="000000"/>
                <w:sz w:val="18"/>
                <w:szCs w:val="18"/>
                <w:u w:val="none"/>
              </w:rPr>
            </w:pPr>
          </w:p>
        </w:tc>
      </w:tr>
      <w:tr w14:paraId="0268C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5000" w:type="pct"/>
            <w:gridSpan w:val="74"/>
            <w:tcBorders>
              <w:top w:val="nil"/>
              <w:left w:val="nil"/>
              <w:bottom w:val="nil"/>
              <w:right w:val="nil"/>
            </w:tcBorders>
            <w:noWrap w:val="0"/>
            <w:vAlign w:val="center"/>
          </w:tcPr>
          <w:p w14:paraId="47863F2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FAC1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599" w:type="pct"/>
            <w:gridSpan w:val="6"/>
            <w:tcBorders>
              <w:top w:val="single" w:color="000000" w:sz="4" w:space="0"/>
              <w:left w:val="single" w:color="000000" w:sz="4" w:space="0"/>
              <w:bottom w:val="single" w:color="000000" w:sz="4" w:space="0"/>
              <w:right w:val="single" w:color="000000" w:sz="4" w:space="0"/>
            </w:tcBorders>
            <w:noWrap w:val="0"/>
            <w:vAlign w:val="center"/>
          </w:tcPr>
          <w:p w14:paraId="02358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00" w:type="pct"/>
            <w:gridSpan w:val="68"/>
            <w:tcBorders>
              <w:top w:val="single" w:color="000000" w:sz="4" w:space="0"/>
              <w:left w:val="single" w:color="000000" w:sz="4" w:space="0"/>
              <w:bottom w:val="single" w:color="000000" w:sz="4" w:space="0"/>
              <w:right w:val="single" w:color="000000" w:sz="4" w:space="0"/>
            </w:tcBorders>
            <w:noWrap w:val="0"/>
            <w:vAlign w:val="center"/>
          </w:tcPr>
          <w:p w14:paraId="68045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【统筹本级】（市直机关后勤保障中心基本运转经费－公务用车运行保障经费）</w:t>
            </w:r>
          </w:p>
        </w:tc>
      </w:tr>
      <w:tr w14:paraId="2665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599" w:type="pct"/>
            <w:gridSpan w:val="6"/>
            <w:tcBorders>
              <w:top w:val="single" w:color="000000" w:sz="4" w:space="0"/>
              <w:left w:val="single" w:color="000000" w:sz="4" w:space="0"/>
              <w:bottom w:val="single" w:color="000000" w:sz="4" w:space="0"/>
              <w:right w:val="single" w:color="000000" w:sz="4" w:space="0"/>
            </w:tcBorders>
            <w:noWrap w:val="0"/>
            <w:vAlign w:val="center"/>
          </w:tcPr>
          <w:p w14:paraId="26B3D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1" w:type="pct"/>
            <w:gridSpan w:val="26"/>
            <w:tcBorders>
              <w:top w:val="single" w:color="000000" w:sz="4" w:space="0"/>
              <w:left w:val="single" w:color="000000" w:sz="4" w:space="0"/>
              <w:bottom w:val="single" w:color="000000" w:sz="4" w:space="0"/>
              <w:right w:val="single" w:color="000000" w:sz="4" w:space="0"/>
            </w:tcBorders>
            <w:noWrap w:val="0"/>
            <w:vAlign w:val="center"/>
          </w:tcPr>
          <w:p w14:paraId="43749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7B15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114" w:type="pct"/>
            <w:gridSpan w:val="28"/>
            <w:tcBorders>
              <w:top w:val="single" w:color="000000" w:sz="4" w:space="0"/>
              <w:left w:val="single" w:color="000000" w:sz="4" w:space="0"/>
              <w:bottom w:val="single" w:color="000000" w:sz="4" w:space="0"/>
              <w:right w:val="single" w:color="000000" w:sz="4" w:space="0"/>
            </w:tcBorders>
            <w:noWrap w:val="0"/>
            <w:vAlign w:val="center"/>
          </w:tcPr>
          <w:p w14:paraId="684DA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6CBC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9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89CF0E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029FD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0B9CF339">
            <w:pPr>
              <w:jc w:val="center"/>
              <w:rPr>
                <w:rFonts w:hint="eastAsia" w:ascii="宋体" w:hAnsi="宋体" w:eastAsia="宋体" w:cs="宋体"/>
                <w:i w:val="0"/>
                <w:iCs w:val="0"/>
                <w:color w:val="000000"/>
                <w:sz w:val="18"/>
                <w:szCs w:val="18"/>
                <w:u w:val="none"/>
              </w:rPr>
            </w:pPr>
          </w:p>
        </w:tc>
        <w:tc>
          <w:tcPr>
            <w:tcW w:w="798" w:type="pct"/>
            <w:gridSpan w:val="10"/>
            <w:tcBorders>
              <w:top w:val="single" w:color="000000" w:sz="4" w:space="0"/>
              <w:left w:val="single" w:color="000000" w:sz="4" w:space="0"/>
              <w:bottom w:val="single" w:color="000000" w:sz="4" w:space="0"/>
              <w:right w:val="single" w:color="000000" w:sz="4" w:space="0"/>
            </w:tcBorders>
            <w:noWrap w:val="0"/>
            <w:vAlign w:val="center"/>
          </w:tcPr>
          <w:p w14:paraId="28128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C0BE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3" w:type="pct"/>
            <w:gridSpan w:val="11"/>
            <w:tcBorders>
              <w:top w:val="single" w:color="000000" w:sz="4" w:space="0"/>
              <w:left w:val="single" w:color="000000" w:sz="4" w:space="0"/>
              <w:bottom w:val="single" w:color="000000" w:sz="4" w:space="0"/>
              <w:right w:val="single" w:color="000000" w:sz="4" w:space="0"/>
            </w:tcBorders>
            <w:noWrap w:val="0"/>
            <w:vAlign w:val="center"/>
          </w:tcPr>
          <w:p w14:paraId="384EC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60B8A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EE86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21603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695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2A68071">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3CCBA31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2C9C5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98" w:type="pct"/>
            <w:gridSpan w:val="10"/>
            <w:tcBorders>
              <w:top w:val="single" w:color="000000" w:sz="4" w:space="0"/>
              <w:left w:val="single" w:color="000000" w:sz="4" w:space="0"/>
              <w:bottom w:val="single" w:color="000000" w:sz="4" w:space="0"/>
              <w:right w:val="single" w:color="000000" w:sz="4" w:space="0"/>
            </w:tcBorders>
            <w:noWrap w:val="0"/>
            <w:vAlign w:val="center"/>
          </w:tcPr>
          <w:p w14:paraId="18F08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12F2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723" w:type="pct"/>
            <w:gridSpan w:val="11"/>
            <w:tcBorders>
              <w:top w:val="single" w:color="000000" w:sz="4" w:space="0"/>
              <w:left w:val="single" w:color="000000" w:sz="4" w:space="0"/>
              <w:bottom w:val="single" w:color="000000" w:sz="4" w:space="0"/>
              <w:right w:val="single" w:color="000000" w:sz="4" w:space="0"/>
            </w:tcBorders>
            <w:noWrap w:val="0"/>
            <w:vAlign w:val="center"/>
          </w:tcPr>
          <w:p w14:paraId="40045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322" w:type="pct"/>
            <w:gridSpan w:val="5"/>
            <w:tcBorders>
              <w:top w:val="nil"/>
              <w:left w:val="nil"/>
              <w:bottom w:val="nil"/>
              <w:right w:val="nil"/>
            </w:tcBorders>
            <w:noWrap w:val="0"/>
            <w:vAlign w:val="center"/>
          </w:tcPr>
          <w:p w14:paraId="40386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1459C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28C8E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4BA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0FAE15D">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21345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798" w:type="pct"/>
            <w:gridSpan w:val="10"/>
            <w:tcBorders>
              <w:top w:val="single" w:color="000000" w:sz="4" w:space="0"/>
              <w:left w:val="single" w:color="000000" w:sz="4" w:space="0"/>
              <w:bottom w:val="single" w:color="000000" w:sz="4" w:space="0"/>
              <w:right w:val="single" w:color="000000" w:sz="4" w:space="0"/>
            </w:tcBorders>
            <w:noWrap w:val="0"/>
            <w:vAlign w:val="center"/>
          </w:tcPr>
          <w:p w14:paraId="00E04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7DD0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723" w:type="pct"/>
            <w:gridSpan w:val="11"/>
            <w:tcBorders>
              <w:top w:val="single" w:color="000000" w:sz="4" w:space="0"/>
              <w:left w:val="single" w:color="000000" w:sz="4" w:space="0"/>
              <w:bottom w:val="single" w:color="000000" w:sz="4" w:space="0"/>
              <w:right w:val="single" w:color="000000" w:sz="4" w:space="0"/>
            </w:tcBorders>
            <w:noWrap w:val="0"/>
            <w:vAlign w:val="center"/>
          </w:tcPr>
          <w:p w14:paraId="3203D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75252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2DDF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7B2B0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FBD0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768F1EE">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1325C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98" w:type="pct"/>
            <w:gridSpan w:val="10"/>
            <w:tcBorders>
              <w:top w:val="single" w:color="000000" w:sz="4" w:space="0"/>
              <w:left w:val="single" w:color="000000" w:sz="4" w:space="0"/>
              <w:bottom w:val="single" w:color="000000" w:sz="4" w:space="0"/>
              <w:right w:val="single" w:color="000000" w:sz="4" w:space="0"/>
            </w:tcBorders>
            <w:noWrap w:val="0"/>
            <w:vAlign w:val="center"/>
          </w:tcPr>
          <w:p w14:paraId="5BB8F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9C1A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3" w:type="pct"/>
            <w:gridSpan w:val="11"/>
            <w:tcBorders>
              <w:top w:val="single" w:color="000000" w:sz="4" w:space="0"/>
              <w:left w:val="single" w:color="000000" w:sz="4" w:space="0"/>
              <w:bottom w:val="single" w:color="000000" w:sz="4" w:space="0"/>
              <w:right w:val="single" w:color="000000" w:sz="4" w:space="0"/>
            </w:tcBorders>
            <w:noWrap w:val="0"/>
            <w:vAlign w:val="center"/>
          </w:tcPr>
          <w:p w14:paraId="27C2C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1C7F4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13D3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7A672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966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431131B">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7E830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98" w:type="pct"/>
            <w:gridSpan w:val="10"/>
            <w:tcBorders>
              <w:top w:val="single" w:color="000000" w:sz="4" w:space="0"/>
              <w:left w:val="single" w:color="000000" w:sz="4" w:space="0"/>
              <w:bottom w:val="single" w:color="000000" w:sz="4" w:space="0"/>
              <w:right w:val="single" w:color="000000" w:sz="4" w:space="0"/>
            </w:tcBorders>
            <w:noWrap w:val="0"/>
            <w:vAlign w:val="center"/>
          </w:tcPr>
          <w:p w14:paraId="7786D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659A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3" w:type="pct"/>
            <w:gridSpan w:val="11"/>
            <w:tcBorders>
              <w:top w:val="single" w:color="000000" w:sz="4" w:space="0"/>
              <w:left w:val="single" w:color="000000" w:sz="4" w:space="0"/>
              <w:bottom w:val="single" w:color="000000" w:sz="4" w:space="0"/>
              <w:right w:val="single" w:color="000000" w:sz="4" w:space="0"/>
            </w:tcBorders>
            <w:noWrap w:val="0"/>
            <w:vAlign w:val="center"/>
          </w:tcPr>
          <w:p w14:paraId="546FE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68B3C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32727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7AE38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D17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9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F980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69498230">
            <w:pPr>
              <w:rPr>
                <w:rFonts w:hint="eastAsia" w:ascii="宋体" w:hAnsi="宋体" w:eastAsia="宋体" w:cs="宋体"/>
                <w:i w:val="0"/>
                <w:iCs w:val="0"/>
                <w:color w:val="000000"/>
                <w:sz w:val="18"/>
                <w:szCs w:val="18"/>
                <w:u w:val="none"/>
              </w:rPr>
            </w:pPr>
          </w:p>
        </w:tc>
        <w:tc>
          <w:tcPr>
            <w:tcW w:w="1158" w:type="pct"/>
            <w:gridSpan w:val="17"/>
            <w:tcBorders>
              <w:top w:val="single" w:color="000000" w:sz="4" w:space="0"/>
              <w:left w:val="single" w:color="000000" w:sz="4" w:space="0"/>
              <w:bottom w:val="single" w:color="000000" w:sz="4" w:space="0"/>
              <w:right w:val="single" w:color="000000" w:sz="4" w:space="0"/>
            </w:tcBorders>
            <w:noWrap w:val="0"/>
            <w:vAlign w:val="center"/>
          </w:tcPr>
          <w:p w14:paraId="7357E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03B2D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D058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54" w:type="pct"/>
            <w:gridSpan w:val="23"/>
            <w:tcBorders>
              <w:top w:val="single" w:color="000000" w:sz="4" w:space="0"/>
              <w:left w:val="single" w:color="000000" w:sz="4" w:space="0"/>
              <w:bottom w:val="single" w:color="000000" w:sz="4" w:space="0"/>
              <w:right w:val="single" w:color="000000" w:sz="4" w:space="0"/>
            </w:tcBorders>
            <w:noWrap w:val="0"/>
            <w:vAlign w:val="center"/>
          </w:tcPr>
          <w:p w14:paraId="15C3B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EFF0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7FBA2EF">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295496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158" w:type="pct"/>
            <w:gridSpan w:val="17"/>
            <w:tcBorders>
              <w:top w:val="single" w:color="000000" w:sz="4" w:space="0"/>
              <w:left w:val="single" w:color="000000" w:sz="4" w:space="0"/>
              <w:bottom w:val="single" w:color="000000" w:sz="4" w:space="0"/>
              <w:right w:val="single" w:color="000000" w:sz="4" w:space="0"/>
            </w:tcBorders>
            <w:noWrap w:val="0"/>
            <w:vAlign w:val="center"/>
          </w:tcPr>
          <w:p w14:paraId="726852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169CA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30BC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4" w:type="pct"/>
            <w:gridSpan w:val="23"/>
            <w:tcBorders>
              <w:top w:val="single" w:color="000000" w:sz="4" w:space="0"/>
              <w:left w:val="single" w:color="000000" w:sz="4" w:space="0"/>
              <w:bottom w:val="single" w:color="000000" w:sz="4" w:space="0"/>
              <w:right w:val="single" w:color="000000" w:sz="4" w:space="0"/>
            </w:tcBorders>
            <w:noWrap w:val="0"/>
            <w:vAlign w:val="center"/>
          </w:tcPr>
          <w:p w14:paraId="53CB784C">
            <w:pPr>
              <w:rPr>
                <w:rFonts w:hint="eastAsia" w:ascii="宋体" w:hAnsi="宋体" w:eastAsia="宋体" w:cs="宋体"/>
                <w:i w:val="0"/>
                <w:iCs w:val="0"/>
                <w:color w:val="000000"/>
                <w:sz w:val="18"/>
                <w:szCs w:val="18"/>
                <w:u w:val="none"/>
              </w:rPr>
            </w:pPr>
          </w:p>
        </w:tc>
      </w:tr>
      <w:tr w14:paraId="1405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5D7488D">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235002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158" w:type="pct"/>
            <w:gridSpan w:val="17"/>
            <w:tcBorders>
              <w:top w:val="single" w:color="000000" w:sz="4" w:space="0"/>
              <w:left w:val="single" w:color="000000" w:sz="4" w:space="0"/>
              <w:bottom w:val="single" w:color="000000" w:sz="4" w:space="0"/>
              <w:right w:val="single" w:color="000000" w:sz="4" w:space="0"/>
            </w:tcBorders>
            <w:noWrap w:val="0"/>
            <w:vAlign w:val="center"/>
          </w:tcPr>
          <w:p w14:paraId="7254E0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2FBB1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F370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4" w:type="pct"/>
            <w:gridSpan w:val="23"/>
            <w:tcBorders>
              <w:top w:val="single" w:color="000000" w:sz="4" w:space="0"/>
              <w:left w:val="single" w:color="000000" w:sz="4" w:space="0"/>
              <w:bottom w:val="single" w:color="000000" w:sz="4" w:space="0"/>
              <w:right w:val="single" w:color="000000" w:sz="4" w:space="0"/>
            </w:tcBorders>
            <w:noWrap w:val="0"/>
            <w:vAlign w:val="center"/>
          </w:tcPr>
          <w:p w14:paraId="72F04E7E">
            <w:pPr>
              <w:rPr>
                <w:rFonts w:hint="eastAsia" w:ascii="宋体" w:hAnsi="宋体" w:eastAsia="宋体" w:cs="宋体"/>
                <w:i w:val="0"/>
                <w:iCs w:val="0"/>
                <w:color w:val="000000"/>
                <w:sz w:val="18"/>
                <w:szCs w:val="18"/>
                <w:u w:val="none"/>
              </w:rPr>
            </w:pPr>
          </w:p>
        </w:tc>
      </w:tr>
      <w:tr w14:paraId="30B92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F8A1159">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24648F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158" w:type="pct"/>
            <w:gridSpan w:val="17"/>
            <w:tcBorders>
              <w:top w:val="single" w:color="000000" w:sz="4" w:space="0"/>
              <w:left w:val="single" w:color="000000" w:sz="4" w:space="0"/>
              <w:bottom w:val="single" w:color="000000" w:sz="4" w:space="0"/>
              <w:right w:val="single" w:color="000000" w:sz="4" w:space="0"/>
            </w:tcBorders>
            <w:noWrap w:val="0"/>
            <w:vAlign w:val="center"/>
          </w:tcPr>
          <w:p w14:paraId="52FEF4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05A02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0AF5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4" w:type="pct"/>
            <w:gridSpan w:val="23"/>
            <w:tcBorders>
              <w:top w:val="single" w:color="000000" w:sz="4" w:space="0"/>
              <w:left w:val="single" w:color="000000" w:sz="4" w:space="0"/>
              <w:bottom w:val="single" w:color="000000" w:sz="4" w:space="0"/>
              <w:right w:val="single" w:color="000000" w:sz="4" w:space="0"/>
            </w:tcBorders>
            <w:noWrap w:val="0"/>
            <w:vAlign w:val="center"/>
          </w:tcPr>
          <w:p w14:paraId="76509B54">
            <w:pPr>
              <w:rPr>
                <w:rFonts w:hint="eastAsia" w:ascii="宋体" w:hAnsi="宋体" w:eastAsia="宋体" w:cs="宋体"/>
                <w:i w:val="0"/>
                <w:iCs w:val="0"/>
                <w:color w:val="000000"/>
                <w:sz w:val="18"/>
                <w:szCs w:val="18"/>
                <w:u w:val="none"/>
              </w:rPr>
            </w:pPr>
          </w:p>
        </w:tc>
      </w:tr>
      <w:tr w14:paraId="6F62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59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CC1639">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0C64D6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158" w:type="pct"/>
            <w:gridSpan w:val="17"/>
            <w:tcBorders>
              <w:top w:val="single" w:color="000000" w:sz="4" w:space="0"/>
              <w:left w:val="single" w:color="000000" w:sz="4" w:space="0"/>
              <w:bottom w:val="single" w:color="000000" w:sz="4" w:space="0"/>
              <w:right w:val="single" w:color="000000" w:sz="4" w:space="0"/>
            </w:tcBorders>
            <w:noWrap w:val="0"/>
            <w:vAlign w:val="center"/>
          </w:tcPr>
          <w:p w14:paraId="7367DE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76305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21E9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4" w:type="pct"/>
            <w:gridSpan w:val="23"/>
            <w:tcBorders>
              <w:top w:val="single" w:color="000000" w:sz="4" w:space="0"/>
              <w:left w:val="single" w:color="000000" w:sz="4" w:space="0"/>
              <w:bottom w:val="single" w:color="000000" w:sz="4" w:space="0"/>
              <w:right w:val="single" w:color="000000" w:sz="4" w:space="0"/>
            </w:tcBorders>
            <w:noWrap w:val="0"/>
            <w:vAlign w:val="center"/>
          </w:tcPr>
          <w:p w14:paraId="2DABFDA1">
            <w:pPr>
              <w:rPr>
                <w:rFonts w:hint="eastAsia" w:ascii="宋体" w:hAnsi="宋体" w:eastAsia="宋体" w:cs="宋体"/>
                <w:i w:val="0"/>
                <w:iCs w:val="0"/>
                <w:color w:val="000000"/>
                <w:sz w:val="18"/>
                <w:szCs w:val="18"/>
                <w:u w:val="none"/>
              </w:rPr>
            </w:pPr>
          </w:p>
        </w:tc>
      </w:tr>
      <w:tr w14:paraId="26A15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270" w:type="pct"/>
            <w:vMerge w:val="restart"/>
            <w:tcBorders>
              <w:top w:val="single" w:color="000000" w:sz="4" w:space="0"/>
              <w:left w:val="single" w:color="000000" w:sz="4" w:space="0"/>
              <w:bottom w:val="single" w:color="000000" w:sz="4" w:space="0"/>
              <w:right w:val="single" w:color="000000" w:sz="4" w:space="0"/>
            </w:tcBorders>
            <w:noWrap w:val="0"/>
            <w:vAlign w:val="center"/>
          </w:tcPr>
          <w:p w14:paraId="0B8B2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0" w:type="pct"/>
            <w:gridSpan w:val="31"/>
            <w:tcBorders>
              <w:top w:val="single" w:color="000000" w:sz="4" w:space="0"/>
              <w:left w:val="single" w:color="000000" w:sz="4" w:space="0"/>
              <w:bottom w:val="single" w:color="000000" w:sz="4" w:space="0"/>
              <w:right w:val="single" w:color="000000" w:sz="4" w:space="0"/>
            </w:tcBorders>
            <w:noWrap w:val="0"/>
            <w:vAlign w:val="center"/>
          </w:tcPr>
          <w:p w14:paraId="49FFF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89" w:type="pct"/>
            <w:gridSpan w:val="42"/>
            <w:tcBorders>
              <w:top w:val="single" w:color="000000" w:sz="4" w:space="0"/>
              <w:left w:val="single" w:color="000000" w:sz="4" w:space="0"/>
              <w:bottom w:val="single" w:color="000000" w:sz="4" w:space="0"/>
              <w:right w:val="single" w:color="000000" w:sz="4" w:space="0"/>
            </w:tcBorders>
            <w:noWrap w:val="0"/>
            <w:vAlign w:val="center"/>
          </w:tcPr>
          <w:p w14:paraId="76E5D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04A1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5BAA09">
            <w:pPr>
              <w:jc w:val="center"/>
              <w:rPr>
                <w:rFonts w:hint="eastAsia" w:ascii="宋体" w:hAnsi="宋体" w:eastAsia="宋体" w:cs="宋体"/>
                <w:i w:val="0"/>
                <w:iCs w:val="0"/>
                <w:color w:val="000000"/>
                <w:sz w:val="18"/>
                <w:szCs w:val="18"/>
                <w:u w:val="none"/>
              </w:rPr>
            </w:pPr>
          </w:p>
        </w:tc>
        <w:tc>
          <w:tcPr>
            <w:tcW w:w="1940" w:type="pct"/>
            <w:gridSpan w:val="31"/>
            <w:tcBorders>
              <w:top w:val="single" w:color="000000" w:sz="4" w:space="0"/>
              <w:left w:val="single" w:color="000000" w:sz="4" w:space="0"/>
              <w:bottom w:val="single" w:color="000000" w:sz="4" w:space="0"/>
              <w:right w:val="single" w:color="000000" w:sz="4" w:space="0"/>
            </w:tcBorders>
            <w:noWrap w:val="0"/>
            <w:vAlign w:val="center"/>
          </w:tcPr>
          <w:p w14:paraId="0A5C2F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实现公务用车统一调度、有效监督、科学管理。用于保障驾驶员出车，市直机关跨区域出行、跨部门综合执法等公务用车出行。</w:t>
            </w:r>
          </w:p>
        </w:tc>
        <w:tc>
          <w:tcPr>
            <w:tcW w:w="2789" w:type="pct"/>
            <w:gridSpan w:val="42"/>
            <w:tcBorders>
              <w:top w:val="single" w:color="000000" w:sz="4" w:space="0"/>
              <w:left w:val="single" w:color="000000" w:sz="4" w:space="0"/>
              <w:bottom w:val="single" w:color="000000" w:sz="4" w:space="0"/>
              <w:right w:val="single" w:color="000000" w:sz="4" w:space="0"/>
            </w:tcBorders>
            <w:noWrap w:val="0"/>
            <w:vAlign w:val="center"/>
          </w:tcPr>
          <w:p w14:paraId="287274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实现公务用车统一调度、有效监督、科学管理。用于保障驾驶员出车，市直机关跨区域出行、跨部门综合执法等公务用车出行。</w:t>
            </w:r>
          </w:p>
        </w:tc>
      </w:tr>
      <w:tr w14:paraId="526C8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70" w:type="pct"/>
            <w:vMerge w:val="restart"/>
            <w:tcBorders>
              <w:top w:val="single" w:color="000000" w:sz="4" w:space="0"/>
              <w:left w:val="single" w:color="000000" w:sz="4" w:space="0"/>
              <w:bottom w:val="single" w:color="000000" w:sz="4" w:space="0"/>
              <w:right w:val="single" w:color="000000" w:sz="4" w:space="0"/>
            </w:tcBorders>
            <w:noWrap w:val="0"/>
            <w:vAlign w:val="center"/>
          </w:tcPr>
          <w:p w14:paraId="599E6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4BB4E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68C55AF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94EA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6EB71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7E334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B04E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AFF1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01E71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54042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0EE923D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723EA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5259F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139AE6">
            <w:pPr>
              <w:jc w:val="center"/>
              <w:rPr>
                <w:rFonts w:hint="eastAsia" w:ascii="宋体" w:hAnsi="宋体" w:eastAsia="宋体" w:cs="宋体"/>
                <w:i w:val="0"/>
                <w:iCs w:val="0"/>
                <w:color w:val="000000"/>
                <w:sz w:val="18"/>
                <w:szCs w:val="18"/>
                <w:u w:val="none"/>
              </w:rPr>
            </w:pPr>
          </w:p>
        </w:tc>
        <w:tc>
          <w:tcPr>
            <w:tcW w:w="329"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D1CE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0C5D40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22439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公务用车运行保障总成本</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49408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21.800534万元</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EDA8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21.80万元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6C52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4FA6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57B5D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3300C390">
            <w:pPr>
              <w:jc w:val="center"/>
              <w:rPr>
                <w:rFonts w:hint="eastAsia" w:ascii="宋体" w:hAnsi="宋体" w:eastAsia="宋体" w:cs="宋体"/>
                <w:i w:val="0"/>
                <w:iCs w:val="0"/>
                <w:color w:val="000000"/>
                <w:sz w:val="18"/>
                <w:szCs w:val="18"/>
                <w:u w:val="none"/>
              </w:rPr>
            </w:pPr>
          </w:p>
        </w:tc>
      </w:tr>
      <w:tr w14:paraId="59BBF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5CAA52">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D96A7A3">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33C6AD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956F045">
            <w:pPr>
              <w:jc w:val="center"/>
              <w:rPr>
                <w:rFonts w:hint="eastAsia" w:ascii="宋体" w:hAnsi="宋体" w:eastAsia="宋体" w:cs="宋体"/>
                <w:i w:val="0"/>
                <w:iCs w:val="0"/>
                <w:color w:val="000000"/>
                <w:sz w:val="18"/>
                <w:szCs w:val="18"/>
                <w:u w:val="none"/>
              </w:rPr>
            </w:pP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3AB0FA8D">
            <w:pPr>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F926BF8">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FD70049">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4276C3BD">
            <w:pPr>
              <w:jc w:val="center"/>
              <w:rPr>
                <w:rFonts w:hint="eastAsia" w:ascii="宋体" w:hAnsi="宋体" w:eastAsia="宋体" w:cs="宋体"/>
                <w:i w:val="0"/>
                <w:iCs w:val="0"/>
                <w:color w:val="000000"/>
                <w:sz w:val="18"/>
                <w:szCs w:val="18"/>
                <w:u w:val="none"/>
              </w:rPr>
            </w:pP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2FC1590E">
            <w:pPr>
              <w:jc w:val="center"/>
              <w:rPr>
                <w:rFonts w:hint="eastAsia" w:ascii="宋体" w:hAnsi="宋体" w:eastAsia="宋体" w:cs="宋体"/>
                <w:i w:val="0"/>
                <w:iCs w:val="0"/>
                <w:color w:val="000000"/>
                <w:sz w:val="18"/>
                <w:szCs w:val="18"/>
                <w:u w:val="none"/>
              </w:rPr>
            </w:pP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64451BA2">
            <w:pPr>
              <w:jc w:val="center"/>
              <w:rPr>
                <w:rFonts w:hint="eastAsia" w:ascii="宋体" w:hAnsi="宋体" w:eastAsia="宋体" w:cs="宋体"/>
                <w:i w:val="0"/>
                <w:iCs w:val="0"/>
                <w:color w:val="000000"/>
                <w:sz w:val="18"/>
                <w:szCs w:val="18"/>
                <w:u w:val="none"/>
              </w:rPr>
            </w:pPr>
          </w:p>
        </w:tc>
      </w:tr>
      <w:tr w14:paraId="5E01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A63970">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712ED3E">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6B4CD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5D668D96">
            <w:pPr>
              <w:jc w:val="center"/>
              <w:rPr>
                <w:rFonts w:hint="eastAsia" w:ascii="宋体" w:hAnsi="宋体" w:eastAsia="宋体" w:cs="宋体"/>
                <w:i w:val="0"/>
                <w:iCs w:val="0"/>
                <w:color w:val="000000"/>
                <w:sz w:val="18"/>
                <w:szCs w:val="18"/>
                <w:u w:val="none"/>
              </w:rPr>
            </w:pP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5EA70C51">
            <w:pPr>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967414C">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A9FBB9A">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0D08A001">
            <w:pPr>
              <w:jc w:val="center"/>
              <w:rPr>
                <w:rFonts w:hint="eastAsia" w:ascii="宋体" w:hAnsi="宋体" w:eastAsia="宋体" w:cs="宋体"/>
                <w:i w:val="0"/>
                <w:iCs w:val="0"/>
                <w:color w:val="000000"/>
                <w:sz w:val="18"/>
                <w:szCs w:val="18"/>
                <w:u w:val="none"/>
              </w:rPr>
            </w:pP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15956A72">
            <w:pPr>
              <w:jc w:val="center"/>
              <w:rPr>
                <w:rFonts w:hint="eastAsia" w:ascii="宋体" w:hAnsi="宋体" w:eastAsia="宋体" w:cs="宋体"/>
                <w:i w:val="0"/>
                <w:iCs w:val="0"/>
                <w:color w:val="000000"/>
                <w:sz w:val="18"/>
                <w:szCs w:val="18"/>
                <w:u w:val="none"/>
              </w:rPr>
            </w:pP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56E00F4E">
            <w:pPr>
              <w:jc w:val="center"/>
              <w:rPr>
                <w:rFonts w:hint="eastAsia" w:ascii="宋体" w:hAnsi="宋体" w:eastAsia="宋体" w:cs="宋体"/>
                <w:i w:val="0"/>
                <w:iCs w:val="0"/>
                <w:color w:val="000000"/>
                <w:sz w:val="18"/>
                <w:szCs w:val="18"/>
                <w:u w:val="none"/>
              </w:rPr>
            </w:pPr>
          </w:p>
        </w:tc>
      </w:tr>
      <w:tr w14:paraId="7E11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05D955">
            <w:pPr>
              <w:jc w:val="center"/>
              <w:rPr>
                <w:rFonts w:hint="eastAsia" w:ascii="宋体" w:hAnsi="宋体" w:eastAsia="宋体" w:cs="宋体"/>
                <w:i w:val="0"/>
                <w:iCs w:val="0"/>
                <w:color w:val="000000"/>
                <w:sz w:val="18"/>
                <w:szCs w:val="18"/>
                <w:u w:val="none"/>
              </w:rPr>
            </w:pPr>
          </w:p>
        </w:tc>
        <w:tc>
          <w:tcPr>
            <w:tcW w:w="329"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6426E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70F933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41B09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0BD2F1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劳务派遣人员数量</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31856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≥45人</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E73F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45人</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8329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08BF2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74F34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6792153D">
            <w:pPr>
              <w:jc w:val="center"/>
              <w:rPr>
                <w:rFonts w:hint="eastAsia" w:ascii="宋体" w:hAnsi="宋体" w:eastAsia="宋体" w:cs="宋体"/>
                <w:i w:val="0"/>
                <w:iCs w:val="0"/>
                <w:color w:val="000000"/>
                <w:sz w:val="18"/>
                <w:szCs w:val="18"/>
                <w:u w:val="none"/>
              </w:rPr>
            </w:pPr>
          </w:p>
        </w:tc>
      </w:tr>
      <w:tr w14:paraId="6AE8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8F138B">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139AE4E">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1CF3525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48440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2898F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劳务派遣人员服务质量</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7CB66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周到</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6EA8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EC81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CA0F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1E1CD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7F0F7CE3">
            <w:pPr>
              <w:jc w:val="center"/>
              <w:rPr>
                <w:rFonts w:hint="eastAsia" w:ascii="宋体" w:hAnsi="宋体" w:eastAsia="宋体" w:cs="宋体"/>
                <w:i w:val="0"/>
                <w:iCs w:val="0"/>
                <w:color w:val="000000"/>
                <w:sz w:val="18"/>
                <w:szCs w:val="18"/>
                <w:u w:val="none"/>
              </w:rPr>
            </w:pPr>
          </w:p>
        </w:tc>
      </w:tr>
      <w:tr w14:paraId="54764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FA9E9">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85221CE">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0DD4F21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10BD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565F91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出车及时性</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3E3BF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941F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6E59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1942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7A5D1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3A755E9F">
            <w:pPr>
              <w:jc w:val="center"/>
              <w:rPr>
                <w:rFonts w:hint="eastAsia" w:ascii="宋体" w:hAnsi="宋体" w:eastAsia="宋体" w:cs="宋体"/>
                <w:i w:val="0"/>
                <w:iCs w:val="0"/>
                <w:color w:val="000000"/>
                <w:sz w:val="18"/>
                <w:szCs w:val="18"/>
                <w:u w:val="none"/>
              </w:rPr>
            </w:pPr>
          </w:p>
        </w:tc>
      </w:tr>
      <w:tr w14:paraId="2D3D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1C78B">
            <w:pPr>
              <w:jc w:val="center"/>
              <w:rPr>
                <w:rFonts w:hint="eastAsia" w:ascii="宋体" w:hAnsi="宋体" w:eastAsia="宋体" w:cs="宋体"/>
                <w:i w:val="0"/>
                <w:iCs w:val="0"/>
                <w:color w:val="000000"/>
                <w:sz w:val="18"/>
                <w:szCs w:val="18"/>
                <w:u w:val="none"/>
              </w:rPr>
            </w:pPr>
          </w:p>
        </w:tc>
        <w:tc>
          <w:tcPr>
            <w:tcW w:w="329"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D37D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32E3D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58B7A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节约公车运行费用</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42FC9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B0F7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C339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3FED1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2C6F1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416E43DC">
            <w:pPr>
              <w:jc w:val="center"/>
              <w:rPr>
                <w:rFonts w:hint="eastAsia" w:ascii="宋体" w:hAnsi="宋体" w:eastAsia="宋体" w:cs="宋体"/>
                <w:i w:val="0"/>
                <w:iCs w:val="0"/>
                <w:color w:val="000000"/>
                <w:sz w:val="18"/>
                <w:szCs w:val="18"/>
                <w:u w:val="none"/>
              </w:rPr>
            </w:pPr>
          </w:p>
        </w:tc>
      </w:tr>
      <w:tr w14:paraId="6AFAA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5AA3D">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7BDBBB5">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7DD5C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359F7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促进党风廉政建设</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4692A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有所促进</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19BB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FC71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7A00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56D37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7633D08F">
            <w:pPr>
              <w:jc w:val="center"/>
              <w:rPr>
                <w:rFonts w:hint="eastAsia" w:ascii="宋体" w:hAnsi="宋体" w:eastAsia="宋体" w:cs="宋体"/>
                <w:i w:val="0"/>
                <w:iCs w:val="0"/>
                <w:color w:val="000000"/>
                <w:sz w:val="18"/>
                <w:szCs w:val="18"/>
                <w:u w:val="none"/>
              </w:rPr>
            </w:pPr>
          </w:p>
        </w:tc>
      </w:tr>
      <w:tr w14:paraId="20C0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EC5C5">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95A81FA">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5D141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3E7A3A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减少尾气排放</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62D5A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210B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F078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42F6B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156BF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145CF7DF">
            <w:pPr>
              <w:jc w:val="center"/>
              <w:rPr>
                <w:rFonts w:hint="eastAsia" w:ascii="宋体" w:hAnsi="宋体" w:eastAsia="宋体" w:cs="宋体"/>
                <w:i w:val="0"/>
                <w:iCs w:val="0"/>
                <w:color w:val="000000"/>
                <w:sz w:val="18"/>
                <w:szCs w:val="18"/>
                <w:u w:val="none"/>
              </w:rPr>
            </w:pPr>
          </w:p>
        </w:tc>
      </w:tr>
      <w:tr w14:paraId="3971F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17B663">
            <w:pPr>
              <w:jc w:val="center"/>
              <w:rPr>
                <w:rFonts w:hint="eastAsia" w:ascii="宋体" w:hAnsi="宋体" w:eastAsia="宋体" w:cs="宋体"/>
                <w:i w:val="0"/>
                <w:iCs w:val="0"/>
                <w:color w:val="000000"/>
                <w:sz w:val="18"/>
                <w:szCs w:val="18"/>
                <w:u w:val="none"/>
              </w:rPr>
            </w:pP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22602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7F48B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47C4F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使用公务用车出行单位</w:t>
            </w:r>
          </w:p>
          <w:p w14:paraId="1F934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的满意</w:t>
            </w:r>
          </w:p>
        </w:tc>
        <w:tc>
          <w:tcPr>
            <w:tcW w:w="554" w:type="pct"/>
            <w:gridSpan w:val="5"/>
            <w:tcBorders>
              <w:top w:val="single" w:color="000000" w:sz="4" w:space="0"/>
              <w:left w:val="single" w:color="000000" w:sz="4" w:space="0"/>
              <w:bottom w:val="single" w:color="000000" w:sz="4" w:space="0"/>
              <w:right w:val="single" w:color="000000" w:sz="4" w:space="0"/>
            </w:tcBorders>
            <w:noWrap w:val="0"/>
            <w:vAlign w:val="center"/>
          </w:tcPr>
          <w:p w14:paraId="4F7DC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4C23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7FE6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57635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6EF0B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689E5B11">
            <w:pPr>
              <w:jc w:val="center"/>
              <w:rPr>
                <w:rFonts w:hint="eastAsia" w:ascii="宋体" w:hAnsi="宋体" w:eastAsia="宋体" w:cs="宋体"/>
                <w:i w:val="0"/>
                <w:iCs w:val="0"/>
                <w:color w:val="000000"/>
                <w:sz w:val="18"/>
                <w:szCs w:val="18"/>
                <w:u w:val="none"/>
              </w:rPr>
            </w:pPr>
          </w:p>
        </w:tc>
      </w:tr>
      <w:tr w14:paraId="4D9F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7C9D4B">
            <w:pPr>
              <w:jc w:val="center"/>
              <w:rPr>
                <w:rFonts w:hint="eastAsia" w:ascii="宋体" w:hAnsi="宋体" w:eastAsia="宋体" w:cs="宋体"/>
                <w:i w:val="0"/>
                <w:iCs w:val="0"/>
                <w:color w:val="000000"/>
                <w:sz w:val="18"/>
                <w:szCs w:val="18"/>
                <w:u w:val="none"/>
              </w:rPr>
            </w:pPr>
          </w:p>
        </w:tc>
        <w:tc>
          <w:tcPr>
            <w:tcW w:w="1141" w:type="pct"/>
            <w:gridSpan w:val="21"/>
            <w:tcBorders>
              <w:top w:val="single" w:color="000000" w:sz="4" w:space="0"/>
              <w:left w:val="single" w:color="000000" w:sz="4" w:space="0"/>
              <w:bottom w:val="single" w:color="000000" w:sz="4" w:space="0"/>
              <w:right w:val="single" w:color="000000" w:sz="4" w:space="0"/>
            </w:tcBorders>
            <w:noWrap w:val="0"/>
            <w:vAlign w:val="center"/>
          </w:tcPr>
          <w:p w14:paraId="5B179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1833" w:type="pct"/>
            <w:gridSpan w:val="29"/>
            <w:tcBorders>
              <w:top w:val="single" w:color="000000" w:sz="4" w:space="0"/>
              <w:left w:val="single" w:color="000000" w:sz="4" w:space="0"/>
              <w:bottom w:val="single" w:color="000000" w:sz="4" w:space="0"/>
              <w:right w:val="single" w:color="000000" w:sz="4" w:space="0"/>
            </w:tcBorders>
            <w:noWrap w:val="0"/>
            <w:vAlign w:val="center"/>
          </w:tcPr>
          <w:p w14:paraId="0FB4A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F163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7" w:type="pct"/>
            <w:gridSpan w:val="10"/>
            <w:tcBorders>
              <w:top w:val="single" w:color="000000" w:sz="4" w:space="0"/>
              <w:left w:val="single" w:color="000000" w:sz="4" w:space="0"/>
              <w:bottom w:val="single" w:color="000000" w:sz="4" w:space="0"/>
              <w:right w:val="single" w:color="000000" w:sz="4" w:space="0"/>
            </w:tcBorders>
            <w:noWrap w:val="0"/>
            <w:vAlign w:val="center"/>
          </w:tcPr>
          <w:p w14:paraId="73AC1F68">
            <w:pPr>
              <w:jc w:val="center"/>
              <w:rPr>
                <w:rFonts w:hint="eastAsia" w:ascii="宋体" w:hAnsi="宋体" w:eastAsia="宋体" w:cs="宋体"/>
                <w:i w:val="0"/>
                <w:iCs w:val="0"/>
                <w:color w:val="000000"/>
                <w:sz w:val="18"/>
                <w:szCs w:val="18"/>
                <w:u w:val="none"/>
              </w:rPr>
            </w:pPr>
          </w:p>
        </w:tc>
        <w:tc>
          <w:tcPr>
            <w:tcW w:w="753" w:type="pct"/>
            <w:gridSpan w:val="7"/>
            <w:tcBorders>
              <w:top w:val="single" w:color="000000" w:sz="4" w:space="0"/>
              <w:left w:val="single" w:color="000000" w:sz="4" w:space="0"/>
              <w:bottom w:val="single" w:color="000000" w:sz="4" w:space="0"/>
              <w:right w:val="single" w:color="000000" w:sz="4" w:space="0"/>
            </w:tcBorders>
            <w:noWrap w:val="0"/>
            <w:vAlign w:val="center"/>
          </w:tcPr>
          <w:p w14:paraId="1FF3A9BB">
            <w:pPr>
              <w:jc w:val="center"/>
              <w:rPr>
                <w:rFonts w:hint="eastAsia" w:ascii="宋体" w:hAnsi="宋体" w:eastAsia="宋体" w:cs="宋体"/>
                <w:i w:val="0"/>
                <w:iCs w:val="0"/>
                <w:color w:val="000000"/>
                <w:sz w:val="18"/>
                <w:szCs w:val="18"/>
                <w:u w:val="none"/>
              </w:rPr>
            </w:pPr>
          </w:p>
        </w:tc>
      </w:tr>
      <w:tr w14:paraId="6BBF2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000" w:type="pct"/>
            <w:gridSpan w:val="74"/>
            <w:tcBorders>
              <w:top w:val="nil"/>
              <w:left w:val="nil"/>
              <w:bottom w:val="nil"/>
              <w:right w:val="nil"/>
            </w:tcBorders>
            <w:noWrap w:val="0"/>
            <w:vAlign w:val="center"/>
          </w:tcPr>
          <w:p w14:paraId="7313354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011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93" w:type="pct"/>
            <w:gridSpan w:val="5"/>
            <w:tcBorders>
              <w:top w:val="single" w:color="000000" w:sz="4" w:space="0"/>
              <w:left w:val="single" w:color="000000" w:sz="4" w:space="0"/>
              <w:bottom w:val="single" w:color="000000" w:sz="4" w:space="0"/>
              <w:right w:val="single" w:color="000000" w:sz="4" w:space="0"/>
            </w:tcBorders>
            <w:noWrap w:val="0"/>
            <w:vAlign w:val="center"/>
          </w:tcPr>
          <w:p w14:paraId="358A2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06" w:type="pct"/>
            <w:gridSpan w:val="69"/>
            <w:tcBorders>
              <w:top w:val="single" w:color="000000" w:sz="4" w:space="0"/>
              <w:left w:val="single" w:color="000000" w:sz="4" w:space="0"/>
              <w:bottom w:val="single" w:color="000000" w:sz="4" w:space="0"/>
              <w:right w:val="single" w:color="000000" w:sz="4" w:space="0"/>
            </w:tcBorders>
            <w:noWrap w:val="0"/>
            <w:vAlign w:val="center"/>
          </w:tcPr>
          <w:p w14:paraId="38279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【统筹本级】(市直机关后勤保障中心基本运转经费－机关大院运行维护费）</w:t>
            </w:r>
          </w:p>
        </w:tc>
      </w:tr>
      <w:tr w14:paraId="5208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593" w:type="pct"/>
            <w:gridSpan w:val="5"/>
            <w:tcBorders>
              <w:top w:val="single" w:color="000000" w:sz="4" w:space="0"/>
              <w:left w:val="single" w:color="000000" w:sz="4" w:space="0"/>
              <w:bottom w:val="single" w:color="000000" w:sz="4" w:space="0"/>
              <w:right w:val="single" w:color="000000" w:sz="4" w:space="0"/>
            </w:tcBorders>
            <w:noWrap w:val="0"/>
            <w:vAlign w:val="center"/>
          </w:tcPr>
          <w:p w14:paraId="5BD17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65" w:type="pct"/>
            <w:gridSpan w:val="33"/>
            <w:tcBorders>
              <w:top w:val="single" w:color="000000" w:sz="4" w:space="0"/>
              <w:left w:val="single" w:color="000000" w:sz="4" w:space="0"/>
              <w:bottom w:val="single" w:color="000000" w:sz="4" w:space="0"/>
              <w:right w:val="single" w:color="000000" w:sz="4" w:space="0"/>
            </w:tcBorders>
            <w:noWrap w:val="0"/>
            <w:vAlign w:val="center"/>
          </w:tcPr>
          <w:p w14:paraId="2DD3E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327F6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67" w:type="pct"/>
            <w:gridSpan w:val="24"/>
            <w:tcBorders>
              <w:top w:val="single" w:color="000000" w:sz="4" w:space="0"/>
              <w:left w:val="single" w:color="000000" w:sz="4" w:space="0"/>
              <w:bottom w:val="single" w:color="000000" w:sz="4" w:space="0"/>
              <w:right w:val="single" w:color="000000" w:sz="4" w:space="0"/>
            </w:tcBorders>
            <w:noWrap w:val="0"/>
            <w:vAlign w:val="center"/>
          </w:tcPr>
          <w:p w14:paraId="3E036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67DBC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593"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D840BD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6625D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71927C0D">
            <w:pPr>
              <w:jc w:val="center"/>
              <w:rPr>
                <w:rFonts w:hint="eastAsia" w:ascii="宋体" w:hAnsi="宋体" w:eastAsia="宋体" w:cs="宋体"/>
                <w:i w:val="0"/>
                <w:iCs w:val="0"/>
                <w:color w:val="000000"/>
                <w:sz w:val="18"/>
                <w:szCs w:val="18"/>
                <w:u w:val="none"/>
              </w:rPr>
            </w:pPr>
          </w:p>
        </w:tc>
        <w:tc>
          <w:tcPr>
            <w:tcW w:w="747" w:type="pct"/>
            <w:gridSpan w:val="15"/>
            <w:tcBorders>
              <w:top w:val="single" w:color="000000" w:sz="4" w:space="0"/>
              <w:left w:val="single" w:color="000000" w:sz="4" w:space="0"/>
              <w:bottom w:val="single" w:color="000000" w:sz="4" w:space="0"/>
              <w:right w:val="single" w:color="000000" w:sz="4" w:space="0"/>
            </w:tcBorders>
            <w:noWrap w:val="0"/>
            <w:vAlign w:val="center"/>
          </w:tcPr>
          <w:p w14:paraId="4D137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174B8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726E9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07" w:type="pct"/>
            <w:gridSpan w:val="5"/>
            <w:tcBorders>
              <w:top w:val="single" w:color="000000" w:sz="4" w:space="0"/>
              <w:left w:val="single" w:color="000000" w:sz="4" w:space="0"/>
              <w:bottom w:val="single" w:color="000000" w:sz="4" w:space="0"/>
              <w:right w:val="single" w:color="000000" w:sz="4" w:space="0"/>
            </w:tcBorders>
            <w:noWrap w:val="0"/>
            <w:vAlign w:val="center"/>
          </w:tcPr>
          <w:p w14:paraId="26B0D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5" w:type="pct"/>
            <w:gridSpan w:val="6"/>
            <w:tcBorders>
              <w:top w:val="single" w:color="000000" w:sz="4" w:space="0"/>
              <w:left w:val="single" w:color="000000" w:sz="4" w:space="0"/>
              <w:bottom w:val="single" w:color="000000" w:sz="4" w:space="0"/>
              <w:right w:val="single" w:color="000000" w:sz="4" w:space="0"/>
            </w:tcBorders>
            <w:noWrap w:val="0"/>
            <w:vAlign w:val="center"/>
          </w:tcPr>
          <w:p w14:paraId="128AA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9CD6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5A07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AAF606C">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6A7CA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747" w:type="pct"/>
            <w:gridSpan w:val="15"/>
            <w:tcBorders>
              <w:top w:val="single" w:color="000000" w:sz="4" w:space="0"/>
              <w:left w:val="single" w:color="000000" w:sz="4" w:space="0"/>
              <w:bottom w:val="single" w:color="000000" w:sz="4" w:space="0"/>
              <w:right w:val="single" w:color="000000" w:sz="4" w:space="0"/>
            </w:tcBorders>
            <w:noWrap w:val="0"/>
            <w:vAlign w:val="center"/>
          </w:tcPr>
          <w:p w14:paraId="360E7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59857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3E301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92.56</w:t>
            </w:r>
          </w:p>
        </w:tc>
        <w:tc>
          <w:tcPr>
            <w:tcW w:w="307" w:type="pct"/>
            <w:gridSpan w:val="5"/>
            <w:tcBorders>
              <w:top w:val="nil"/>
              <w:left w:val="nil"/>
              <w:bottom w:val="nil"/>
              <w:right w:val="nil"/>
            </w:tcBorders>
            <w:noWrap w:val="0"/>
            <w:vAlign w:val="center"/>
          </w:tcPr>
          <w:p w14:paraId="01AAB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5" w:type="pct"/>
            <w:gridSpan w:val="6"/>
            <w:tcBorders>
              <w:top w:val="single" w:color="000000" w:sz="4" w:space="0"/>
              <w:left w:val="single" w:color="000000" w:sz="4" w:space="0"/>
              <w:bottom w:val="single" w:color="000000" w:sz="4" w:space="0"/>
              <w:right w:val="single" w:color="000000" w:sz="4" w:space="0"/>
            </w:tcBorders>
            <w:noWrap w:val="0"/>
            <w:vAlign w:val="center"/>
          </w:tcPr>
          <w:p w14:paraId="150A7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8551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8.15</w:t>
            </w:r>
          </w:p>
        </w:tc>
      </w:tr>
      <w:tr w14:paraId="21EEF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24CCA5A">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55E38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747" w:type="pct"/>
            <w:gridSpan w:val="15"/>
            <w:tcBorders>
              <w:top w:val="single" w:color="000000" w:sz="4" w:space="0"/>
              <w:left w:val="single" w:color="000000" w:sz="4" w:space="0"/>
              <w:bottom w:val="single" w:color="000000" w:sz="4" w:space="0"/>
              <w:right w:val="single" w:color="000000" w:sz="4" w:space="0"/>
            </w:tcBorders>
            <w:noWrap w:val="0"/>
            <w:vAlign w:val="center"/>
          </w:tcPr>
          <w:p w14:paraId="22982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02210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28A8A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92.56</w:t>
            </w:r>
          </w:p>
        </w:tc>
        <w:tc>
          <w:tcPr>
            <w:tcW w:w="307" w:type="pct"/>
            <w:gridSpan w:val="5"/>
            <w:tcBorders>
              <w:top w:val="single" w:color="000000" w:sz="4" w:space="0"/>
              <w:left w:val="single" w:color="000000" w:sz="4" w:space="0"/>
              <w:bottom w:val="single" w:color="000000" w:sz="4" w:space="0"/>
              <w:right w:val="single" w:color="000000" w:sz="4" w:space="0"/>
            </w:tcBorders>
            <w:noWrap w:val="0"/>
            <w:vAlign w:val="center"/>
          </w:tcPr>
          <w:p w14:paraId="63794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6"/>
            <w:tcBorders>
              <w:top w:val="single" w:color="000000" w:sz="4" w:space="0"/>
              <w:left w:val="single" w:color="000000" w:sz="4" w:space="0"/>
              <w:bottom w:val="single" w:color="000000" w:sz="4" w:space="0"/>
              <w:right w:val="single" w:color="000000" w:sz="4" w:space="0"/>
            </w:tcBorders>
            <w:noWrap w:val="0"/>
            <w:vAlign w:val="center"/>
          </w:tcPr>
          <w:p w14:paraId="7D32F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4672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4B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3641E9B">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1225E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47" w:type="pct"/>
            <w:gridSpan w:val="15"/>
            <w:tcBorders>
              <w:top w:val="single" w:color="000000" w:sz="4" w:space="0"/>
              <w:left w:val="single" w:color="000000" w:sz="4" w:space="0"/>
              <w:bottom w:val="single" w:color="000000" w:sz="4" w:space="0"/>
              <w:right w:val="single" w:color="000000" w:sz="4" w:space="0"/>
            </w:tcBorders>
            <w:noWrap w:val="0"/>
            <w:vAlign w:val="center"/>
          </w:tcPr>
          <w:p w14:paraId="5713B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3A1CB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393F0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07" w:type="pct"/>
            <w:gridSpan w:val="5"/>
            <w:tcBorders>
              <w:top w:val="single" w:color="000000" w:sz="4" w:space="0"/>
              <w:left w:val="single" w:color="000000" w:sz="4" w:space="0"/>
              <w:bottom w:val="single" w:color="000000" w:sz="4" w:space="0"/>
              <w:right w:val="single" w:color="000000" w:sz="4" w:space="0"/>
            </w:tcBorders>
            <w:noWrap w:val="0"/>
            <w:vAlign w:val="center"/>
          </w:tcPr>
          <w:p w14:paraId="7349A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6"/>
            <w:tcBorders>
              <w:top w:val="single" w:color="000000" w:sz="4" w:space="0"/>
              <w:left w:val="single" w:color="000000" w:sz="4" w:space="0"/>
              <w:bottom w:val="single" w:color="000000" w:sz="4" w:space="0"/>
              <w:right w:val="single" w:color="000000" w:sz="4" w:space="0"/>
            </w:tcBorders>
            <w:noWrap w:val="0"/>
            <w:vAlign w:val="center"/>
          </w:tcPr>
          <w:p w14:paraId="4FDC4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4010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FE6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1C287A6">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5BC61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47" w:type="pct"/>
            <w:gridSpan w:val="15"/>
            <w:tcBorders>
              <w:top w:val="single" w:color="000000" w:sz="4" w:space="0"/>
              <w:left w:val="single" w:color="000000" w:sz="4" w:space="0"/>
              <w:bottom w:val="single" w:color="000000" w:sz="4" w:space="0"/>
              <w:right w:val="single" w:color="000000" w:sz="4" w:space="0"/>
            </w:tcBorders>
            <w:noWrap w:val="0"/>
            <w:vAlign w:val="center"/>
          </w:tcPr>
          <w:p w14:paraId="1A827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290A6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42FF4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07" w:type="pct"/>
            <w:gridSpan w:val="5"/>
            <w:tcBorders>
              <w:top w:val="single" w:color="000000" w:sz="4" w:space="0"/>
              <w:left w:val="single" w:color="000000" w:sz="4" w:space="0"/>
              <w:bottom w:val="single" w:color="000000" w:sz="4" w:space="0"/>
              <w:right w:val="single" w:color="000000" w:sz="4" w:space="0"/>
            </w:tcBorders>
            <w:noWrap w:val="0"/>
            <w:vAlign w:val="center"/>
          </w:tcPr>
          <w:p w14:paraId="33B36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6"/>
            <w:tcBorders>
              <w:top w:val="single" w:color="000000" w:sz="4" w:space="0"/>
              <w:left w:val="single" w:color="000000" w:sz="4" w:space="0"/>
              <w:bottom w:val="single" w:color="000000" w:sz="4" w:space="0"/>
              <w:right w:val="single" w:color="000000" w:sz="4" w:space="0"/>
            </w:tcBorders>
            <w:noWrap w:val="0"/>
            <w:vAlign w:val="center"/>
          </w:tcPr>
          <w:p w14:paraId="0E92D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2D0E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F2FF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93"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3EE4F81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31B1B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7B36A61D">
            <w:pPr>
              <w:rPr>
                <w:rFonts w:hint="eastAsia" w:ascii="宋体" w:hAnsi="宋体" w:eastAsia="宋体" w:cs="宋体"/>
                <w:i w:val="0"/>
                <w:iCs w:val="0"/>
                <w:color w:val="000000"/>
                <w:sz w:val="18"/>
                <w:szCs w:val="18"/>
                <w:u w:val="none"/>
              </w:rPr>
            </w:pPr>
          </w:p>
        </w:tc>
        <w:tc>
          <w:tcPr>
            <w:tcW w:w="1091" w:type="pct"/>
            <w:gridSpan w:val="22"/>
            <w:tcBorders>
              <w:top w:val="single" w:color="000000" w:sz="4" w:space="0"/>
              <w:left w:val="single" w:color="000000" w:sz="4" w:space="0"/>
              <w:bottom w:val="single" w:color="000000" w:sz="4" w:space="0"/>
              <w:right w:val="single" w:color="000000" w:sz="4" w:space="0"/>
            </w:tcBorders>
            <w:noWrap w:val="0"/>
            <w:vAlign w:val="center"/>
          </w:tcPr>
          <w:p w14:paraId="08B34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4DB0C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79CB7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15" w:type="pct"/>
            <w:gridSpan w:val="18"/>
            <w:tcBorders>
              <w:top w:val="single" w:color="000000" w:sz="4" w:space="0"/>
              <w:left w:val="single" w:color="000000" w:sz="4" w:space="0"/>
              <w:bottom w:val="single" w:color="000000" w:sz="4" w:space="0"/>
              <w:right w:val="single" w:color="000000" w:sz="4" w:space="0"/>
            </w:tcBorders>
            <w:noWrap w:val="0"/>
            <w:vAlign w:val="center"/>
          </w:tcPr>
          <w:p w14:paraId="5BCBA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CC80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B2F91A8">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4974EB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091" w:type="pct"/>
            <w:gridSpan w:val="22"/>
            <w:tcBorders>
              <w:top w:val="single" w:color="000000" w:sz="4" w:space="0"/>
              <w:left w:val="single" w:color="000000" w:sz="4" w:space="0"/>
              <w:bottom w:val="single" w:color="000000" w:sz="4" w:space="0"/>
              <w:right w:val="single" w:color="000000" w:sz="4" w:space="0"/>
            </w:tcBorders>
            <w:noWrap w:val="0"/>
            <w:vAlign w:val="center"/>
          </w:tcPr>
          <w:p w14:paraId="4A2233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289CE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5C2E4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5" w:type="pct"/>
            <w:gridSpan w:val="18"/>
            <w:tcBorders>
              <w:top w:val="single" w:color="000000" w:sz="4" w:space="0"/>
              <w:left w:val="single" w:color="000000" w:sz="4" w:space="0"/>
              <w:bottom w:val="single" w:color="000000" w:sz="4" w:space="0"/>
              <w:right w:val="single" w:color="000000" w:sz="4" w:space="0"/>
            </w:tcBorders>
            <w:noWrap w:val="0"/>
            <w:vAlign w:val="center"/>
          </w:tcPr>
          <w:p w14:paraId="132ADA25">
            <w:pPr>
              <w:rPr>
                <w:rFonts w:hint="eastAsia" w:ascii="宋体" w:hAnsi="宋体" w:eastAsia="宋体" w:cs="宋体"/>
                <w:i w:val="0"/>
                <w:iCs w:val="0"/>
                <w:color w:val="000000"/>
                <w:sz w:val="18"/>
                <w:szCs w:val="18"/>
                <w:u w:val="none"/>
              </w:rPr>
            </w:pPr>
          </w:p>
        </w:tc>
      </w:tr>
      <w:tr w14:paraId="561DD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B2AC250">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536317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091" w:type="pct"/>
            <w:gridSpan w:val="22"/>
            <w:tcBorders>
              <w:top w:val="single" w:color="000000" w:sz="4" w:space="0"/>
              <w:left w:val="single" w:color="000000" w:sz="4" w:space="0"/>
              <w:bottom w:val="single" w:color="000000" w:sz="4" w:space="0"/>
              <w:right w:val="single" w:color="000000" w:sz="4" w:space="0"/>
            </w:tcBorders>
            <w:noWrap w:val="0"/>
            <w:vAlign w:val="center"/>
          </w:tcPr>
          <w:p w14:paraId="14842F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7139A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79A29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5" w:type="pct"/>
            <w:gridSpan w:val="18"/>
            <w:tcBorders>
              <w:top w:val="single" w:color="000000" w:sz="4" w:space="0"/>
              <w:left w:val="single" w:color="000000" w:sz="4" w:space="0"/>
              <w:bottom w:val="single" w:color="000000" w:sz="4" w:space="0"/>
              <w:right w:val="single" w:color="000000" w:sz="4" w:space="0"/>
            </w:tcBorders>
            <w:noWrap w:val="0"/>
            <w:vAlign w:val="center"/>
          </w:tcPr>
          <w:p w14:paraId="044FCA14">
            <w:pPr>
              <w:rPr>
                <w:rFonts w:hint="eastAsia" w:ascii="宋体" w:hAnsi="宋体" w:eastAsia="宋体" w:cs="宋体"/>
                <w:i w:val="0"/>
                <w:iCs w:val="0"/>
                <w:color w:val="000000"/>
                <w:sz w:val="18"/>
                <w:szCs w:val="18"/>
                <w:u w:val="none"/>
              </w:rPr>
            </w:pPr>
          </w:p>
        </w:tc>
      </w:tr>
      <w:tr w14:paraId="1CD50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CD52F1F">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43319B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091" w:type="pct"/>
            <w:gridSpan w:val="22"/>
            <w:tcBorders>
              <w:top w:val="single" w:color="000000" w:sz="4" w:space="0"/>
              <w:left w:val="single" w:color="000000" w:sz="4" w:space="0"/>
              <w:bottom w:val="single" w:color="000000" w:sz="4" w:space="0"/>
              <w:right w:val="single" w:color="000000" w:sz="4" w:space="0"/>
            </w:tcBorders>
            <w:noWrap w:val="0"/>
            <w:vAlign w:val="center"/>
          </w:tcPr>
          <w:p w14:paraId="38D95F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32EE6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5E627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5" w:type="pct"/>
            <w:gridSpan w:val="18"/>
            <w:tcBorders>
              <w:top w:val="single" w:color="000000" w:sz="4" w:space="0"/>
              <w:left w:val="single" w:color="000000" w:sz="4" w:space="0"/>
              <w:bottom w:val="single" w:color="000000" w:sz="4" w:space="0"/>
              <w:right w:val="single" w:color="000000" w:sz="4" w:space="0"/>
            </w:tcBorders>
            <w:noWrap w:val="0"/>
            <w:vAlign w:val="center"/>
          </w:tcPr>
          <w:p w14:paraId="16DE0E1D">
            <w:pPr>
              <w:rPr>
                <w:rFonts w:hint="eastAsia" w:ascii="宋体" w:hAnsi="宋体" w:eastAsia="宋体" w:cs="宋体"/>
                <w:i w:val="0"/>
                <w:iCs w:val="0"/>
                <w:color w:val="000000"/>
                <w:sz w:val="18"/>
                <w:szCs w:val="18"/>
                <w:u w:val="none"/>
              </w:rPr>
            </w:pPr>
          </w:p>
        </w:tc>
      </w:tr>
      <w:tr w14:paraId="7FE5F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593"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FE054FC">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4D38C1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091" w:type="pct"/>
            <w:gridSpan w:val="22"/>
            <w:tcBorders>
              <w:top w:val="single" w:color="000000" w:sz="4" w:space="0"/>
              <w:left w:val="single" w:color="000000" w:sz="4" w:space="0"/>
              <w:bottom w:val="single" w:color="000000" w:sz="4" w:space="0"/>
              <w:right w:val="single" w:color="000000" w:sz="4" w:space="0"/>
            </w:tcBorders>
            <w:noWrap w:val="0"/>
            <w:vAlign w:val="center"/>
          </w:tcPr>
          <w:p w14:paraId="53079A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5FDD7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23841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5" w:type="pct"/>
            <w:gridSpan w:val="18"/>
            <w:tcBorders>
              <w:top w:val="single" w:color="000000" w:sz="4" w:space="0"/>
              <w:left w:val="single" w:color="000000" w:sz="4" w:space="0"/>
              <w:bottom w:val="single" w:color="000000" w:sz="4" w:space="0"/>
              <w:right w:val="single" w:color="000000" w:sz="4" w:space="0"/>
            </w:tcBorders>
            <w:noWrap w:val="0"/>
            <w:vAlign w:val="center"/>
          </w:tcPr>
          <w:p w14:paraId="7E2E8C37">
            <w:pPr>
              <w:rPr>
                <w:rFonts w:hint="eastAsia" w:ascii="宋体" w:hAnsi="宋体" w:eastAsia="宋体" w:cs="宋体"/>
                <w:i w:val="0"/>
                <w:iCs w:val="0"/>
                <w:color w:val="000000"/>
                <w:sz w:val="18"/>
                <w:szCs w:val="18"/>
                <w:u w:val="none"/>
              </w:rPr>
            </w:pPr>
          </w:p>
        </w:tc>
      </w:tr>
      <w:tr w14:paraId="3CD71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0" w:type="pct"/>
            <w:vMerge w:val="restart"/>
            <w:tcBorders>
              <w:top w:val="single" w:color="000000" w:sz="4" w:space="0"/>
              <w:left w:val="single" w:color="000000" w:sz="4" w:space="0"/>
              <w:bottom w:val="single" w:color="000000" w:sz="4" w:space="0"/>
              <w:right w:val="single" w:color="000000" w:sz="4" w:space="0"/>
            </w:tcBorders>
            <w:noWrap w:val="0"/>
            <w:vAlign w:val="center"/>
          </w:tcPr>
          <w:p w14:paraId="4BF07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88" w:type="pct"/>
            <w:gridSpan w:val="37"/>
            <w:tcBorders>
              <w:top w:val="single" w:color="000000" w:sz="4" w:space="0"/>
              <w:left w:val="single" w:color="000000" w:sz="4" w:space="0"/>
              <w:bottom w:val="single" w:color="000000" w:sz="4" w:space="0"/>
              <w:right w:val="single" w:color="000000" w:sz="4" w:space="0"/>
            </w:tcBorders>
            <w:noWrap w:val="0"/>
            <w:vAlign w:val="center"/>
          </w:tcPr>
          <w:p w14:paraId="7010C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40" w:type="pct"/>
            <w:gridSpan w:val="36"/>
            <w:tcBorders>
              <w:top w:val="single" w:color="000000" w:sz="4" w:space="0"/>
              <w:left w:val="single" w:color="000000" w:sz="4" w:space="0"/>
              <w:bottom w:val="single" w:color="000000" w:sz="4" w:space="0"/>
              <w:right w:val="single" w:color="000000" w:sz="4" w:space="0"/>
            </w:tcBorders>
            <w:noWrap w:val="0"/>
            <w:vAlign w:val="center"/>
          </w:tcPr>
          <w:p w14:paraId="69458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64C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ABD8E9">
            <w:pPr>
              <w:jc w:val="center"/>
              <w:rPr>
                <w:rFonts w:hint="eastAsia" w:ascii="宋体" w:hAnsi="宋体" w:eastAsia="宋体" w:cs="宋体"/>
                <w:i w:val="0"/>
                <w:iCs w:val="0"/>
                <w:color w:val="000000"/>
                <w:sz w:val="18"/>
                <w:szCs w:val="18"/>
                <w:u w:val="none"/>
              </w:rPr>
            </w:pPr>
          </w:p>
        </w:tc>
        <w:tc>
          <w:tcPr>
            <w:tcW w:w="1988" w:type="pct"/>
            <w:gridSpan w:val="37"/>
            <w:tcBorders>
              <w:top w:val="single" w:color="000000" w:sz="4" w:space="0"/>
              <w:left w:val="single" w:color="000000" w:sz="4" w:space="0"/>
              <w:bottom w:val="single" w:color="000000" w:sz="4" w:space="0"/>
              <w:right w:val="single" w:color="000000" w:sz="4" w:space="0"/>
            </w:tcBorders>
            <w:noWrap w:val="0"/>
            <w:vAlign w:val="center"/>
          </w:tcPr>
          <w:p w14:paraId="34EAB51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主要是市委市政府办公区、市人大政协办公区、综合楼办公区、调干楼生活区的运行管理维护，以保障机关办公区正常运转。</w:t>
            </w:r>
          </w:p>
        </w:tc>
        <w:tc>
          <w:tcPr>
            <w:tcW w:w="2740" w:type="pct"/>
            <w:gridSpan w:val="36"/>
            <w:tcBorders>
              <w:top w:val="single" w:color="000000" w:sz="4" w:space="0"/>
              <w:left w:val="single" w:color="000000" w:sz="4" w:space="0"/>
              <w:bottom w:val="single" w:color="000000" w:sz="4" w:space="0"/>
              <w:right w:val="single" w:color="000000" w:sz="4" w:space="0"/>
            </w:tcBorders>
            <w:noWrap w:val="0"/>
            <w:vAlign w:val="center"/>
          </w:tcPr>
          <w:p w14:paraId="4AA081B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主要是市委市政府办公区、市人大政协办公区、综合楼办公区、调干楼生活区的运行管理及维护，保障了机关办公区的正常运转。</w:t>
            </w:r>
          </w:p>
        </w:tc>
      </w:tr>
      <w:tr w14:paraId="7D4E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0" w:type="pct"/>
            <w:vMerge w:val="restart"/>
            <w:tcBorders>
              <w:top w:val="single" w:color="000000" w:sz="4" w:space="0"/>
              <w:left w:val="single" w:color="000000" w:sz="4" w:space="0"/>
              <w:bottom w:val="single" w:color="000000" w:sz="4" w:space="0"/>
              <w:right w:val="single" w:color="000000" w:sz="4" w:space="0"/>
            </w:tcBorders>
            <w:noWrap w:val="0"/>
            <w:vAlign w:val="center"/>
          </w:tcPr>
          <w:p w14:paraId="23FC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2" w:type="pct"/>
            <w:gridSpan w:val="4"/>
            <w:tcBorders>
              <w:top w:val="single" w:color="000000" w:sz="4" w:space="0"/>
              <w:left w:val="single" w:color="000000" w:sz="4" w:space="0"/>
              <w:bottom w:val="single" w:color="000000" w:sz="4" w:space="0"/>
              <w:right w:val="single" w:color="000000" w:sz="4" w:space="0"/>
            </w:tcBorders>
            <w:noWrap w:val="0"/>
            <w:vAlign w:val="center"/>
          </w:tcPr>
          <w:p w14:paraId="1FAC2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222D1BA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53E10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144E6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3B12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73B21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36DF1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61549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1DACC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F77316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61FE3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044BD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73667">
            <w:pPr>
              <w:jc w:val="center"/>
              <w:rPr>
                <w:rFonts w:hint="eastAsia" w:ascii="宋体" w:hAnsi="宋体" w:eastAsia="宋体" w:cs="宋体"/>
                <w:i w:val="0"/>
                <w:iCs w:val="0"/>
                <w:color w:val="000000"/>
                <w:sz w:val="18"/>
                <w:szCs w:val="18"/>
                <w:u w:val="none"/>
              </w:rPr>
            </w:pPr>
          </w:p>
        </w:tc>
        <w:tc>
          <w:tcPr>
            <w:tcW w:w="322"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75D2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04E8E4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4FA708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公共设施维修维护总成本</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1A071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≤113.536499万元</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172A9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92.56万元</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B33C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707BF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5A0A1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B842A63">
            <w:pPr>
              <w:jc w:val="center"/>
              <w:rPr>
                <w:rFonts w:hint="eastAsia" w:ascii="宋体" w:hAnsi="宋体" w:eastAsia="宋体" w:cs="宋体"/>
                <w:i w:val="0"/>
                <w:iCs w:val="0"/>
                <w:color w:val="000000"/>
                <w:sz w:val="18"/>
                <w:szCs w:val="18"/>
                <w:u w:val="none"/>
              </w:rPr>
            </w:pPr>
          </w:p>
        </w:tc>
      </w:tr>
      <w:tr w14:paraId="60571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27F33">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3EA4D80">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5DAF0B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5E3639F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779ABDB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1A1550A4">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02DDA607">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67193FB1">
            <w:pPr>
              <w:jc w:val="center"/>
              <w:rPr>
                <w:rFonts w:hint="eastAsia" w:ascii="宋体" w:hAnsi="宋体" w:eastAsia="宋体" w:cs="宋体"/>
                <w:i w:val="0"/>
                <w:iCs w:val="0"/>
                <w:color w:val="000000"/>
                <w:sz w:val="18"/>
                <w:szCs w:val="18"/>
                <w:u w:val="none"/>
              </w:rPr>
            </w:pP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12B20C01">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937425C">
            <w:pPr>
              <w:jc w:val="center"/>
              <w:rPr>
                <w:rFonts w:hint="eastAsia" w:ascii="宋体" w:hAnsi="宋体" w:eastAsia="宋体" w:cs="宋体"/>
                <w:i w:val="0"/>
                <w:iCs w:val="0"/>
                <w:color w:val="000000"/>
                <w:sz w:val="18"/>
                <w:szCs w:val="18"/>
                <w:u w:val="none"/>
              </w:rPr>
            </w:pPr>
          </w:p>
        </w:tc>
      </w:tr>
      <w:tr w14:paraId="0074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DF747">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9C7F864">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1FE7C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7C32BE5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32A5F46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6E14DB59">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6A226F6F">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107EFEBF">
            <w:pPr>
              <w:jc w:val="center"/>
              <w:rPr>
                <w:rFonts w:hint="eastAsia" w:ascii="宋体" w:hAnsi="宋体" w:eastAsia="宋体" w:cs="宋体"/>
                <w:i w:val="0"/>
                <w:iCs w:val="0"/>
                <w:color w:val="000000"/>
                <w:sz w:val="18"/>
                <w:szCs w:val="18"/>
                <w:u w:val="none"/>
              </w:rPr>
            </w:pP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56807005">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3555592">
            <w:pPr>
              <w:jc w:val="center"/>
              <w:rPr>
                <w:rFonts w:hint="eastAsia" w:ascii="宋体" w:hAnsi="宋体" w:eastAsia="宋体" w:cs="宋体"/>
                <w:i w:val="0"/>
                <w:iCs w:val="0"/>
                <w:color w:val="000000"/>
                <w:sz w:val="18"/>
                <w:szCs w:val="18"/>
                <w:u w:val="none"/>
              </w:rPr>
            </w:pPr>
          </w:p>
        </w:tc>
      </w:tr>
      <w:tr w14:paraId="7C50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E2EEA7">
            <w:pPr>
              <w:jc w:val="center"/>
              <w:rPr>
                <w:rFonts w:hint="eastAsia" w:ascii="宋体" w:hAnsi="宋体" w:eastAsia="宋体" w:cs="宋体"/>
                <w:i w:val="0"/>
                <w:iCs w:val="0"/>
                <w:color w:val="000000"/>
                <w:sz w:val="18"/>
                <w:szCs w:val="18"/>
                <w:u w:val="none"/>
              </w:rPr>
            </w:pPr>
          </w:p>
        </w:tc>
        <w:tc>
          <w:tcPr>
            <w:tcW w:w="322"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9512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4F7B802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17EC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26D52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维修维护保障面积</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528563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≥14.2万平方米</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378B1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14.2万平方米</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42A32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49B53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2CA58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2F42842">
            <w:pPr>
              <w:jc w:val="center"/>
              <w:rPr>
                <w:rFonts w:hint="eastAsia" w:ascii="宋体" w:hAnsi="宋体" w:eastAsia="宋体" w:cs="宋体"/>
                <w:i w:val="0"/>
                <w:iCs w:val="0"/>
                <w:color w:val="000000"/>
                <w:sz w:val="18"/>
                <w:szCs w:val="18"/>
                <w:u w:val="none"/>
              </w:rPr>
            </w:pPr>
          </w:p>
        </w:tc>
      </w:tr>
      <w:tr w14:paraId="4D9A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B6C436">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C0873D9">
            <w:pPr>
              <w:jc w:val="center"/>
              <w:rPr>
                <w:rFonts w:hint="eastAsia" w:ascii="宋体" w:hAnsi="宋体" w:eastAsia="宋体" w:cs="宋体"/>
                <w:i w:val="0"/>
                <w:iCs w:val="0"/>
                <w:color w:val="000000"/>
                <w:sz w:val="18"/>
                <w:szCs w:val="18"/>
                <w:u w:val="none"/>
              </w:rPr>
            </w:pPr>
          </w:p>
        </w:tc>
        <w:tc>
          <w:tcPr>
            <w:tcW w:w="38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5AB6FB3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45699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49542D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安全事故发生次数</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4A7DC8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63897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2428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4F7D2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72C55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525CDC">
            <w:pPr>
              <w:jc w:val="center"/>
              <w:rPr>
                <w:rFonts w:hint="eastAsia" w:ascii="宋体" w:hAnsi="宋体" w:eastAsia="宋体" w:cs="宋体"/>
                <w:i w:val="0"/>
                <w:iCs w:val="0"/>
                <w:color w:val="000000"/>
                <w:sz w:val="18"/>
                <w:szCs w:val="18"/>
                <w:u w:val="none"/>
              </w:rPr>
            </w:pPr>
          </w:p>
        </w:tc>
      </w:tr>
      <w:tr w14:paraId="63D0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94BE11">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69F0FEC">
            <w:pPr>
              <w:jc w:val="center"/>
              <w:rPr>
                <w:rFonts w:hint="eastAsia" w:ascii="宋体" w:hAnsi="宋体" w:eastAsia="宋体" w:cs="宋体"/>
                <w:i w:val="0"/>
                <w:iCs w:val="0"/>
                <w:color w:val="000000"/>
                <w:sz w:val="18"/>
                <w:szCs w:val="18"/>
                <w:u w:val="none"/>
              </w:rPr>
            </w:pPr>
          </w:p>
        </w:tc>
        <w:tc>
          <w:tcPr>
            <w:tcW w:w="38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4EA9988">
            <w:pPr>
              <w:jc w:val="center"/>
              <w:rPr>
                <w:rFonts w:hint="eastAsia" w:ascii="宋体" w:hAnsi="宋体" w:eastAsia="宋体" w:cs="宋体"/>
                <w:i w:val="0"/>
                <w:iCs w:val="0"/>
                <w:color w:val="000000"/>
                <w:sz w:val="18"/>
                <w:szCs w:val="18"/>
                <w:u w:val="none"/>
              </w:rPr>
            </w:pP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20B4C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设备完好率</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28F0A4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59034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4B59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21213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5171B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63604B2">
            <w:pPr>
              <w:jc w:val="center"/>
              <w:rPr>
                <w:rFonts w:hint="eastAsia" w:ascii="宋体" w:hAnsi="宋体" w:eastAsia="宋体" w:cs="宋体"/>
                <w:i w:val="0"/>
                <w:iCs w:val="0"/>
                <w:color w:val="000000"/>
                <w:sz w:val="18"/>
                <w:szCs w:val="18"/>
                <w:u w:val="none"/>
              </w:rPr>
            </w:pPr>
          </w:p>
        </w:tc>
      </w:tr>
      <w:tr w14:paraId="1DBB6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95007">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80AA2E7">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68E4E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1744F5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故障处理时效</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067E8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1C602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35ADD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0E93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52029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C9B1141">
            <w:pPr>
              <w:jc w:val="center"/>
              <w:rPr>
                <w:rFonts w:hint="eastAsia" w:ascii="宋体" w:hAnsi="宋体" w:eastAsia="宋体" w:cs="宋体"/>
                <w:i w:val="0"/>
                <w:iCs w:val="0"/>
                <w:color w:val="000000"/>
                <w:sz w:val="18"/>
                <w:szCs w:val="18"/>
                <w:u w:val="none"/>
              </w:rPr>
            </w:pPr>
          </w:p>
        </w:tc>
      </w:tr>
      <w:tr w14:paraId="6375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3DCCBD">
            <w:pPr>
              <w:jc w:val="center"/>
              <w:rPr>
                <w:rFonts w:hint="eastAsia" w:ascii="宋体" w:hAnsi="宋体" w:eastAsia="宋体" w:cs="宋体"/>
                <w:i w:val="0"/>
                <w:iCs w:val="0"/>
                <w:color w:val="000000"/>
                <w:sz w:val="18"/>
                <w:szCs w:val="18"/>
                <w:u w:val="none"/>
              </w:rPr>
            </w:pPr>
          </w:p>
        </w:tc>
        <w:tc>
          <w:tcPr>
            <w:tcW w:w="322"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54E06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0802F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6BF4CA3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769EAE2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55464326">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62394F8F">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68BC6CD">
            <w:pPr>
              <w:jc w:val="center"/>
              <w:rPr>
                <w:rFonts w:hint="eastAsia" w:ascii="宋体" w:hAnsi="宋体" w:eastAsia="宋体" w:cs="宋体"/>
                <w:i w:val="0"/>
                <w:iCs w:val="0"/>
                <w:color w:val="000000"/>
                <w:sz w:val="18"/>
                <w:szCs w:val="18"/>
                <w:u w:val="none"/>
              </w:rPr>
            </w:pP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507A98FF">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8AF7A76">
            <w:pPr>
              <w:jc w:val="center"/>
              <w:rPr>
                <w:rFonts w:hint="eastAsia" w:ascii="宋体" w:hAnsi="宋体" w:eastAsia="宋体" w:cs="宋体"/>
                <w:i w:val="0"/>
                <w:iCs w:val="0"/>
                <w:color w:val="000000"/>
                <w:sz w:val="18"/>
                <w:szCs w:val="18"/>
                <w:u w:val="none"/>
              </w:rPr>
            </w:pPr>
          </w:p>
        </w:tc>
      </w:tr>
      <w:tr w14:paraId="0B208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E301EE">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EC3AB83">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3DFBE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71B27A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后勤服务水平</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45E378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5E1F7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CF59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4C557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77B79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4DEB6A9">
            <w:pPr>
              <w:jc w:val="center"/>
              <w:rPr>
                <w:rFonts w:hint="eastAsia" w:ascii="宋体" w:hAnsi="宋体" w:eastAsia="宋体" w:cs="宋体"/>
                <w:i w:val="0"/>
                <w:iCs w:val="0"/>
                <w:color w:val="000000"/>
                <w:sz w:val="18"/>
                <w:szCs w:val="18"/>
                <w:u w:val="none"/>
              </w:rPr>
            </w:pPr>
          </w:p>
        </w:tc>
      </w:tr>
      <w:tr w14:paraId="64541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FC60A">
            <w:pPr>
              <w:jc w:val="center"/>
              <w:rPr>
                <w:rFonts w:hint="eastAsia" w:ascii="宋体" w:hAnsi="宋体" w:eastAsia="宋体" w:cs="宋体"/>
                <w:i w:val="0"/>
                <w:iCs w:val="0"/>
                <w:color w:val="000000"/>
                <w:sz w:val="18"/>
                <w:szCs w:val="18"/>
                <w:u w:val="none"/>
              </w:rPr>
            </w:pPr>
          </w:p>
        </w:tc>
        <w:tc>
          <w:tcPr>
            <w:tcW w:w="322"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9C3574B">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3BCE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07776DB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14974E7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72DF5F88">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4A208A8">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2D0CD9C">
            <w:pPr>
              <w:jc w:val="center"/>
              <w:rPr>
                <w:rFonts w:hint="eastAsia" w:ascii="宋体" w:hAnsi="宋体" w:eastAsia="宋体" w:cs="宋体"/>
                <w:i w:val="0"/>
                <w:iCs w:val="0"/>
                <w:color w:val="000000"/>
                <w:sz w:val="18"/>
                <w:szCs w:val="18"/>
                <w:u w:val="none"/>
              </w:rPr>
            </w:pP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437C5BD9">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714E812">
            <w:pPr>
              <w:jc w:val="center"/>
              <w:rPr>
                <w:rFonts w:hint="eastAsia" w:ascii="宋体" w:hAnsi="宋体" w:eastAsia="宋体" w:cs="宋体"/>
                <w:i w:val="0"/>
                <w:iCs w:val="0"/>
                <w:color w:val="000000"/>
                <w:sz w:val="18"/>
                <w:szCs w:val="18"/>
                <w:u w:val="none"/>
              </w:rPr>
            </w:pPr>
          </w:p>
        </w:tc>
      </w:tr>
      <w:tr w14:paraId="4801C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A3F50D">
            <w:pPr>
              <w:jc w:val="center"/>
              <w:rPr>
                <w:rFonts w:hint="eastAsia" w:ascii="宋体" w:hAnsi="宋体" w:eastAsia="宋体" w:cs="宋体"/>
                <w:i w:val="0"/>
                <w:iCs w:val="0"/>
                <w:color w:val="000000"/>
                <w:sz w:val="18"/>
                <w:szCs w:val="18"/>
                <w:u w:val="none"/>
              </w:rPr>
            </w:pPr>
          </w:p>
        </w:tc>
        <w:tc>
          <w:tcPr>
            <w:tcW w:w="322" w:type="pct"/>
            <w:gridSpan w:val="4"/>
            <w:tcBorders>
              <w:top w:val="single" w:color="000000" w:sz="4" w:space="0"/>
              <w:left w:val="single" w:color="000000" w:sz="4" w:space="0"/>
              <w:bottom w:val="single" w:color="000000" w:sz="4" w:space="0"/>
              <w:right w:val="single" w:color="000000" w:sz="4" w:space="0"/>
            </w:tcBorders>
            <w:noWrap w:val="0"/>
            <w:vAlign w:val="center"/>
          </w:tcPr>
          <w:p w14:paraId="44DFA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0443E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7" w:type="pct"/>
            <w:gridSpan w:val="14"/>
            <w:tcBorders>
              <w:top w:val="single" w:color="000000" w:sz="4" w:space="0"/>
              <w:left w:val="single" w:color="000000" w:sz="4" w:space="0"/>
              <w:bottom w:val="single" w:color="000000" w:sz="4" w:space="0"/>
              <w:right w:val="single" w:color="000000" w:sz="4" w:space="0"/>
            </w:tcBorders>
            <w:noWrap w:val="0"/>
            <w:vAlign w:val="center"/>
          </w:tcPr>
          <w:p w14:paraId="33A98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干部职</w:t>
            </w:r>
          </w:p>
          <w:p w14:paraId="58BBB7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工满意度</w:t>
            </w:r>
          </w:p>
        </w:tc>
        <w:tc>
          <w:tcPr>
            <w:tcW w:w="617" w:type="pct"/>
            <w:gridSpan w:val="12"/>
            <w:tcBorders>
              <w:top w:val="single" w:color="000000" w:sz="4" w:space="0"/>
              <w:left w:val="single" w:color="000000" w:sz="4" w:space="0"/>
              <w:bottom w:val="single" w:color="000000" w:sz="4" w:space="0"/>
              <w:right w:val="single" w:color="000000" w:sz="4" w:space="0"/>
            </w:tcBorders>
            <w:noWrap w:val="0"/>
            <w:vAlign w:val="center"/>
          </w:tcPr>
          <w:p w14:paraId="7BB7C4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73" w:type="pct"/>
            <w:gridSpan w:val="12"/>
            <w:tcBorders>
              <w:top w:val="single" w:color="000000" w:sz="4" w:space="0"/>
              <w:left w:val="single" w:color="000000" w:sz="4" w:space="0"/>
              <w:bottom w:val="single" w:color="000000" w:sz="4" w:space="0"/>
              <w:right w:val="single" w:color="000000" w:sz="4" w:space="0"/>
            </w:tcBorders>
            <w:noWrap w:val="0"/>
            <w:vAlign w:val="center"/>
          </w:tcPr>
          <w:p w14:paraId="2F8FD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BDB7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1B00F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4BE7C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9836AE2">
            <w:pPr>
              <w:jc w:val="center"/>
              <w:rPr>
                <w:rFonts w:hint="eastAsia" w:ascii="宋体" w:hAnsi="宋体" w:eastAsia="宋体" w:cs="宋体"/>
                <w:i w:val="0"/>
                <w:iCs w:val="0"/>
                <w:color w:val="000000"/>
                <w:sz w:val="18"/>
                <w:szCs w:val="18"/>
                <w:u w:val="none"/>
              </w:rPr>
            </w:pPr>
          </w:p>
        </w:tc>
      </w:tr>
      <w:tr w14:paraId="5379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4A763C">
            <w:pPr>
              <w:jc w:val="center"/>
              <w:rPr>
                <w:rFonts w:hint="eastAsia" w:ascii="宋体" w:hAnsi="宋体" w:eastAsia="宋体" w:cs="宋体"/>
                <w:i w:val="0"/>
                <w:iCs w:val="0"/>
                <w:color w:val="000000"/>
                <w:sz w:val="18"/>
                <w:szCs w:val="18"/>
                <w:u w:val="none"/>
              </w:rPr>
            </w:pPr>
          </w:p>
        </w:tc>
        <w:tc>
          <w:tcPr>
            <w:tcW w:w="2661" w:type="pct"/>
            <w:gridSpan w:val="49"/>
            <w:tcBorders>
              <w:top w:val="single" w:color="000000" w:sz="4" w:space="0"/>
              <w:left w:val="single" w:color="000000" w:sz="4" w:space="0"/>
              <w:bottom w:val="single" w:color="000000" w:sz="4" w:space="0"/>
              <w:right w:val="single" w:color="000000" w:sz="4" w:space="0"/>
            </w:tcBorders>
            <w:noWrap w:val="0"/>
            <w:vAlign w:val="center"/>
          </w:tcPr>
          <w:p w14:paraId="2617E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5E8E6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3B0E4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98.15</w:t>
            </w:r>
          </w:p>
        </w:tc>
        <w:tc>
          <w:tcPr>
            <w:tcW w:w="623" w:type="pct"/>
            <w:gridSpan w:val="11"/>
            <w:tcBorders>
              <w:top w:val="single" w:color="000000" w:sz="4" w:space="0"/>
              <w:left w:val="single" w:color="000000" w:sz="4" w:space="0"/>
              <w:bottom w:val="single" w:color="000000" w:sz="4" w:space="0"/>
              <w:right w:val="single" w:color="000000" w:sz="4" w:space="0"/>
            </w:tcBorders>
            <w:noWrap w:val="0"/>
            <w:vAlign w:val="center"/>
          </w:tcPr>
          <w:p w14:paraId="1BD3EABD">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6CC3C4E">
            <w:pPr>
              <w:jc w:val="center"/>
              <w:rPr>
                <w:rFonts w:hint="eastAsia" w:ascii="宋体" w:hAnsi="宋体" w:eastAsia="宋体" w:cs="宋体"/>
                <w:i w:val="0"/>
                <w:iCs w:val="0"/>
                <w:color w:val="000000"/>
                <w:sz w:val="18"/>
                <w:szCs w:val="18"/>
                <w:u w:val="none"/>
              </w:rPr>
            </w:pPr>
          </w:p>
        </w:tc>
      </w:tr>
      <w:tr w14:paraId="4EE7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000" w:type="pct"/>
            <w:gridSpan w:val="74"/>
            <w:tcBorders>
              <w:top w:val="nil"/>
              <w:left w:val="nil"/>
              <w:bottom w:val="nil"/>
              <w:right w:val="nil"/>
            </w:tcBorders>
            <w:noWrap w:val="0"/>
            <w:vAlign w:val="center"/>
          </w:tcPr>
          <w:p w14:paraId="1997712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3AC4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606" w:type="pct"/>
            <w:gridSpan w:val="7"/>
            <w:tcBorders>
              <w:top w:val="single" w:color="000000" w:sz="4" w:space="0"/>
              <w:left w:val="single" w:color="000000" w:sz="4" w:space="0"/>
              <w:bottom w:val="single" w:color="000000" w:sz="4" w:space="0"/>
              <w:right w:val="single" w:color="000000" w:sz="4" w:space="0"/>
            </w:tcBorders>
            <w:noWrap w:val="0"/>
            <w:vAlign w:val="center"/>
          </w:tcPr>
          <w:p w14:paraId="1EB6A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3" w:type="pct"/>
            <w:gridSpan w:val="67"/>
            <w:tcBorders>
              <w:top w:val="single" w:color="000000" w:sz="4" w:space="0"/>
              <w:left w:val="single" w:color="000000" w:sz="4" w:space="0"/>
              <w:bottom w:val="single" w:color="000000" w:sz="4" w:space="0"/>
              <w:right w:val="single" w:color="000000" w:sz="4" w:space="0"/>
            </w:tcBorders>
            <w:noWrap w:val="0"/>
            <w:vAlign w:val="center"/>
          </w:tcPr>
          <w:p w14:paraId="75AB5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【统筹本级】（市直机关后勤保障中心基本运转经费－市国防动员办大楼运行保障费）</w:t>
            </w:r>
          </w:p>
        </w:tc>
      </w:tr>
      <w:tr w14:paraId="2E0DC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606" w:type="pct"/>
            <w:gridSpan w:val="7"/>
            <w:tcBorders>
              <w:top w:val="single" w:color="000000" w:sz="4" w:space="0"/>
              <w:left w:val="single" w:color="000000" w:sz="4" w:space="0"/>
              <w:bottom w:val="single" w:color="000000" w:sz="4" w:space="0"/>
              <w:right w:val="single" w:color="000000" w:sz="4" w:space="0"/>
            </w:tcBorders>
            <w:noWrap w:val="0"/>
            <w:vAlign w:val="center"/>
          </w:tcPr>
          <w:p w14:paraId="5092C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8" w:type="pct"/>
            <w:gridSpan w:val="28"/>
            <w:tcBorders>
              <w:top w:val="single" w:color="000000" w:sz="4" w:space="0"/>
              <w:left w:val="single" w:color="000000" w:sz="4" w:space="0"/>
              <w:bottom w:val="single" w:color="000000" w:sz="4" w:space="0"/>
              <w:right w:val="single" w:color="000000" w:sz="4" w:space="0"/>
            </w:tcBorders>
            <w:noWrap w:val="0"/>
            <w:vAlign w:val="center"/>
          </w:tcPr>
          <w:p w14:paraId="052E4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4054B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6" w:type="pct"/>
            <w:gridSpan w:val="26"/>
            <w:tcBorders>
              <w:top w:val="single" w:color="000000" w:sz="4" w:space="0"/>
              <w:left w:val="single" w:color="000000" w:sz="4" w:space="0"/>
              <w:bottom w:val="single" w:color="000000" w:sz="4" w:space="0"/>
              <w:right w:val="single" w:color="000000" w:sz="4" w:space="0"/>
            </w:tcBorders>
            <w:noWrap w:val="0"/>
            <w:vAlign w:val="center"/>
          </w:tcPr>
          <w:p w14:paraId="1FBBD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245E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6C41A85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4FD11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3040257A">
            <w:pPr>
              <w:jc w:val="center"/>
              <w:rPr>
                <w:rFonts w:hint="eastAsia" w:ascii="宋体" w:hAnsi="宋体" w:eastAsia="宋体" w:cs="宋体"/>
                <w:i w:val="0"/>
                <w:iCs w:val="0"/>
                <w:color w:val="000000"/>
                <w:sz w:val="18"/>
                <w:szCs w:val="18"/>
                <w:u w:val="none"/>
              </w:rPr>
            </w:pPr>
          </w:p>
        </w:tc>
        <w:tc>
          <w:tcPr>
            <w:tcW w:w="701" w:type="pct"/>
            <w:gridSpan w:val="11"/>
            <w:tcBorders>
              <w:top w:val="single" w:color="000000" w:sz="4" w:space="0"/>
              <w:left w:val="single" w:color="000000" w:sz="4" w:space="0"/>
              <w:bottom w:val="single" w:color="000000" w:sz="4" w:space="0"/>
              <w:right w:val="single" w:color="000000" w:sz="4" w:space="0"/>
            </w:tcBorders>
            <w:noWrap w:val="0"/>
            <w:vAlign w:val="center"/>
          </w:tcPr>
          <w:p w14:paraId="73E38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082E2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4A4E4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647A0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8" w:type="pct"/>
            <w:gridSpan w:val="8"/>
            <w:tcBorders>
              <w:top w:val="single" w:color="000000" w:sz="4" w:space="0"/>
              <w:left w:val="single" w:color="000000" w:sz="4" w:space="0"/>
              <w:bottom w:val="single" w:color="000000" w:sz="4" w:space="0"/>
              <w:right w:val="single" w:color="000000" w:sz="4" w:space="0"/>
            </w:tcBorders>
            <w:noWrap w:val="0"/>
            <w:vAlign w:val="center"/>
          </w:tcPr>
          <w:p w14:paraId="00A4B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0B9D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CEA3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6A4C4637">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056E2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701" w:type="pct"/>
            <w:gridSpan w:val="11"/>
            <w:tcBorders>
              <w:top w:val="single" w:color="000000" w:sz="4" w:space="0"/>
              <w:left w:val="single" w:color="000000" w:sz="4" w:space="0"/>
              <w:bottom w:val="single" w:color="000000" w:sz="4" w:space="0"/>
              <w:right w:val="single" w:color="000000" w:sz="4" w:space="0"/>
            </w:tcBorders>
            <w:noWrap w:val="0"/>
            <w:vAlign w:val="center"/>
          </w:tcPr>
          <w:p w14:paraId="7252C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03559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1E2CD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316" w:type="pct"/>
            <w:gridSpan w:val="5"/>
            <w:tcBorders>
              <w:top w:val="nil"/>
              <w:left w:val="nil"/>
              <w:bottom w:val="nil"/>
              <w:right w:val="nil"/>
            </w:tcBorders>
            <w:noWrap w:val="0"/>
            <w:vAlign w:val="center"/>
          </w:tcPr>
          <w:p w14:paraId="2684A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8" w:type="pct"/>
            <w:gridSpan w:val="8"/>
            <w:tcBorders>
              <w:top w:val="single" w:color="000000" w:sz="4" w:space="0"/>
              <w:left w:val="single" w:color="000000" w:sz="4" w:space="0"/>
              <w:bottom w:val="single" w:color="000000" w:sz="4" w:space="0"/>
              <w:right w:val="single" w:color="000000" w:sz="4" w:space="0"/>
            </w:tcBorders>
            <w:noWrap w:val="0"/>
            <w:vAlign w:val="center"/>
          </w:tcPr>
          <w:p w14:paraId="1C297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A13F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5AAF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B0572F3">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393BA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701" w:type="pct"/>
            <w:gridSpan w:val="11"/>
            <w:tcBorders>
              <w:top w:val="single" w:color="000000" w:sz="4" w:space="0"/>
              <w:left w:val="single" w:color="000000" w:sz="4" w:space="0"/>
              <w:bottom w:val="single" w:color="000000" w:sz="4" w:space="0"/>
              <w:right w:val="single" w:color="000000" w:sz="4" w:space="0"/>
            </w:tcBorders>
            <w:noWrap w:val="0"/>
            <w:vAlign w:val="center"/>
          </w:tcPr>
          <w:p w14:paraId="3D4F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051FF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11E7B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73D34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8" w:type="pct"/>
            <w:gridSpan w:val="8"/>
            <w:tcBorders>
              <w:top w:val="single" w:color="000000" w:sz="4" w:space="0"/>
              <w:left w:val="single" w:color="000000" w:sz="4" w:space="0"/>
              <w:bottom w:val="single" w:color="000000" w:sz="4" w:space="0"/>
              <w:right w:val="single" w:color="000000" w:sz="4" w:space="0"/>
            </w:tcBorders>
            <w:noWrap w:val="0"/>
            <w:vAlign w:val="center"/>
          </w:tcPr>
          <w:p w14:paraId="40777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7B54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5224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7EDE4703">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53C03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01" w:type="pct"/>
            <w:gridSpan w:val="11"/>
            <w:tcBorders>
              <w:top w:val="single" w:color="000000" w:sz="4" w:space="0"/>
              <w:left w:val="single" w:color="000000" w:sz="4" w:space="0"/>
              <w:bottom w:val="single" w:color="000000" w:sz="4" w:space="0"/>
              <w:right w:val="single" w:color="000000" w:sz="4" w:space="0"/>
            </w:tcBorders>
            <w:noWrap w:val="0"/>
            <w:vAlign w:val="center"/>
          </w:tcPr>
          <w:p w14:paraId="05A0F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73818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35258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481BF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8" w:type="pct"/>
            <w:gridSpan w:val="8"/>
            <w:tcBorders>
              <w:top w:val="single" w:color="000000" w:sz="4" w:space="0"/>
              <w:left w:val="single" w:color="000000" w:sz="4" w:space="0"/>
              <w:bottom w:val="single" w:color="000000" w:sz="4" w:space="0"/>
              <w:right w:val="single" w:color="000000" w:sz="4" w:space="0"/>
            </w:tcBorders>
            <w:noWrap w:val="0"/>
            <w:vAlign w:val="center"/>
          </w:tcPr>
          <w:p w14:paraId="2D8CF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CBC9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0B0E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2357EECB">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5594E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01" w:type="pct"/>
            <w:gridSpan w:val="11"/>
            <w:tcBorders>
              <w:top w:val="single" w:color="000000" w:sz="4" w:space="0"/>
              <w:left w:val="single" w:color="000000" w:sz="4" w:space="0"/>
              <w:bottom w:val="single" w:color="000000" w:sz="4" w:space="0"/>
              <w:right w:val="single" w:color="000000" w:sz="4" w:space="0"/>
            </w:tcBorders>
            <w:noWrap w:val="0"/>
            <w:vAlign w:val="center"/>
          </w:tcPr>
          <w:p w14:paraId="6DE2D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615D8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3A06F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50F8A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8" w:type="pct"/>
            <w:gridSpan w:val="8"/>
            <w:tcBorders>
              <w:top w:val="single" w:color="000000" w:sz="4" w:space="0"/>
              <w:left w:val="single" w:color="000000" w:sz="4" w:space="0"/>
              <w:bottom w:val="single" w:color="000000" w:sz="4" w:space="0"/>
              <w:right w:val="single" w:color="000000" w:sz="4" w:space="0"/>
            </w:tcBorders>
            <w:noWrap w:val="0"/>
            <w:vAlign w:val="center"/>
          </w:tcPr>
          <w:p w14:paraId="2D995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A0C4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390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23AB5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60CD3228">
            <w:pPr>
              <w:rPr>
                <w:rFonts w:hint="eastAsia" w:ascii="宋体" w:hAnsi="宋体" w:eastAsia="宋体" w:cs="宋体"/>
                <w:i w:val="0"/>
                <w:iCs w:val="0"/>
                <w:color w:val="000000"/>
                <w:sz w:val="18"/>
                <w:szCs w:val="18"/>
                <w:u w:val="none"/>
              </w:rPr>
            </w:pPr>
          </w:p>
        </w:tc>
        <w:tc>
          <w:tcPr>
            <w:tcW w:w="1055" w:type="pct"/>
            <w:gridSpan w:val="17"/>
            <w:tcBorders>
              <w:top w:val="single" w:color="000000" w:sz="4" w:space="0"/>
              <w:left w:val="single" w:color="000000" w:sz="4" w:space="0"/>
              <w:bottom w:val="single" w:color="000000" w:sz="4" w:space="0"/>
              <w:right w:val="single" w:color="000000" w:sz="4" w:space="0"/>
            </w:tcBorders>
            <w:noWrap w:val="0"/>
            <w:vAlign w:val="center"/>
          </w:tcPr>
          <w:p w14:paraId="68202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1697D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0A9F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25F86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6967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A74AB62">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5D520D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055" w:type="pct"/>
            <w:gridSpan w:val="17"/>
            <w:tcBorders>
              <w:top w:val="single" w:color="000000" w:sz="4" w:space="0"/>
              <w:left w:val="single" w:color="000000" w:sz="4" w:space="0"/>
              <w:bottom w:val="single" w:color="000000" w:sz="4" w:space="0"/>
              <w:right w:val="single" w:color="000000" w:sz="4" w:space="0"/>
            </w:tcBorders>
            <w:noWrap w:val="0"/>
            <w:vAlign w:val="center"/>
          </w:tcPr>
          <w:p w14:paraId="3B9B98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58821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C9AE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192709BC">
            <w:pPr>
              <w:rPr>
                <w:rFonts w:hint="eastAsia" w:ascii="宋体" w:hAnsi="宋体" w:eastAsia="宋体" w:cs="宋体"/>
                <w:i w:val="0"/>
                <w:iCs w:val="0"/>
                <w:color w:val="000000"/>
                <w:sz w:val="18"/>
                <w:szCs w:val="18"/>
                <w:u w:val="none"/>
              </w:rPr>
            </w:pPr>
          </w:p>
        </w:tc>
      </w:tr>
      <w:tr w14:paraId="223DC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1F16BC4">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622A46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055" w:type="pct"/>
            <w:gridSpan w:val="17"/>
            <w:tcBorders>
              <w:top w:val="single" w:color="000000" w:sz="4" w:space="0"/>
              <w:left w:val="single" w:color="000000" w:sz="4" w:space="0"/>
              <w:bottom w:val="single" w:color="000000" w:sz="4" w:space="0"/>
              <w:right w:val="single" w:color="000000" w:sz="4" w:space="0"/>
            </w:tcBorders>
            <w:noWrap w:val="0"/>
            <w:vAlign w:val="center"/>
          </w:tcPr>
          <w:p w14:paraId="42A8E8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72DB1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8261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2C2A48D9">
            <w:pPr>
              <w:rPr>
                <w:rFonts w:hint="eastAsia" w:ascii="宋体" w:hAnsi="宋体" w:eastAsia="宋体" w:cs="宋体"/>
                <w:i w:val="0"/>
                <w:iCs w:val="0"/>
                <w:color w:val="000000"/>
                <w:sz w:val="18"/>
                <w:szCs w:val="18"/>
                <w:u w:val="none"/>
              </w:rPr>
            </w:pPr>
          </w:p>
        </w:tc>
      </w:tr>
      <w:tr w14:paraId="641DF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81126A8">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49AF1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055" w:type="pct"/>
            <w:gridSpan w:val="17"/>
            <w:tcBorders>
              <w:top w:val="single" w:color="000000" w:sz="4" w:space="0"/>
              <w:left w:val="single" w:color="000000" w:sz="4" w:space="0"/>
              <w:bottom w:val="single" w:color="000000" w:sz="4" w:space="0"/>
              <w:right w:val="single" w:color="000000" w:sz="4" w:space="0"/>
            </w:tcBorders>
            <w:noWrap w:val="0"/>
            <w:vAlign w:val="center"/>
          </w:tcPr>
          <w:p w14:paraId="610229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5700B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5136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28644043">
            <w:pPr>
              <w:rPr>
                <w:rFonts w:hint="eastAsia" w:ascii="宋体" w:hAnsi="宋体" w:eastAsia="宋体" w:cs="宋体"/>
                <w:i w:val="0"/>
                <w:iCs w:val="0"/>
                <w:color w:val="000000"/>
                <w:sz w:val="18"/>
                <w:szCs w:val="18"/>
                <w:u w:val="none"/>
              </w:rPr>
            </w:pPr>
          </w:p>
        </w:tc>
      </w:tr>
      <w:tr w14:paraId="0CD4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606"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13CA9541">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6A3AE4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055" w:type="pct"/>
            <w:gridSpan w:val="17"/>
            <w:tcBorders>
              <w:top w:val="single" w:color="000000" w:sz="4" w:space="0"/>
              <w:left w:val="single" w:color="000000" w:sz="4" w:space="0"/>
              <w:bottom w:val="single" w:color="000000" w:sz="4" w:space="0"/>
              <w:right w:val="single" w:color="000000" w:sz="4" w:space="0"/>
            </w:tcBorders>
            <w:noWrap w:val="0"/>
            <w:vAlign w:val="center"/>
          </w:tcPr>
          <w:p w14:paraId="5E1BB9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4" w:type="pct"/>
            <w:gridSpan w:val="7"/>
            <w:tcBorders>
              <w:top w:val="single" w:color="000000" w:sz="4" w:space="0"/>
              <w:left w:val="single" w:color="000000" w:sz="4" w:space="0"/>
              <w:bottom w:val="single" w:color="000000" w:sz="4" w:space="0"/>
              <w:right w:val="single" w:color="000000" w:sz="4" w:space="0"/>
            </w:tcBorders>
            <w:noWrap w:val="0"/>
            <w:vAlign w:val="center"/>
          </w:tcPr>
          <w:p w14:paraId="2631D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2F8E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21"/>
            <w:tcBorders>
              <w:top w:val="single" w:color="000000" w:sz="4" w:space="0"/>
              <w:left w:val="single" w:color="000000" w:sz="4" w:space="0"/>
              <w:bottom w:val="single" w:color="000000" w:sz="4" w:space="0"/>
              <w:right w:val="single" w:color="000000" w:sz="4" w:space="0"/>
            </w:tcBorders>
            <w:noWrap w:val="0"/>
            <w:vAlign w:val="center"/>
          </w:tcPr>
          <w:p w14:paraId="7D738E01">
            <w:pPr>
              <w:rPr>
                <w:rFonts w:hint="eastAsia" w:ascii="宋体" w:hAnsi="宋体" w:eastAsia="宋体" w:cs="宋体"/>
                <w:i w:val="0"/>
                <w:iCs w:val="0"/>
                <w:color w:val="000000"/>
                <w:sz w:val="18"/>
                <w:szCs w:val="18"/>
                <w:u w:val="none"/>
              </w:rPr>
            </w:pPr>
          </w:p>
        </w:tc>
      </w:tr>
      <w:tr w14:paraId="237C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EC8E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52B1B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4" w:type="pct"/>
            <w:gridSpan w:val="39"/>
            <w:tcBorders>
              <w:top w:val="single" w:color="000000" w:sz="4" w:space="0"/>
              <w:left w:val="single" w:color="000000" w:sz="4" w:space="0"/>
              <w:bottom w:val="single" w:color="000000" w:sz="4" w:space="0"/>
              <w:right w:val="single" w:color="000000" w:sz="4" w:space="0"/>
            </w:tcBorders>
            <w:noWrap w:val="0"/>
            <w:vAlign w:val="center"/>
          </w:tcPr>
          <w:p w14:paraId="0C295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626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01D5A">
            <w:pPr>
              <w:jc w:val="center"/>
              <w:rPr>
                <w:rFonts w:hint="eastAsia" w:ascii="宋体" w:hAnsi="宋体" w:eastAsia="宋体" w:cs="宋体"/>
                <w:i w:val="0"/>
                <w:iCs w:val="0"/>
                <w:color w:val="000000"/>
                <w:sz w:val="18"/>
                <w:szCs w:val="18"/>
                <w:u w:val="none"/>
              </w:rPr>
            </w:pP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31F2D7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主要为人防办物业管理费，保障国动办大楼的正常运转。</w:t>
            </w:r>
          </w:p>
        </w:tc>
        <w:tc>
          <w:tcPr>
            <w:tcW w:w="2774" w:type="pct"/>
            <w:gridSpan w:val="39"/>
            <w:tcBorders>
              <w:top w:val="single" w:color="000000" w:sz="4" w:space="0"/>
              <w:left w:val="single" w:color="000000" w:sz="4" w:space="0"/>
              <w:bottom w:val="single" w:color="000000" w:sz="4" w:space="0"/>
              <w:right w:val="single" w:color="000000" w:sz="4" w:space="0"/>
            </w:tcBorders>
            <w:noWrap w:val="0"/>
            <w:vAlign w:val="center"/>
          </w:tcPr>
          <w:p w14:paraId="4135B7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主要为人防办物业管理费，保障了国动办大楼的正常运转。</w:t>
            </w:r>
          </w:p>
        </w:tc>
      </w:tr>
      <w:tr w14:paraId="07F1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3C2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15AA2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07FE597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71815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444CA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20304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769EF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3792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7EF4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4C7C8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049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226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DDBEC">
            <w:pPr>
              <w:jc w:val="center"/>
              <w:rPr>
                <w:rFonts w:hint="eastAsia" w:ascii="宋体" w:hAnsi="宋体" w:eastAsia="宋体" w:cs="宋体"/>
                <w:i w:val="0"/>
                <w:iCs w:val="0"/>
                <w:color w:val="000000"/>
                <w:sz w:val="18"/>
                <w:szCs w:val="18"/>
                <w:u w:val="none"/>
              </w:rPr>
            </w:pPr>
          </w:p>
        </w:tc>
        <w:tc>
          <w:tcPr>
            <w:tcW w:w="329"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2E3B6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C012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2038839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国动办运行</w:t>
            </w:r>
          </w:p>
          <w:p w14:paraId="14748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保障总成本</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70BAE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6.052967万元</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3BA66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A553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55AB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43152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0784ED5">
            <w:pPr>
              <w:jc w:val="center"/>
              <w:rPr>
                <w:rFonts w:hint="eastAsia" w:ascii="宋体" w:hAnsi="宋体" w:eastAsia="宋体" w:cs="宋体"/>
                <w:i w:val="0"/>
                <w:iCs w:val="0"/>
                <w:color w:val="000000"/>
                <w:sz w:val="18"/>
                <w:szCs w:val="18"/>
                <w:u w:val="none"/>
              </w:rPr>
            </w:pPr>
          </w:p>
        </w:tc>
      </w:tr>
      <w:tr w14:paraId="0647D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B32527">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27A9931">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0144C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493CBA6A">
            <w:pPr>
              <w:jc w:val="center"/>
              <w:rPr>
                <w:rFonts w:hint="eastAsia" w:ascii="宋体" w:hAnsi="宋体" w:eastAsia="宋体" w:cs="宋体"/>
                <w:i w:val="0"/>
                <w:iCs w:val="0"/>
                <w:color w:val="000000"/>
                <w:sz w:val="18"/>
                <w:szCs w:val="18"/>
                <w:u w:val="none"/>
              </w:rPr>
            </w:pP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07D12887">
            <w:pPr>
              <w:jc w:val="center"/>
              <w:rPr>
                <w:rFonts w:hint="eastAsia" w:ascii="宋体" w:hAnsi="宋体" w:eastAsia="宋体" w:cs="宋体"/>
                <w:i w:val="0"/>
                <w:iCs w:val="0"/>
                <w:color w:val="000000"/>
                <w:sz w:val="18"/>
                <w:szCs w:val="18"/>
                <w:u w:val="none"/>
              </w:rPr>
            </w:pP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2812EADF">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1B4E9CA">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2054683">
            <w:pPr>
              <w:jc w:val="center"/>
              <w:rPr>
                <w:rFonts w:hint="eastAsia" w:ascii="宋体" w:hAnsi="宋体" w:eastAsia="宋体" w:cs="宋体"/>
                <w:i w:val="0"/>
                <w:iCs w:val="0"/>
                <w:color w:val="000000"/>
                <w:sz w:val="18"/>
                <w:szCs w:val="18"/>
                <w:u w:val="none"/>
              </w:rPr>
            </w:pP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1798861C">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6CB5DA">
            <w:pPr>
              <w:jc w:val="center"/>
              <w:rPr>
                <w:rFonts w:hint="eastAsia" w:ascii="宋体" w:hAnsi="宋体" w:eastAsia="宋体" w:cs="宋体"/>
                <w:i w:val="0"/>
                <w:iCs w:val="0"/>
                <w:color w:val="000000"/>
                <w:sz w:val="18"/>
                <w:szCs w:val="18"/>
                <w:u w:val="none"/>
              </w:rPr>
            </w:pPr>
          </w:p>
        </w:tc>
      </w:tr>
      <w:tr w14:paraId="6CD3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10F9D">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539B2A3">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4A72D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652B1C0F">
            <w:pPr>
              <w:jc w:val="center"/>
              <w:rPr>
                <w:rFonts w:hint="eastAsia" w:ascii="宋体" w:hAnsi="宋体" w:eastAsia="宋体" w:cs="宋体"/>
                <w:i w:val="0"/>
                <w:iCs w:val="0"/>
                <w:color w:val="000000"/>
                <w:sz w:val="18"/>
                <w:szCs w:val="18"/>
                <w:u w:val="none"/>
              </w:rPr>
            </w:pP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1CE0D3E9">
            <w:pPr>
              <w:jc w:val="center"/>
              <w:rPr>
                <w:rFonts w:hint="eastAsia" w:ascii="宋体" w:hAnsi="宋体" w:eastAsia="宋体" w:cs="宋体"/>
                <w:i w:val="0"/>
                <w:iCs w:val="0"/>
                <w:color w:val="000000"/>
                <w:sz w:val="18"/>
                <w:szCs w:val="18"/>
                <w:u w:val="none"/>
              </w:rPr>
            </w:pP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6393679B">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7534871">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57C084A">
            <w:pPr>
              <w:jc w:val="center"/>
              <w:rPr>
                <w:rFonts w:hint="eastAsia" w:ascii="宋体" w:hAnsi="宋体" w:eastAsia="宋体" w:cs="宋体"/>
                <w:i w:val="0"/>
                <w:iCs w:val="0"/>
                <w:color w:val="000000"/>
                <w:sz w:val="18"/>
                <w:szCs w:val="18"/>
                <w:u w:val="none"/>
              </w:rPr>
            </w:pP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510E0B54">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BF23451">
            <w:pPr>
              <w:jc w:val="center"/>
              <w:rPr>
                <w:rFonts w:hint="eastAsia" w:ascii="宋体" w:hAnsi="宋体" w:eastAsia="宋体" w:cs="宋体"/>
                <w:i w:val="0"/>
                <w:iCs w:val="0"/>
                <w:color w:val="000000"/>
                <w:sz w:val="18"/>
                <w:szCs w:val="18"/>
                <w:u w:val="none"/>
              </w:rPr>
            </w:pPr>
          </w:p>
        </w:tc>
      </w:tr>
      <w:tr w14:paraId="73DC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1A8195">
            <w:pPr>
              <w:jc w:val="center"/>
              <w:rPr>
                <w:rFonts w:hint="eastAsia" w:ascii="宋体" w:hAnsi="宋体" w:eastAsia="宋体" w:cs="宋体"/>
                <w:i w:val="0"/>
                <w:iCs w:val="0"/>
                <w:color w:val="000000"/>
                <w:sz w:val="18"/>
                <w:szCs w:val="18"/>
                <w:u w:val="none"/>
              </w:rPr>
            </w:pPr>
          </w:p>
        </w:tc>
        <w:tc>
          <w:tcPr>
            <w:tcW w:w="329"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4D21B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064BD9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6F23F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0F410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物业服务面积</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1D986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40F44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3FBF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7FA9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68FCF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4AD3DA4">
            <w:pPr>
              <w:jc w:val="center"/>
              <w:rPr>
                <w:rFonts w:hint="eastAsia" w:ascii="宋体" w:hAnsi="宋体" w:eastAsia="宋体" w:cs="宋体"/>
                <w:i w:val="0"/>
                <w:iCs w:val="0"/>
                <w:color w:val="000000"/>
                <w:sz w:val="18"/>
                <w:szCs w:val="18"/>
                <w:u w:val="none"/>
              </w:rPr>
            </w:pPr>
          </w:p>
        </w:tc>
      </w:tr>
      <w:tr w14:paraId="56A6E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542A4D">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DF0DB22">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93E89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44318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300B5E5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环境卫生</w:t>
            </w:r>
          </w:p>
          <w:p w14:paraId="7D6B9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标准率</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54CE0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24E19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C2F5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15D3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77372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5082B90">
            <w:pPr>
              <w:jc w:val="center"/>
              <w:rPr>
                <w:rFonts w:hint="eastAsia" w:ascii="宋体" w:hAnsi="宋体" w:eastAsia="宋体" w:cs="宋体"/>
                <w:i w:val="0"/>
                <w:iCs w:val="0"/>
                <w:color w:val="000000"/>
                <w:sz w:val="18"/>
                <w:szCs w:val="18"/>
                <w:u w:val="none"/>
              </w:rPr>
            </w:pPr>
          </w:p>
        </w:tc>
      </w:tr>
      <w:tr w14:paraId="5A47E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63B7C">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4960DF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686CCF0">
            <w:pPr>
              <w:jc w:val="center"/>
              <w:rPr>
                <w:rFonts w:hint="eastAsia" w:ascii="宋体" w:hAnsi="宋体" w:eastAsia="宋体" w:cs="宋体"/>
                <w:i w:val="0"/>
                <w:iCs w:val="0"/>
                <w:color w:val="000000"/>
                <w:sz w:val="18"/>
                <w:szCs w:val="18"/>
                <w:u w:val="none"/>
              </w:rPr>
            </w:pP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2BD185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62A3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4B86A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22A7F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0EA3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5120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72B54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E55AAA6">
            <w:pPr>
              <w:jc w:val="center"/>
              <w:rPr>
                <w:rFonts w:hint="eastAsia" w:ascii="宋体" w:hAnsi="宋体" w:eastAsia="宋体" w:cs="宋体"/>
                <w:i w:val="0"/>
                <w:iCs w:val="0"/>
                <w:color w:val="000000"/>
                <w:sz w:val="18"/>
                <w:szCs w:val="18"/>
                <w:u w:val="none"/>
              </w:rPr>
            </w:pPr>
          </w:p>
        </w:tc>
      </w:tr>
      <w:tr w14:paraId="5737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B12414">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B601C38">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76DF60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25CCB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549CE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卫生保洁时效</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10E78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22ED7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757C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3C6F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4F0AC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1EAFBC8">
            <w:pPr>
              <w:jc w:val="center"/>
              <w:rPr>
                <w:rFonts w:hint="eastAsia" w:ascii="宋体" w:hAnsi="宋体" w:eastAsia="宋体" w:cs="宋体"/>
                <w:i w:val="0"/>
                <w:iCs w:val="0"/>
                <w:color w:val="000000"/>
                <w:sz w:val="18"/>
                <w:szCs w:val="18"/>
                <w:u w:val="none"/>
              </w:rPr>
            </w:pPr>
          </w:p>
        </w:tc>
      </w:tr>
      <w:tr w14:paraId="251E0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741EFB">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89B3C3E">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EB5BE66">
            <w:pPr>
              <w:jc w:val="center"/>
              <w:rPr>
                <w:rFonts w:hint="eastAsia" w:ascii="宋体" w:hAnsi="宋体" w:eastAsia="宋体" w:cs="宋体"/>
                <w:i w:val="0"/>
                <w:iCs w:val="0"/>
                <w:color w:val="000000"/>
                <w:sz w:val="18"/>
                <w:szCs w:val="18"/>
                <w:u w:val="none"/>
              </w:rPr>
            </w:pP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40F93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34459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44894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BF4C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9456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07034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7FC04D4">
            <w:pPr>
              <w:jc w:val="center"/>
              <w:rPr>
                <w:rFonts w:hint="eastAsia" w:ascii="宋体" w:hAnsi="宋体" w:eastAsia="宋体" w:cs="宋体"/>
                <w:i w:val="0"/>
                <w:iCs w:val="0"/>
                <w:color w:val="000000"/>
                <w:sz w:val="18"/>
                <w:szCs w:val="18"/>
                <w:u w:val="none"/>
              </w:rPr>
            </w:pPr>
          </w:p>
        </w:tc>
      </w:tr>
      <w:tr w14:paraId="44334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BDFE9">
            <w:pPr>
              <w:jc w:val="center"/>
              <w:rPr>
                <w:rFonts w:hint="eastAsia" w:ascii="宋体" w:hAnsi="宋体" w:eastAsia="宋体" w:cs="宋体"/>
                <w:i w:val="0"/>
                <w:iCs w:val="0"/>
                <w:color w:val="000000"/>
                <w:sz w:val="18"/>
                <w:szCs w:val="18"/>
                <w:u w:val="none"/>
              </w:rPr>
            </w:pPr>
          </w:p>
        </w:tc>
        <w:tc>
          <w:tcPr>
            <w:tcW w:w="329"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95A2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BEB4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3025DEA7">
            <w:pPr>
              <w:jc w:val="center"/>
              <w:rPr>
                <w:rFonts w:hint="eastAsia" w:ascii="宋体" w:hAnsi="宋体" w:eastAsia="宋体" w:cs="宋体"/>
                <w:i w:val="0"/>
                <w:iCs w:val="0"/>
                <w:color w:val="000000"/>
                <w:sz w:val="18"/>
                <w:szCs w:val="18"/>
                <w:u w:val="none"/>
              </w:rPr>
            </w:pP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424794E7">
            <w:pPr>
              <w:jc w:val="center"/>
              <w:rPr>
                <w:rFonts w:hint="eastAsia" w:ascii="宋体" w:hAnsi="宋体" w:eastAsia="宋体" w:cs="宋体"/>
                <w:i w:val="0"/>
                <w:iCs w:val="0"/>
                <w:color w:val="000000"/>
                <w:sz w:val="18"/>
                <w:szCs w:val="18"/>
                <w:u w:val="none"/>
              </w:rPr>
            </w:pP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7B8B35A6">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7B8433B">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3924048">
            <w:pPr>
              <w:jc w:val="center"/>
              <w:rPr>
                <w:rFonts w:hint="eastAsia" w:ascii="宋体" w:hAnsi="宋体" w:eastAsia="宋体" w:cs="宋体"/>
                <w:i w:val="0"/>
                <w:iCs w:val="0"/>
                <w:color w:val="000000"/>
                <w:sz w:val="18"/>
                <w:szCs w:val="18"/>
                <w:u w:val="none"/>
              </w:rPr>
            </w:pP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48F44D84">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0E64530">
            <w:pPr>
              <w:jc w:val="center"/>
              <w:rPr>
                <w:rFonts w:hint="eastAsia" w:ascii="宋体" w:hAnsi="宋体" w:eastAsia="宋体" w:cs="宋体"/>
                <w:i w:val="0"/>
                <w:iCs w:val="0"/>
                <w:color w:val="000000"/>
                <w:sz w:val="18"/>
                <w:szCs w:val="18"/>
                <w:u w:val="none"/>
              </w:rPr>
            </w:pPr>
          </w:p>
        </w:tc>
      </w:tr>
      <w:tr w14:paraId="4A691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761AFD">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440D795">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7094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5E5CC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对办公环境的提升程度</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00772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465CC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8200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88F2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12E2D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DB5A93">
            <w:pPr>
              <w:jc w:val="center"/>
              <w:rPr>
                <w:rFonts w:hint="eastAsia" w:ascii="宋体" w:hAnsi="宋体" w:eastAsia="宋体" w:cs="宋体"/>
                <w:i w:val="0"/>
                <w:iCs w:val="0"/>
                <w:color w:val="000000"/>
                <w:sz w:val="18"/>
                <w:szCs w:val="18"/>
                <w:u w:val="none"/>
              </w:rPr>
            </w:pPr>
          </w:p>
        </w:tc>
      </w:tr>
      <w:tr w14:paraId="433A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EEA9D">
            <w:pPr>
              <w:jc w:val="center"/>
              <w:rPr>
                <w:rFonts w:hint="eastAsia" w:ascii="宋体" w:hAnsi="宋体" w:eastAsia="宋体" w:cs="宋体"/>
                <w:i w:val="0"/>
                <w:iCs w:val="0"/>
                <w:color w:val="000000"/>
                <w:sz w:val="18"/>
                <w:szCs w:val="18"/>
                <w:u w:val="none"/>
              </w:rPr>
            </w:pPr>
          </w:p>
        </w:tc>
        <w:tc>
          <w:tcPr>
            <w:tcW w:w="329"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9C96829">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9149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090B3347">
            <w:pPr>
              <w:jc w:val="center"/>
              <w:rPr>
                <w:rFonts w:hint="eastAsia" w:ascii="宋体" w:hAnsi="宋体" w:eastAsia="宋体" w:cs="宋体"/>
                <w:i w:val="0"/>
                <w:iCs w:val="0"/>
                <w:color w:val="000000"/>
                <w:sz w:val="18"/>
                <w:szCs w:val="18"/>
                <w:u w:val="none"/>
              </w:rPr>
            </w:pP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1975EB70">
            <w:pPr>
              <w:jc w:val="center"/>
              <w:rPr>
                <w:rFonts w:hint="eastAsia" w:ascii="宋体" w:hAnsi="宋体" w:eastAsia="宋体" w:cs="宋体"/>
                <w:i w:val="0"/>
                <w:iCs w:val="0"/>
                <w:color w:val="000000"/>
                <w:sz w:val="18"/>
                <w:szCs w:val="18"/>
                <w:u w:val="none"/>
              </w:rPr>
            </w:pP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1A3B4126">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9195F17">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6D35E31">
            <w:pPr>
              <w:jc w:val="center"/>
              <w:rPr>
                <w:rFonts w:hint="eastAsia" w:ascii="宋体" w:hAnsi="宋体" w:eastAsia="宋体" w:cs="宋体"/>
                <w:i w:val="0"/>
                <w:iCs w:val="0"/>
                <w:color w:val="000000"/>
                <w:sz w:val="18"/>
                <w:szCs w:val="18"/>
                <w:u w:val="none"/>
              </w:rPr>
            </w:pP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63284330">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5CFD419">
            <w:pPr>
              <w:jc w:val="center"/>
              <w:rPr>
                <w:rFonts w:hint="eastAsia" w:ascii="宋体" w:hAnsi="宋体" w:eastAsia="宋体" w:cs="宋体"/>
                <w:i w:val="0"/>
                <w:iCs w:val="0"/>
                <w:color w:val="000000"/>
                <w:sz w:val="18"/>
                <w:szCs w:val="18"/>
                <w:u w:val="none"/>
              </w:rPr>
            </w:pPr>
          </w:p>
        </w:tc>
      </w:tr>
      <w:tr w14:paraId="4897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21D9E4">
            <w:pPr>
              <w:jc w:val="center"/>
              <w:rPr>
                <w:rFonts w:hint="eastAsia" w:ascii="宋体" w:hAnsi="宋体" w:eastAsia="宋体" w:cs="宋体"/>
                <w:i w:val="0"/>
                <w:iCs w:val="0"/>
                <w:color w:val="000000"/>
                <w:sz w:val="18"/>
                <w:szCs w:val="18"/>
                <w:u w:val="none"/>
              </w:rPr>
            </w:pPr>
          </w:p>
        </w:tc>
        <w:tc>
          <w:tcPr>
            <w:tcW w:w="329" w:type="pct"/>
            <w:gridSpan w:val="5"/>
            <w:tcBorders>
              <w:top w:val="single" w:color="000000" w:sz="4" w:space="0"/>
              <w:left w:val="single" w:color="000000" w:sz="4" w:space="0"/>
              <w:bottom w:val="single" w:color="000000" w:sz="4" w:space="0"/>
              <w:right w:val="single" w:color="000000" w:sz="4" w:space="0"/>
            </w:tcBorders>
            <w:noWrap w:val="0"/>
            <w:vAlign w:val="center"/>
          </w:tcPr>
          <w:p w14:paraId="0FD2D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2AF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329CA9E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w:t>
            </w:r>
          </w:p>
          <w:p w14:paraId="1F79C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5" w:type="pct"/>
            <w:gridSpan w:val="7"/>
            <w:tcBorders>
              <w:top w:val="single" w:color="000000" w:sz="4" w:space="0"/>
              <w:left w:val="single" w:color="000000" w:sz="4" w:space="0"/>
              <w:bottom w:val="single" w:color="000000" w:sz="4" w:space="0"/>
              <w:right w:val="single" w:color="000000" w:sz="4" w:space="0"/>
            </w:tcBorders>
            <w:noWrap w:val="0"/>
            <w:vAlign w:val="center"/>
          </w:tcPr>
          <w:p w14:paraId="7F487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8" w:type="pct"/>
            <w:gridSpan w:val="13"/>
            <w:tcBorders>
              <w:top w:val="single" w:color="000000" w:sz="4" w:space="0"/>
              <w:left w:val="single" w:color="000000" w:sz="4" w:space="0"/>
              <w:bottom w:val="single" w:color="000000" w:sz="4" w:space="0"/>
              <w:right w:val="single" w:color="000000" w:sz="4" w:space="0"/>
            </w:tcBorders>
            <w:noWrap w:val="0"/>
            <w:vAlign w:val="center"/>
          </w:tcPr>
          <w:p w14:paraId="273E5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B979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F493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36975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F2FA843">
            <w:pPr>
              <w:jc w:val="center"/>
              <w:rPr>
                <w:rFonts w:hint="eastAsia" w:ascii="宋体" w:hAnsi="宋体" w:eastAsia="宋体" w:cs="宋体"/>
                <w:i w:val="0"/>
                <w:iCs w:val="0"/>
                <w:color w:val="000000"/>
                <w:sz w:val="18"/>
                <w:szCs w:val="18"/>
                <w:u w:val="none"/>
              </w:rPr>
            </w:pPr>
          </w:p>
        </w:tc>
      </w:tr>
      <w:tr w14:paraId="3079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B6DA36">
            <w:pPr>
              <w:jc w:val="center"/>
              <w:rPr>
                <w:rFonts w:hint="eastAsia" w:ascii="宋体" w:hAnsi="宋体" w:eastAsia="宋体" w:cs="宋体"/>
                <w:i w:val="0"/>
                <w:iCs w:val="0"/>
                <w:color w:val="000000"/>
                <w:sz w:val="18"/>
                <w:szCs w:val="18"/>
                <w:u w:val="none"/>
              </w:rPr>
            </w:pPr>
          </w:p>
        </w:tc>
        <w:tc>
          <w:tcPr>
            <w:tcW w:w="2626" w:type="pct"/>
            <w:gridSpan w:val="46"/>
            <w:tcBorders>
              <w:top w:val="single" w:color="000000" w:sz="4" w:space="0"/>
              <w:left w:val="single" w:color="000000" w:sz="4" w:space="0"/>
              <w:bottom w:val="single" w:color="000000" w:sz="4" w:space="0"/>
              <w:right w:val="single" w:color="000000" w:sz="4" w:space="0"/>
            </w:tcBorders>
            <w:noWrap w:val="0"/>
            <w:vAlign w:val="center"/>
          </w:tcPr>
          <w:p w14:paraId="7E0CA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9284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45F7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5" w:type="pct"/>
            <w:gridSpan w:val="13"/>
            <w:tcBorders>
              <w:top w:val="single" w:color="000000" w:sz="4" w:space="0"/>
              <w:left w:val="single" w:color="000000" w:sz="4" w:space="0"/>
              <w:bottom w:val="single" w:color="000000" w:sz="4" w:space="0"/>
              <w:right w:val="single" w:color="000000" w:sz="4" w:space="0"/>
            </w:tcBorders>
            <w:noWrap w:val="0"/>
            <w:vAlign w:val="center"/>
          </w:tcPr>
          <w:p w14:paraId="34D603E3">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D54BB5F">
            <w:pPr>
              <w:jc w:val="center"/>
              <w:rPr>
                <w:rFonts w:hint="eastAsia" w:ascii="宋体" w:hAnsi="宋体" w:eastAsia="宋体" w:cs="宋体"/>
                <w:i w:val="0"/>
                <w:iCs w:val="0"/>
                <w:color w:val="000000"/>
                <w:sz w:val="18"/>
                <w:szCs w:val="18"/>
                <w:u w:val="none"/>
              </w:rPr>
            </w:pPr>
          </w:p>
        </w:tc>
      </w:tr>
      <w:tr w14:paraId="476F4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4"/>
            <w:tcBorders>
              <w:top w:val="nil"/>
              <w:left w:val="nil"/>
              <w:bottom w:val="nil"/>
              <w:right w:val="nil"/>
            </w:tcBorders>
            <w:noWrap w:val="0"/>
            <w:vAlign w:val="center"/>
          </w:tcPr>
          <w:p w14:paraId="3DF16A1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B46C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tcBorders>
              <w:top w:val="single" w:color="000000" w:sz="4" w:space="0"/>
              <w:left w:val="single" w:color="000000" w:sz="4" w:space="0"/>
              <w:bottom w:val="single" w:color="000000" w:sz="4" w:space="0"/>
              <w:right w:val="single" w:color="000000" w:sz="4" w:space="0"/>
            </w:tcBorders>
            <w:noWrap w:val="0"/>
            <w:vAlign w:val="center"/>
          </w:tcPr>
          <w:p w14:paraId="798A7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7" w:type="pct"/>
            <w:gridSpan w:val="65"/>
            <w:tcBorders>
              <w:top w:val="single" w:color="000000" w:sz="4" w:space="0"/>
              <w:left w:val="single" w:color="000000" w:sz="4" w:space="0"/>
              <w:bottom w:val="single" w:color="000000" w:sz="4" w:space="0"/>
              <w:right w:val="single" w:color="000000" w:sz="4" w:space="0"/>
            </w:tcBorders>
            <w:noWrap w:val="0"/>
            <w:vAlign w:val="center"/>
          </w:tcPr>
          <w:p w14:paraId="617CA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【统筹本级】2024年度更新公务用车经费</w:t>
            </w:r>
          </w:p>
        </w:tc>
      </w:tr>
      <w:tr w14:paraId="7E82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tcBorders>
              <w:top w:val="single" w:color="000000" w:sz="4" w:space="0"/>
              <w:left w:val="single" w:color="000000" w:sz="4" w:space="0"/>
              <w:bottom w:val="single" w:color="000000" w:sz="4" w:space="0"/>
              <w:right w:val="single" w:color="000000" w:sz="4" w:space="0"/>
            </w:tcBorders>
            <w:noWrap w:val="0"/>
            <w:vAlign w:val="center"/>
          </w:tcPr>
          <w:p w14:paraId="3935B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6" w:type="pct"/>
            <w:gridSpan w:val="27"/>
            <w:tcBorders>
              <w:top w:val="single" w:color="000000" w:sz="4" w:space="0"/>
              <w:left w:val="single" w:color="000000" w:sz="4" w:space="0"/>
              <w:bottom w:val="single" w:color="000000" w:sz="4" w:space="0"/>
              <w:right w:val="single" w:color="000000" w:sz="4" w:space="0"/>
            </w:tcBorders>
            <w:noWrap w:val="0"/>
            <w:vAlign w:val="center"/>
          </w:tcPr>
          <w:p w14:paraId="34FD7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6DC8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1" w:type="pct"/>
            <w:gridSpan w:val="25"/>
            <w:tcBorders>
              <w:top w:val="single" w:color="000000" w:sz="4" w:space="0"/>
              <w:left w:val="single" w:color="000000" w:sz="4" w:space="0"/>
              <w:bottom w:val="single" w:color="000000" w:sz="4" w:space="0"/>
              <w:right w:val="single" w:color="000000" w:sz="4" w:space="0"/>
            </w:tcBorders>
            <w:noWrap w:val="0"/>
            <w:vAlign w:val="center"/>
          </w:tcPr>
          <w:p w14:paraId="5DC6A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387A4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0EC327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72DAA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609AABC3">
            <w:pPr>
              <w:jc w:val="center"/>
              <w:rPr>
                <w:rFonts w:hint="eastAsia" w:ascii="宋体" w:hAnsi="宋体" w:eastAsia="宋体" w:cs="宋体"/>
                <w:i w:val="0"/>
                <w:iCs w:val="0"/>
                <w:color w:val="000000"/>
                <w:sz w:val="18"/>
                <w:szCs w:val="18"/>
                <w:u w:val="none"/>
              </w:rPr>
            </w:pP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67AD6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A986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2B882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3F005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gridSpan w:val="7"/>
            <w:tcBorders>
              <w:top w:val="single" w:color="000000" w:sz="4" w:space="0"/>
              <w:left w:val="single" w:color="000000" w:sz="4" w:space="0"/>
              <w:bottom w:val="single" w:color="000000" w:sz="4" w:space="0"/>
              <w:right w:val="single" w:color="000000" w:sz="4" w:space="0"/>
            </w:tcBorders>
            <w:noWrap w:val="0"/>
            <w:vAlign w:val="center"/>
          </w:tcPr>
          <w:p w14:paraId="5807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38024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C00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A4BA86C">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7C209AE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2AA07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5B0C7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1B99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3D2FD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24.99</w:t>
            </w:r>
          </w:p>
        </w:tc>
        <w:tc>
          <w:tcPr>
            <w:tcW w:w="322" w:type="pct"/>
            <w:gridSpan w:val="6"/>
            <w:tcBorders>
              <w:top w:val="nil"/>
              <w:left w:val="nil"/>
              <w:bottom w:val="nil"/>
              <w:right w:val="nil"/>
            </w:tcBorders>
            <w:noWrap w:val="0"/>
            <w:vAlign w:val="center"/>
          </w:tcPr>
          <w:p w14:paraId="4111D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gridSpan w:val="7"/>
            <w:tcBorders>
              <w:top w:val="single" w:color="000000" w:sz="4" w:space="0"/>
              <w:left w:val="single" w:color="000000" w:sz="4" w:space="0"/>
              <w:bottom w:val="single" w:color="000000" w:sz="4" w:space="0"/>
              <w:right w:val="single" w:color="000000" w:sz="4" w:space="0"/>
            </w:tcBorders>
            <w:noWrap w:val="0"/>
            <w:vAlign w:val="center"/>
          </w:tcPr>
          <w:p w14:paraId="707E1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36E91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AB83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8828340">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50435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08DB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3C93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2600B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24.99</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18FFF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7"/>
            <w:tcBorders>
              <w:top w:val="single" w:color="000000" w:sz="4" w:space="0"/>
              <w:left w:val="single" w:color="000000" w:sz="4" w:space="0"/>
              <w:bottom w:val="single" w:color="000000" w:sz="4" w:space="0"/>
              <w:right w:val="single" w:color="000000" w:sz="4" w:space="0"/>
            </w:tcBorders>
            <w:noWrap w:val="0"/>
            <w:vAlign w:val="center"/>
          </w:tcPr>
          <w:p w14:paraId="6E48C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8F59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98C0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2367644">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3CB1E1A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374DE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387E1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A20F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4CB30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136B9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7"/>
            <w:tcBorders>
              <w:top w:val="single" w:color="000000" w:sz="4" w:space="0"/>
              <w:left w:val="single" w:color="000000" w:sz="4" w:space="0"/>
              <w:bottom w:val="single" w:color="000000" w:sz="4" w:space="0"/>
              <w:right w:val="single" w:color="000000" w:sz="4" w:space="0"/>
            </w:tcBorders>
            <w:noWrap w:val="0"/>
            <w:vAlign w:val="center"/>
          </w:tcPr>
          <w:p w14:paraId="7CF66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462D3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17E1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D2AD1B5">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5A9B5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4C2DF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31F3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3D9CE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42C81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7"/>
            <w:tcBorders>
              <w:top w:val="single" w:color="000000" w:sz="4" w:space="0"/>
              <w:left w:val="single" w:color="000000" w:sz="4" w:space="0"/>
              <w:bottom w:val="single" w:color="000000" w:sz="4" w:space="0"/>
              <w:right w:val="single" w:color="000000" w:sz="4" w:space="0"/>
            </w:tcBorders>
            <w:noWrap w:val="0"/>
            <w:vAlign w:val="center"/>
          </w:tcPr>
          <w:p w14:paraId="5A371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1199A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04CF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5C326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024C4927">
            <w:pPr>
              <w:rPr>
                <w:rFonts w:hint="eastAsia" w:ascii="宋体" w:hAnsi="宋体" w:eastAsia="宋体" w:cs="宋体"/>
                <w:i w:val="0"/>
                <w:iCs w:val="0"/>
                <w:color w:val="000000"/>
                <w:sz w:val="18"/>
                <w:szCs w:val="18"/>
                <w:u w:val="none"/>
              </w:rPr>
            </w:pP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1AC93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103E3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93CD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30204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F293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60C04CA">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693FBD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7F7F3D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5BF91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9D4D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02CDDD49">
            <w:pPr>
              <w:rPr>
                <w:rFonts w:hint="eastAsia" w:ascii="宋体" w:hAnsi="宋体" w:eastAsia="宋体" w:cs="宋体"/>
                <w:i w:val="0"/>
                <w:iCs w:val="0"/>
                <w:color w:val="000000"/>
                <w:sz w:val="18"/>
                <w:szCs w:val="18"/>
                <w:u w:val="none"/>
              </w:rPr>
            </w:pPr>
          </w:p>
        </w:tc>
      </w:tr>
      <w:tr w14:paraId="16FF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DFF4607">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3E0ED6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1C3E3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18017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FEF5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71BBDD97">
            <w:pPr>
              <w:rPr>
                <w:rFonts w:hint="eastAsia" w:ascii="宋体" w:hAnsi="宋体" w:eastAsia="宋体" w:cs="宋体"/>
                <w:i w:val="0"/>
                <w:iCs w:val="0"/>
                <w:color w:val="000000"/>
                <w:sz w:val="18"/>
                <w:szCs w:val="18"/>
                <w:u w:val="none"/>
              </w:rPr>
            </w:pPr>
          </w:p>
        </w:tc>
      </w:tr>
      <w:tr w14:paraId="7B753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A838E2F">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2BADC9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229D30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674BE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2E60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0CB7040B">
            <w:pPr>
              <w:rPr>
                <w:rFonts w:hint="eastAsia" w:ascii="宋体" w:hAnsi="宋体" w:eastAsia="宋体" w:cs="宋体"/>
                <w:i w:val="0"/>
                <w:iCs w:val="0"/>
                <w:color w:val="000000"/>
                <w:sz w:val="18"/>
                <w:szCs w:val="18"/>
                <w:u w:val="none"/>
              </w:rPr>
            </w:pPr>
          </w:p>
        </w:tc>
      </w:tr>
      <w:tr w14:paraId="50D4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2"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3F84B15">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7F1D58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4" w:type="pct"/>
            <w:gridSpan w:val="23"/>
            <w:tcBorders>
              <w:top w:val="single" w:color="000000" w:sz="4" w:space="0"/>
              <w:left w:val="single" w:color="000000" w:sz="4" w:space="0"/>
              <w:bottom w:val="single" w:color="000000" w:sz="4" w:space="0"/>
              <w:right w:val="single" w:color="000000" w:sz="4" w:space="0"/>
            </w:tcBorders>
            <w:noWrap w:val="0"/>
            <w:vAlign w:val="center"/>
          </w:tcPr>
          <w:p w14:paraId="47FCF8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0" w:type="pct"/>
            <w:gridSpan w:val="6"/>
            <w:tcBorders>
              <w:top w:val="single" w:color="000000" w:sz="4" w:space="0"/>
              <w:left w:val="single" w:color="000000" w:sz="4" w:space="0"/>
              <w:bottom w:val="single" w:color="000000" w:sz="4" w:space="0"/>
              <w:right w:val="single" w:color="000000" w:sz="4" w:space="0"/>
            </w:tcBorders>
            <w:noWrap w:val="0"/>
            <w:vAlign w:val="center"/>
          </w:tcPr>
          <w:p w14:paraId="43FA6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9BB5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20"/>
            <w:tcBorders>
              <w:top w:val="single" w:color="000000" w:sz="4" w:space="0"/>
              <w:left w:val="single" w:color="000000" w:sz="4" w:space="0"/>
              <w:bottom w:val="single" w:color="000000" w:sz="4" w:space="0"/>
              <w:right w:val="single" w:color="000000" w:sz="4" w:space="0"/>
            </w:tcBorders>
            <w:noWrap w:val="0"/>
            <w:vAlign w:val="center"/>
          </w:tcPr>
          <w:p w14:paraId="5F9F39A6">
            <w:pPr>
              <w:rPr>
                <w:rFonts w:hint="eastAsia" w:ascii="宋体" w:hAnsi="宋体" w:eastAsia="宋体" w:cs="宋体"/>
                <w:i w:val="0"/>
                <w:iCs w:val="0"/>
                <w:color w:val="000000"/>
                <w:sz w:val="18"/>
                <w:szCs w:val="18"/>
                <w:u w:val="none"/>
              </w:rPr>
            </w:pPr>
          </w:p>
        </w:tc>
      </w:tr>
      <w:tr w14:paraId="2F1F8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A2F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2C62E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74D50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7FAA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615B3F">
            <w:pPr>
              <w:jc w:val="center"/>
              <w:rPr>
                <w:rFonts w:hint="eastAsia" w:ascii="宋体" w:hAnsi="宋体" w:eastAsia="宋体" w:cs="宋体"/>
                <w:i w:val="0"/>
                <w:iCs w:val="0"/>
                <w:color w:val="000000"/>
                <w:sz w:val="18"/>
                <w:szCs w:val="18"/>
                <w:u w:val="none"/>
              </w:rPr>
            </w:pPr>
          </w:p>
        </w:tc>
        <w:tc>
          <w:tcPr>
            <w:tcW w:w="1948" w:type="pct"/>
            <w:gridSpan w:val="33"/>
            <w:tcBorders>
              <w:top w:val="single" w:color="000000" w:sz="4" w:space="0"/>
              <w:left w:val="single" w:color="000000" w:sz="4" w:space="0"/>
              <w:bottom w:val="single" w:color="000000" w:sz="4" w:space="0"/>
              <w:right w:val="single" w:color="000000" w:sz="4" w:space="0"/>
            </w:tcBorders>
            <w:noWrap w:val="0"/>
            <w:vAlign w:val="center"/>
          </w:tcPr>
          <w:p w14:paraId="7C93F2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因市直各单位外出调研对使用商务车的需求增加，拟为公务用车平台更新新能源商务车1台，用于保障市直各单位公务出行的需求。</w:t>
            </w:r>
          </w:p>
        </w:tc>
        <w:tc>
          <w:tcPr>
            <w:tcW w:w="2770" w:type="pct"/>
            <w:gridSpan w:val="38"/>
            <w:tcBorders>
              <w:top w:val="single" w:color="000000" w:sz="4" w:space="0"/>
              <w:left w:val="single" w:color="000000" w:sz="4" w:space="0"/>
              <w:bottom w:val="single" w:color="000000" w:sz="4" w:space="0"/>
              <w:right w:val="single" w:color="000000" w:sz="4" w:space="0"/>
            </w:tcBorders>
            <w:noWrap w:val="0"/>
            <w:vAlign w:val="center"/>
          </w:tcPr>
          <w:p w14:paraId="06C620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因市直各单位外出调研对使用商务车的需求增加，为公务用车平台更新新能源商务车1台，用于保障市直各单位公务出行的需求。</w:t>
            </w:r>
          </w:p>
        </w:tc>
      </w:tr>
      <w:tr w14:paraId="5E3B7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F850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6"/>
            <w:tcBorders>
              <w:top w:val="single" w:color="000000" w:sz="4" w:space="0"/>
              <w:left w:val="single" w:color="000000" w:sz="4" w:space="0"/>
              <w:bottom w:val="single" w:color="000000" w:sz="4" w:space="0"/>
              <w:right w:val="single" w:color="000000" w:sz="4" w:space="0"/>
            </w:tcBorders>
            <w:noWrap w:val="0"/>
            <w:vAlign w:val="center"/>
          </w:tcPr>
          <w:p w14:paraId="608B4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0969B2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0D361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16BB2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25891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3B11F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E0A3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B46C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735E6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587BB13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165FE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6D37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CE9B9F">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0A60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EB5C7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659F0B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更新公务用车总成本</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2B1A4A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CFFE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24.99万元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E702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8673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727F3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1C03F56A">
            <w:pPr>
              <w:jc w:val="center"/>
              <w:rPr>
                <w:rFonts w:hint="eastAsia" w:ascii="宋体" w:hAnsi="宋体" w:eastAsia="宋体" w:cs="宋体"/>
                <w:i w:val="0"/>
                <w:iCs w:val="0"/>
                <w:color w:val="000000"/>
                <w:sz w:val="18"/>
                <w:szCs w:val="18"/>
                <w:u w:val="none"/>
              </w:rPr>
            </w:pPr>
          </w:p>
        </w:tc>
      </w:tr>
      <w:tr w14:paraId="25DA8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A40DC81">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D80F5AE">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F0480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506F9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1F9114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1C6C4A9">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1D13AF5">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BFAA966">
            <w:pPr>
              <w:jc w:val="center"/>
              <w:rPr>
                <w:rFonts w:hint="eastAsia" w:ascii="宋体" w:hAnsi="宋体" w:eastAsia="宋体" w:cs="宋体"/>
                <w:i w:val="0"/>
                <w:iCs w:val="0"/>
                <w:color w:val="000000"/>
                <w:sz w:val="18"/>
                <w:szCs w:val="18"/>
                <w:u w:val="none"/>
              </w:rPr>
            </w:pP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6F4262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2C0E310">
            <w:pPr>
              <w:jc w:val="center"/>
              <w:rPr>
                <w:rFonts w:hint="eastAsia" w:ascii="宋体" w:hAnsi="宋体" w:eastAsia="宋体" w:cs="宋体"/>
                <w:i w:val="0"/>
                <w:iCs w:val="0"/>
                <w:color w:val="000000"/>
                <w:sz w:val="18"/>
                <w:szCs w:val="18"/>
                <w:u w:val="none"/>
              </w:rPr>
            </w:pPr>
          </w:p>
        </w:tc>
      </w:tr>
      <w:tr w14:paraId="4FFD0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6B91C3">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A119998">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386C7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6B1272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4608D6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0C95185">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4B97C16">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5F30E34">
            <w:pPr>
              <w:jc w:val="center"/>
              <w:rPr>
                <w:rFonts w:hint="eastAsia" w:ascii="宋体" w:hAnsi="宋体" w:eastAsia="宋体" w:cs="宋体"/>
                <w:i w:val="0"/>
                <w:iCs w:val="0"/>
                <w:color w:val="000000"/>
                <w:sz w:val="18"/>
                <w:szCs w:val="18"/>
                <w:u w:val="none"/>
              </w:rPr>
            </w:pP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484BAA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596F0177">
            <w:pPr>
              <w:jc w:val="center"/>
              <w:rPr>
                <w:rFonts w:hint="eastAsia" w:ascii="宋体" w:hAnsi="宋体" w:eastAsia="宋体" w:cs="宋体"/>
                <w:i w:val="0"/>
                <w:iCs w:val="0"/>
                <w:color w:val="000000"/>
                <w:sz w:val="18"/>
                <w:szCs w:val="18"/>
                <w:u w:val="none"/>
              </w:rPr>
            </w:pPr>
          </w:p>
        </w:tc>
      </w:tr>
      <w:tr w14:paraId="4A3BD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BF0A0F">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F849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1F9AE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6CD6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3576D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更新公务用车数量</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12D578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1辆</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17C8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B9EB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7EC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76A2E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6923821C">
            <w:pPr>
              <w:jc w:val="center"/>
              <w:rPr>
                <w:rFonts w:hint="eastAsia" w:ascii="宋体" w:hAnsi="宋体" w:eastAsia="宋体" w:cs="宋体"/>
                <w:i w:val="0"/>
                <w:iCs w:val="0"/>
                <w:color w:val="000000"/>
                <w:sz w:val="18"/>
                <w:szCs w:val="18"/>
                <w:u w:val="none"/>
              </w:rPr>
            </w:pPr>
          </w:p>
        </w:tc>
      </w:tr>
      <w:tr w14:paraId="2790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79AB47">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393B86D">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8361F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68055F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7CD9B7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车辆外观、内饰无损</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5EC4B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按合同约定</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0B33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BCB7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3B1C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15760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C231A42">
            <w:pPr>
              <w:jc w:val="center"/>
              <w:rPr>
                <w:rFonts w:hint="eastAsia" w:ascii="宋体" w:hAnsi="宋体" w:eastAsia="宋体" w:cs="宋体"/>
                <w:i w:val="0"/>
                <w:iCs w:val="0"/>
                <w:color w:val="000000"/>
                <w:sz w:val="18"/>
                <w:szCs w:val="18"/>
                <w:u w:val="none"/>
              </w:rPr>
            </w:pPr>
          </w:p>
        </w:tc>
      </w:tr>
      <w:tr w14:paraId="71BC8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B06322">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021DD93">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32145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3B0B84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证件齐全</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6B8F5F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合格证、三保、使用说明书完整</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2578E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B902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6E97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5B01D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6F621D4">
            <w:pPr>
              <w:jc w:val="center"/>
              <w:rPr>
                <w:rFonts w:hint="eastAsia" w:ascii="宋体" w:hAnsi="宋体" w:eastAsia="宋体" w:cs="宋体"/>
                <w:i w:val="0"/>
                <w:iCs w:val="0"/>
                <w:color w:val="000000"/>
                <w:sz w:val="18"/>
                <w:szCs w:val="18"/>
                <w:u w:val="none"/>
              </w:rPr>
            </w:pPr>
          </w:p>
        </w:tc>
      </w:tr>
      <w:tr w14:paraId="0153F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66CDA6">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629B4FD">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CABCB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8B20B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系统、配置合格</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641EDC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按出厂设定</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1605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40FA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5A9D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54832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4076C194">
            <w:pPr>
              <w:jc w:val="center"/>
              <w:rPr>
                <w:rFonts w:hint="eastAsia" w:ascii="宋体" w:hAnsi="宋体" w:eastAsia="宋体" w:cs="宋体"/>
                <w:i w:val="0"/>
                <w:iCs w:val="0"/>
                <w:color w:val="000000"/>
                <w:sz w:val="18"/>
                <w:szCs w:val="18"/>
                <w:u w:val="none"/>
              </w:rPr>
            </w:pPr>
          </w:p>
        </w:tc>
      </w:tr>
      <w:tr w14:paraId="63E1C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721725">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90EE195">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4880B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397CF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152725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交车时限</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6433F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2CA1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A90D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31C3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11CF6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077418DE">
            <w:pPr>
              <w:jc w:val="center"/>
              <w:rPr>
                <w:rFonts w:hint="eastAsia" w:ascii="宋体" w:hAnsi="宋体" w:eastAsia="宋体" w:cs="宋体"/>
                <w:i w:val="0"/>
                <w:iCs w:val="0"/>
                <w:color w:val="000000"/>
                <w:sz w:val="18"/>
                <w:szCs w:val="18"/>
                <w:u w:val="none"/>
              </w:rPr>
            </w:pPr>
          </w:p>
        </w:tc>
      </w:tr>
      <w:tr w14:paraId="6B9D6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D41ED2">
            <w:pPr>
              <w:jc w:val="center"/>
              <w:rPr>
                <w:rFonts w:hint="eastAsia" w:ascii="宋体" w:hAnsi="宋体" w:eastAsia="宋体" w:cs="宋体"/>
                <w:i w:val="0"/>
                <w:iCs w:val="0"/>
                <w:color w:val="000000"/>
                <w:sz w:val="18"/>
                <w:szCs w:val="18"/>
                <w:u w:val="none"/>
              </w:rPr>
            </w:pPr>
          </w:p>
        </w:tc>
        <w:tc>
          <w:tcPr>
            <w:tcW w:w="331"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C690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06D94A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A53D4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21A789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3E765B9">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9284701">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81550F4">
            <w:pPr>
              <w:jc w:val="center"/>
              <w:rPr>
                <w:rFonts w:hint="eastAsia" w:ascii="宋体" w:hAnsi="宋体" w:eastAsia="宋体" w:cs="宋体"/>
                <w:i w:val="0"/>
                <w:iCs w:val="0"/>
                <w:color w:val="000000"/>
                <w:sz w:val="18"/>
                <w:szCs w:val="18"/>
                <w:u w:val="none"/>
              </w:rPr>
            </w:pP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6F8E159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66513B02">
            <w:pPr>
              <w:jc w:val="center"/>
              <w:rPr>
                <w:rFonts w:hint="eastAsia" w:ascii="宋体" w:hAnsi="宋体" w:eastAsia="宋体" w:cs="宋体"/>
                <w:i w:val="0"/>
                <w:iCs w:val="0"/>
                <w:color w:val="000000"/>
                <w:sz w:val="18"/>
                <w:szCs w:val="18"/>
                <w:u w:val="none"/>
              </w:rPr>
            </w:pPr>
          </w:p>
        </w:tc>
      </w:tr>
      <w:tr w14:paraId="50AD4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9C3637">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9BA6B74">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79E75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6D9435C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214296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F2D8912">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C8C87B4">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9AF5486">
            <w:pPr>
              <w:jc w:val="center"/>
              <w:rPr>
                <w:rFonts w:hint="eastAsia" w:ascii="宋体" w:hAnsi="宋体" w:eastAsia="宋体" w:cs="宋体"/>
                <w:i w:val="0"/>
                <w:iCs w:val="0"/>
                <w:color w:val="000000"/>
                <w:sz w:val="18"/>
                <w:szCs w:val="18"/>
                <w:u w:val="none"/>
              </w:rPr>
            </w:pP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77BADA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06077364">
            <w:pPr>
              <w:jc w:val="center"/>
              <w:rPr>
                <w:rFonts w:hint="eastAsia" w:ascii="宋体" w:hAnsi="宋体" w:eastAsia="宋体" w:cs="宋体"/>
                <w:i w:val="0"/>
                <w:iCs w:val="0"/>
                <w:color w:val="000000"/>
                <w:sz w:val="18"/>
                <w:szCs w:val="18"/>
                <w:u w:val="none"/>
              </w:rPr>
            </w:pPr>
          </w:p>
        </w:tc>
      </w:tr>
      <w:tr w14:paraId="3245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86B85F">
            <w:pPr>
              <w:jc w:val="center"/>
              <w:rPr>
                <w:rFonts w:hint="eastAsia" w:ascii="宋体" w:hAnsi="宋体" w:eastAsia="宋体" w:cs="宋体"/>
                <w:i w:val="0"/>
                <w:iCs w:val="0"/>
                <w:color w:val="000000"/>
                <w:sz w:val="18"/>
                <w:szCs w:val="18"/>
                <w:u w:val="none"/>
              </w:rPr>
            </w:pPr>
          </w:p>
        </w:tc>
        <w:tc>
          <w:tcPr>
            <w:tcW w:w="331"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735EB7">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4DC2E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58496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减少尾气排放</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1297F8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A83E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933E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CEAF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6D834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4AEC7B6E">
            <w:pPr>
              <w:jc w:val="center"/>
              <w:rPr>
                <w:rFonts w:hint="eastAsia" w:ascii="宋体" w:hAnsi="宋体" w:eastAsia="宋体" w:cs="宋体"/>
                <w:i w:val="0"/>
                <w:iCs w:val="0"/>
                <w:color w:val="000000"/>
                <w:sz w:val="18"/>
                <w:szCs w:val="18"/>
                <w:u w:val="none"/>
              </w:rPr>
            </w:pPr>
          </w:p>
        </w:tc>
      </w:tr>
      <w:tr w14:paraId="60AE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AD1419">
            <w:pPr>
              <w:jc w:val="center"/>
              <w:rPr>
                <w:rFonts w:hint="eastAsia" w:ascii="宋体" w:hAnsi="宋体" w:eastAsia="宋体" w:cs="宋体"/>
                <w:i w:val="0"/>
                <w:iCs w:val="0"/>
                <w:color w:val="000000"/>
                <w:sz w:val="18"/>
                <w:szCs w:val="18"/>
                <w:u w:val="none"/>
              </w:rPr>
            </w:pPr>
          </w:p>
        </w:tc>
        <w:tc>
          <w:tcPr>
            <w:tcW w:w="331" w:type="pct"/>
            <w:gridSpan w:val="6"/>
            <w:tcBorders>
              <w:top w:val="single" w:color="000000" w:sz="4" w:space="0"/>
              <w:left w:val="single" w:color="000000" w:sz="4" w:space="0"/>
              <w:bottom w:val="single" w:color="000000" w:sz="4" w:space="0"/>
              <w:right w:val="single" w:color="000000" w:sz="4" w:space="0"/>
            </w:tcBorders>
            <w:noWrap w:val="0"/>
            <w:vAlign w:val="center"/>
          </w:tcPr>
          <w:p w14:paraId="418D0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E5C8B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4" w:type="pct"/>
            <w:gridSpan w:val="15"/>
            <w:tcBorders>
              <w:top w:val="single" w:color="000000" w:sz="4" w:space="0"/>
              <w:left w:val="single" w:color="000000" w:sz="4" w:space="0"/>
              <w:bottom w:val="single" w:color="000000" w:sz="4" w:space="0"/>
              <w:right w:val="single" w:color="000000" w:sz="4" w:space="0"/>
            </w:tcBorders>
            <w:noWrap w:val="0"/>
            <w:vAlign w:val="center"/>
          </w:tcPr>
          <w:p w14:paraId="070E5D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车辆使用单位满意度</w:t>
            </w:r>
          </w:p>
        </w:tc>
        <w:tc>
          <w:tcPr>
            <w:tcW w:w="554" w:type="pct"/>
            <w:gridSpan w:val="6"/>
            <w:tcBorders>
              <w:top w:val="single" w:color="000000" w:sz="4" w:space="0"/>
              <w:left w:val="single" w:color="000000" w:sz="4" w:space="0"/>
              <w:bottom w:val="single" w:color="000000" w:sz="4" w:space="0"/>
              <w:right w:val="single" w:color="000000" w:sz="4" w:space="0"/>
            </w:tcBorders>
            <w:noWrap w:val="0"/>
            <w:vAlign w:val="center"/>
          </w:tcPr>
          <w:p w14:paraId="5845A6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16F6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6DE7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73FF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1859E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4F57F9F">
            <w:pPr>
              <w:jc w:val="center"/>
              <w:rPr>
                <w:rFonts w:hint="eastAsia" w:ascii="宋体" w:hAnsi="宋体" w:eastAsia="宋体" w:cs="宋体"/>
                <w:i w:val="0"/>
                <w:iCs w:val="0"/>
                <w:color w:val="000000"/>
                <w:sz w:val="18"/>
                <w:szCs w:val="18"/>
                <w:u w:val="none"/>
              </w:rPr>
            </w:pPr>
          </w:p>
        </w:tc>
      </w:tr>
      <w:tr w14:paraId="7AB4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8DBDA9">
            <w:pPr>
              <w:jc w:val="center"/>
              <w:rPr>
                <w:rFonts w:hint="eastAsia" w:ascii="宋体" w:hAnsi="宋体" w:eastAsia="宋体" w:cs="宋体"/>
                <w:i w:val="0"/>
                <w:iCs w:val="0"/>
                <w:color w:val="000000"/>
                <w:sz w:val="18"/>
                <w:szCs w:val="18"/>
                <w:u w:val="none"/>
              </w:rPr>
            </w:pPr>
          </w:p>
        </w:tc>
        <w:tc>
          <w:tcPr>
            <w:tcW w:w="2627" w:type="pct"/>
            <w:gridSpan w:val="46"/>
            <w:tcBorders>
              <w:top w:val="single" w:color="000000" w:sz="4" w:space="0"/>
              <w:left w:val="single" w:color="000000" w:sz="4" w:space="0"/>
              <w:bottom w:val="single" w:color="000000" w:sz="4" w:space="0"/>
              <w:right w:val="single" w:color="000000" w:sz="4" w:space="0"/>
            </w:tcBorders>
            <w:noWrap w:val="0"/>
            <w:vAlign w:val="center"/>
          </w:tcPr>
          <w:p w14:paraId="248F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668D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8096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9" w:type="pct"/>
            <w:gridSpan w:val="13"/>
            <w:tcBorders>
              <w:top w:val="single" w:color="000000" w:sz="4" w:space="0"/>
              <w:left w:val="single" w:color="000000" w:sz="4" w:space="0"/>
              <w:bottom w:val="single" w:color="000000" w:sz="4" w:space="0"/>
              <w:right w:val="single" w:color="000000" w:sz="4" w:space="0"/>
            </w:tcBorders>
            <w:noWrap w:val="0"/>
            <w:vAlign w:val="center"/>
          </w:tcPr>
          <w:p w14:paraId="59EE1EC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632BFFAE">
            <w:pPr>
              <w:jc w:val="center"/>
              <w:rPr>
                <w:rFonts w:hint="eastAsia" w:ascii="宋体" w:hAnsi="宋体" w:eastAsia="宋体" w:cs="宋体"/>
                <w:i w:val="0"/>
                <w:iCs w:val="0"/>
                <w:color w:val="000000"/>
                <w:sz w:val="18"/>
                <w:szCs w:val="18"/>
                <w:u w:val="none"/>
              </w:rPr>
            </w:pPr>
          </w:p>
        </w:tc>
      </w:tr>
      <w:tr w14:paraId="1D2F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4"/>
            <w:tcBorders>
              <w:top w:val="nil"/>
              <w:left w:val="nil"/>
              <w:bottom w:val="nil"/>
              <w:right w:val="nil"/>
            </w:tcBorders>
            <w:noWrap w:val="0"/>
            <w:vAlign w:val="center"/>
          </w:tcPr>
          <w:p w14:paraId="2B7F2BA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B7D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tcBorders>
              <w:top w:val="single" w:color="000000" w:sz="4" w:space="0"/>
              <w:left w:val="single" w:color="000000" w:sz="4" w:space="0"/>
              <w:bottom w:val="single" w:color="000000" w:sz="4" w:space="0"/>
              <w:right w:val="single" w:color="000000" w:sz="4" w:space="0"/>
            </w:tcBorders>
            <w:noWrap w:val="0"/>
            <w:vAlign w:val="center"/>
          </w:tcPr>
          <w:p w14:paraId="14ADE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3" w:type="pct"/>
            <w:gridSpan w:val="63"/>
            <w:tcBorders>
              <w:top w:val="single" w:color="000000" w:sz="4" w:space="0"/>
              <w:left w:val="single" w:color="000000" w:sz="4" w:space="0"/>
              <w:bottom w:val="single" w:color="000000" w:sz="4" w:space="0"/>
              <w:right w:val="single" w:color="000000" w:sz="4" w:space="0"/>
            </w:tcBorders>
            <w:noWrap w:val="0"/>
            <w:vAlign w:val="center"/>
          </w:tcPr>
          <w:p w14:paraId="5530A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机关大院会议室等房间维修改造项目</w:t>
            </w:r>
          </w:p>
        </w:tc>
      </w:tr>
      <w:tr w14:paraId="50B34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tcBorders>
              <w:top w:val="single" w:color="000000" w:sz="4" w:space="0"/>
              <w:left w:val="single" w:color="000000" w:sz="4" w:space="0"/>
              <w:bottom w:val="single" w:color="000000" w:sz="4" w:space="0"/>
              <w:right w:val="single" w:color="000000" w:sz="4" w:space="0"/>
            </w:tcBorders>
            <w:noWrap w:val="0"/>
            <w:vAlign w:val="center"/>
          </w:tcPr>
          <w:p w14:paraId="3E87A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8" w:type="pct"/>
            <w:gridSpan w:val="26"/>
            <w:tcBorders>
              <w:top w:val="single" w:color="000000" w:sz="4" w:space="0"/>
              <w:left w:val="single" w:color="000000" w:sz="4" w:space="0"/>
              <w:bottom w:val="single" w:color="000000" w:sz="4" w:space="0"/>
              <w:right w:val="single" w:color="000000" w:sz="4" w:space="0"/>
            </w:tcBorders>
            <w:noWrap w:val="0"/>
            <w:vAlign w:val="center"/>
          </w:tcPr>
          <w:p w14:paraId="1A96C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DC46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1" w:type="pct"/>
            <w:gridSpan w:val="25"/>
            <w:tcBorders>
              <w:top w:val="single" w:color="000000" w:sz="4" w:space="0"/>
              <w:left w:val="single" w:color="000000" w:sz="4" w:space="0"/>
              <w:bottom w:val="single" w:color="000000" w:sz="4" w:space="0"/>
              <w:right w:val="single" w:color="000000" w:sz="4" w:space="0"/>
            </w:tcBorders>
            <w:noWrap w:val="0"/>
            <w:vAlign w:val="center"/>
          </w:tcPr>
          <w:p w14:paraId="657D4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459C1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525702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C33F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129266AF">
            <w:pPr>
              <w:jc w:val="center"/>
              <w:rPr>
                <w:rFonts w:hint="eastAsia" w:ascii="宋体" w:hAnsi="宋体" w:eastAsia="宋体" w:cs="宋体"/>
                <w:i w:val="0"/>
                <w:iCs w:val="0"/>
                <w:color w:val="000000"/>
                <w:sz w:val="18"/>
                <w:szCs w:val="18"/>
                <w:u w:val="none"/>
              </w:rPr>
            </w:pP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13740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BD2A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23C58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1A0F9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gridSpan w:val="6"/>
            <w:tcBorders>
              <w:top w:val="single" w:color="000000" w:sz="4" w:space="0"/>
              <w:left w:val="single" w:color="000000" w:sz="4" w:space="0"/>
              <w:bottom w:val="single" w:color="000000" w:sz="4" w:space="0"/>
              <w:right w:val="single" w:color="000000" w:sz="4" w:space="0"/>
            </w:tcBorders>
            <w:noWrap w:val="0"/>
            <w:vAlign w:val="center"/>
          </w:tcPr>
          <w:p w14:paraId="226B8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3805A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DD3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412D915">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21BEA14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3C7F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34214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23EC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28.47</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75E43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15" w:type="pct"/>
            <w:gridSpan w:val="5"/>
            <w:tcBorders>
              <w:top w:val="nil"/>
              <w:left w:val="nil"/>
              <w:bottom w:val="nil"/>
              <w:right w:val="nil"/>
            </w:tcBorders>
            <w:noWrap w:val="0"/>
            <w:vAlign w:val="center"/>
          </w:tcPr>
          <w:p w14:paraId="10AAA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gridSpan w:val="6"/>
            <w:tcBorders>
              <w:top w:val="single" w:color="000000" w:sz="4" w:space="0"/>
              <w:left w:val="single" w:color="000000" w:sz="4" w:space="0"/>
              <w:bottom w:val="single" w:color="000000" w:sz="4" w:space="0"/>
              <w:right w:val="single" w:color="000000" w:sz="4" w:space="0"/>
            </w:tcBorders>
            <w:noWrap w:val="0"/>
            <w:vAlign w:val="center"/>
          </w:tcPr>
          <w:p w14:paraId="1529D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99.05</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13D58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w:t>
            </w:r>
          </w:p>
        </w:tc>
      </w:tr>
      <w:tr w14:paraId="0D0A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48BE35B4">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5129E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44E73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0FD81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28.47</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2C341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74CD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6"/>
            <w:tcBorders>
              <w:top w:val="single" w:color="000000" w:sz="4" w:space="0"/>
              <w:left w:val="single" w:color="000000" w:sz="4" w:space="0"/>
              <w:bottom w:val="single" w:color="000000" w:sz="4" w:space="0"/>
              <w:right w:val="single" w:color="000000" w:sz="4" w:space="0"/>
            </w:tcBorders>
            <w:noWrap w:val="0"/>
            <w:vAlign w:val="center"/>
          </w:tcPr>
          <w:p w14:paraId="68F48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99.05</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4F601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EC4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0A22227F">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45F783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206CE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43D6F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0B282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042D0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64AC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6"/>
            <w:tcBorders>
              <w:top w:val="single" w:color="000000" w:sz="4" w:space="0"/>
              <w:left w:val="single" w:color="000000" w:sz="4" w:space="0"/>
              <w:bottom w:val="single" w:color="000000" w:sz="4" w:space="0"/>
              <w:right w:val="single" w:color="000000" w:sz="4" w:space="0"/>
            </w:tcBorders>
            <w:noWrap w:val="0"/>
            <w:vAlign w:val="center"/>
          </w:tcPr>
          <w:p w14:paraId="0A353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1339E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DB9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3876F0E7">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3D5E2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5" w:type="pct"/>
            <w:gridSpan w:val="16"/>
            <w:tcBorders>
              <w:top w:val="single" w:color="000000" w:sz="4" w:space="0"/>
              <w:left w:val="single" w:color="000000" w:sz="4" w:space="0"/>
              <w:bottom w:val="single" w:color="000000" w:sz="4" w:space="0"/>
              <w:right w:val="single" w:color="000000" w:sz="4" w:space="0"/>
            </w:tcBorders>
            <w:noWrap w:val="0"/>
            <w:vAlign w:val="center"/>
          </w:tcPr>
          <w:p w14:paraId="55766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9AB5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gridSpan w:val="11"/>
            <w:tcBorders>
              <w:top w:val="single" w:color="000000" w:sz="4" w:space="0"/>
              <w:left w:val="single" w:color="000000" w:sz="4" w:space="0"/>
              <w:bottom w:val="single" w:color="000000" w:sz="4" w:space="0"/>
              <w:right w:val="single" w:color="000000" w:sz="4" w:space="0"/>
            </w:tcBorders>
            <w:noWrap w:val="0"/>
            <w:vAlign w:val="center"/>
          </w:tcPr>
          <w:p w14:paraId="6F3F5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FF6B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6"/>
            <w:tcBorders>
              <w:top w:val="single" w:color="000000" w:sz="4" w:space="0"/>
              <w:left w:val="single" w:color="000000" w:sz="4" w:space="0"/>
              <w:bottom w:val="single" w:color="000000" w:sz="4" w:space="0"/>
              <w:right w:val="single" w:color="000000" w:sz="4" w:space="0"/>
            </w:tcBorders>
            <w:noWrap w:val="0"/>
            <w:vAlign w:val="center"/>
          </w:tcPr>
          <w:p w14:paraId="037B8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73E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CBC6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767F0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4ACC4DEE">
            <w:pPr>
              <w:rPr>
                <w:rFonts w:hint="eastAsia" w:ascii="宋体" w:hAnsi="宋体" w:eastAsia="宋体" w:cs="宋体"/>
                <w:i w:val="0"/>
                <w:iCs w:val="0"/>
                <w:color w:val="000000"/>
                <w:sz w:val="18"/>
                <w:szCs w:val="18"/>
                <w:u w:val="none"/>
              </w:rPr>
            </w:pPr>
          </w:p>
        </w:tc>
        <w:tc>
          <w:tcPr>
            <w:tcW w:w="1225" w:type="pct"/>
            <w:gridSpan w:val="23"/>
            <w:tcBorders>
              <w:top w:val="single" w:color="000000" w:sz="4" w:space="0"/>
              <w:left w:val="single" w:color="000000" w:sz="4" w:space="0"/>
              <w:bottom w:val="single" w:color="000000" w:sz="4" w:space="0"/>
              <w:right w:val="single" w:color="000000" w:sz="4" w:space="0"/>
            </w:tcBorders>
            <w:noWrap w:val="0"/>
            <w:vAlign w:val="center"/>
          </w:tcPr>
          <w:p w14:paraId="3447A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4" w:type="pct"/>
            <w:gridSpan w:val="5"/>
            <w:tcBorders>
              <w:top w:val="single" w:color="000000" w:sz="4" w:space="0"/>
              <w:left w:val="single" w:color="000000" w:sz="4" w:space="0"/>
              <w:bottom w:val="single" w:color="000000" w:sz="4" w:space="0"/>
              <w:right w:val="single" w:color="000000" w:sz="4" w:space="0"/>
            </w:tcBorders>
            <w:noWrap w:val="0"/>
            <w:vAlign w:val="center"/>
          </w:tcPr>
          <w:p w14:paraId="59E1A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5057C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8" w:type="pct"/>
            <w:gridSpan w:val="19"/>
            <w:tcBorders>
              <w:top w:val="single" w:color="000000" w:sz="4" w:space="0"/>
              <w:left w:val="single" w:color="000000" w:sz="4" w:space="0"/>
              <w:bottom w:val="single" w:color="000000" w:sz="4" w:space="0"/>
              <w:right w:val="single" w:color="000000" w:sz="4" w:space="0"/>
            </w:tcBorders>
            <w:noWrap w:val="0"/>
            <w:vAlign w:val="center"/>
          </w:tcPr>
          <w:p w14:paraId="40590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928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7748F3A2">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3C6A19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23"/>
            <w:tcBorders>
              <w:top w:val="single" w:color="000000" w:sz="4" w:space="0"/>
              <w:left w:val="single" w:color="000000" w:sz="4" w:space="0"/>
              <w:bottom w:val="single" w:color="000000" w:sz="4" w:space="0"/>
              <w:right w:val="single" w:color="000000" w:sz="4" w:space="0"/>
            </w:tcBorders>
            <w:noWrap w:val="0"/>
            <w:vAlign w:val="center"/>
          </w:tcPr>
          <w:p w14:paraId="222865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4" w:type="pct"/>
            <w:gridSpan w:val="5"/>
            <w:tcBorders>
              <w:top w:val="single" w:color="000000" w:sz="4" w:space="0"/>
              <w:left w:val="single" w:color="000000" w:sz="4" w:space="0"/>
              <w:bottom w:val="single" w:color="000000" w:sz="4" w:space="0"/>
              <w:right w:val="single" w:color="000000" w:sz="4" w:space="0"/>
            </w:tcBorders>
            <w:noWrap w:val="0"/>
            <w:vAlign w:val="center"/>
          </w:tcPr>
          <w:p w14:paraId="3D980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1C095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8" w:type="pct"/>
            <w:gridSpan w:val="19"/>
            <w:tcBorders>
              <w:top w:val="single" w:color="000000" w:sz="4" w:space="0"/>
              <w:left w:val="single" w:color="000000" w:sz="4" w:space="0"/>
              <w:bottom w:val="single" w:color="000000" w:sz="4" w:space="0"/>
              <w:right w:val="single" w:color="000000" w:sz="4" w:space="0"/>
            </w:tcBorders>
            <w:noWrap w:val="0"/>
            <w:vAlign w:val="center"/>
          </w:tcPr>
          <w:p w14:paraId="3D18DBC4">
            <w:pPr>
              <w:rPr>
                <w:rFonts w:hint="eastAsia" w:ascii="宋体" w:hAnsi="宋体" w:eastAsia="宋体" w:cs="宋体"/>
                <w:i w:val="0"/>
                <w:iCs w:val="0"/>
                <w:color w:val="000000"/>
                <w:sz w:val="18"/>
                <w:szCs w:val="18"/>
                <w:u w:val="none"/>
              </w:rPr>
            </w:pPr>
          </w:p>
        </w:tc>
      </w:tr>
      <w:tr w14:paraId="74FC2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35EF1E48">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53C460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23"/>
            <w:tcBorders>
              <w:top w:val="single" w:color="000000" w:sz="4" w:space="0"/>
              <w:left w:val="single" w:color="000000" w:sz="4" w:space="0"/>
              <w:bottom w:val="single" w:color="000000" w:sz="4" w:space="0"/>
              <w:right w:val="single" w:color="000000" w:sz="4" w:space="0"/>
            </w:tcBorders>
            <w:noWrap w:val="0"/>
            <w:vAlign w:val="center"/>
          </w:tcPr>
          <w:p w14:paraId="574001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4" w:type="pct"/>
            <w:gridSpan w:val="5"/>
            <w:tcBorders>
              <w:top w:val="single" w:color="000000" w:sz="4" w:space="0"/>
              <w:left w:val="single" w:color="000000" w:sz="4" w:space="0"/>
              <w:bottom w:val="single" w:color="000000" w:sz="4" w:space="0"/>
              <w:right w:val="single" w:color="000000" w:sz="4" w:space="0"/>
            </w:tcBorders>
            <w:noWrap w:val="0"/>
            <w:vAlign w:val="center"/>
          </w:tcPr>
          <w:p w14:paraId="09470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A62C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8" w:type="pct"/>
            <w:gridSpan w:val="19"/>
            <w:tcBorders>
              <w:top w:val="single" w:color="000000" w:sz="4" w:space="0"/>
              <w:left w:val="single" w:color="000000" w:sz="4" w:space="0"/>
              <w:bottom w:val="single" w:color="000000" w:sz="4" w:space="0"/>
              <w:right w:val="single" w:color="000000" w:sz="4" w:space="0"/>
            </w:tcBorders>
            <w:noWrap w:val="0"/>
            <w:vAlign w:val="center"/>
          </w:tcPr>
          <w:p w14:paraId="10AF701E">
            <w:pPr>
              <w:rPr>
                <w:rFonts w:hint="eastAsia" w:ascii="宋体" w:hAnsi="宋体" w:eastAsia="宋体" w:cs="宋体"/>
                <w:i w:val="0"/>
                <w:iCs w:val="0"/>
                <w:color w:val="000000"/>
                <w:sz w:val="18"/>
                <w:szCs w:val="18"/>
                <w:u w:val="none"/>
              </w:rPr>
            </w:pPr>
          </w:p>
        </w:tc>
      </w:tr>
      <w:tr w14:paraId="25E3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0996044D">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0FA82C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23"/>
            <w:tcBorders>
              <w:top w:val="single" w:color="000000" w:sz="4" w:space="0"/>
              <w:left w:val="single" w:color="000000" w:sz="4" w:space="0"/>
              <w:bottom w:val="single" w:color="000000" w:sz="4" w:space="0"/>
              <w:right w:val="single" w:color="000000" w:sz="4" w:space="0"/>
            </w:tcBorders>
            <w:noWrap w:val="0"/>
            <w:vAlign w:val="center"/>
          </w:tcPr>
          <w:p w14:paraId="365015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4" w:type="pct"/>
            <w:gridSpan w:val="5"/>
            <w:tcBorders>
              <w:top w:val="single" w:color="000000" w:sz="4" w:space="0"/>
              <w:left w:val="single" w:color="000000" w:sz="4" w:space="0"/>
              <w:bottom w:val="single" w:color="000000" w:sz="4" w:space="0"/>
              <w:right w:val="single" w:color="000000" w:sz="4" w:space="0"/>
            </w:tcBorders>
            <w:noWrap w:val="0"/>
            <w:vAlign w:val="center"/>
          </w:tcPr>
          <w:p w14:paraId="1ACA5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5274F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8" w:type="pct"/>
            <w:gridSpan w:val="19"/>
            <w:tcBorders>
              <w:top w:val="single" w:color="000000" w:sz="4" w:space="0"/>
              <w:left w:val="single" w:color="000000" w:sz="4" w:space="0"/>
              <w:bottom w:val="single" w:color="000000" w:sz="4" w:space="0"/>
              <w:right w:val="single" w:color="000000" w:sz="4" w:space="0"/>
            </w:tcBorders>
            <w:noWrap w:val="0"/>
            <w:vAlign w:val="center"/>
          </w:tcPr>
          <w:p w14:paraId="6B00BA35">
            <w:pPr>
              <w:rPr>
                <w:rFonts w:hint="eastAsia" w:ascii="宋体" w:hAnsi="宋体" w:eastAsia="宋体" w:cs="宋体"/>
                <w:i w:val="0"/>
                <w:iCs w:val="0"/>
                <w:color w:val="000000"/>
                <w:sz w:val="18"/>
                <w:szCs w:val="18"/>
                <w:u w:val="none"/>
              </w:rPr>
            </w:pPr>
          </w:p>
        </w:tc>
      </w:tr>
      <w:tr w14:paraId="27607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3F30EC6E">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49B3B7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5" w:type="pct"/>
            <w:gridSpan w:val="23"/>
            <w:tcBorders>
              <w:top w:val="single" w:color="000000" w:sz="4" w:space="0"/>
              <w:left w:val="single" w:color="000000" w:sz="4" w:space="0"/>
              <w:bottom w:val="single" w:color="000000" w:sz="4" w:space="0"/>
              <w:right w:val="single" w:color="000000" w:sz="4" w:space="0"/>
            </w:tcBorders>
            <w:noWrap w:val="0"/>
            <w:vAlign w:val="center"/>
          </w:tcPr>
          <w:p w14:paraId="1DCF6D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4" w:type="pct"/>
            <w:gridSpan w:val="5"/>
            <w:tcBorders>
              <w:top w:val="single" w:color="000000" w:sz="4" w:space="0"/>
              <w:left w:val="single" w:color="000000" w:sz="4" w:space="0"/>
              <w:bottom w:val="single" w:color="000000" w:sz="4" w:space="0"/>
              <w:right w:val="single" w:color="000000" w:sz="4" w:space="0"/>
            </w:tcBorders>
            <w:noWrap w:val="0"/>
            <w:vAlign w:val="center"/>
          </w:tcPr>
          <w:p w14:paraId="03E96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B353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8" w:type="pct"/>
            <w:gridSpan w:val="19"/>
            <w:tcBorders>
              <w:top w:val="single" w:color="000000" w:sz="4" w:space="0"/>
              <w:left w:val="single" w:color="000000" w:sz="4" w:space="0"/>
              <w:bottom w:val="single" w:color="000000" w:sz="4" w:space="0"/>
              <w:right w:val="single" w:color="000000" w:sz="4" w:space="0"/>
            </w:tcBorders>
            <w:noWrap w:val="0"/>
            <w:vAlign w:val="center"/>
          </w:tcPr>
          <w:p w14:paraId="509F9069">
            <w:pPr>
              <w:rPr>
                <w:rFonts w:hint="eastAsia" w:ascii="宋体" w:hAnsi="宋体" w:eastAsia="宋体" w:cs="宋体"/>
                <w:i w:val="0"/>
                <w:iCs w:val="0"/>
                <w:color w:val="000000"/>
                <w:sz w:val="18"/>
                <w:szCs w:val="18"/>
                <w:u w:val="none"/>
              </w:rPr>
            </w:pPr>
          </w:p>
        </w:tc>
      </w:tr>
      <w:tr w14:paraId="33C6E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180C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50" w:type="pct"/>
            <w:gridSpan w:val="33"/>
            <w:tcBorders>
              <w:top w:val="single" w:color="000000" w:sz="4" w:space="0"/>
              <w:left w:val="single" w:color="000000" w:sz="4" w:space="0"/>
              <w:bottom w:val="single" w:color="000000" w:sz="4" w:space="0"/>
              <w:right w:val="single" w:color="000000" w:sz="4" w:space="0"/>
            </w:tcBorders>
            <w:noWrap w:val="0"/>
            <w:vAlign w:val="center"/>
          </w:tcPr>
          <w:p w14:paraId="448C2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5" w:type="pct"/>
            <w:gridSpan w:val="37"/>
            <w:tcBorders>
              <w:top w:val="single" w:color="000000" w:sz="4" w:space="0"/>
              <w:left w:val="single" w:color="000000" w:sz="4" w:space="0"/>
              <w:bottom w:val="single" w:color="000000" w:sz="4" w:space="0"/>
              <w:right w:val="single" w:color="000000" w:sz="4" w:space="0"/>
            </w:tcBorders>
            <w:noWrap w:val="0"/>
            <w:vAlign w:val="center"/>
          </w:tcPr>
          <w:p w14:paraId="3BDC9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09A6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DA0B9FB">
            <w:pPr>
              <w:jc w:val="center"/>
              <w:rPr>
                <w:rFonts w:hint="eastAsia" w:ascii="宋体" w:hAnsi="宋体" w:eastAsia="宋体" w:cs="宋体"/>
                <w:i w:val="0"/>
                <w:iCs w:val="0"/>
                <w:color w:val="000000"/>
                <w:sz w:val="18"/>
                <w:szCs w:val="18"/>
                <w:u w:val="none"/>
              </w:rPr>
            </w:pPr>
          </w:p>
        </w:tc>
        <w:tc>
          <w:tcPr>
            <w:tcW w:w="1950" w:type="pct"/>
            <w:gridSpan w:val="33"/>
            <w:tcBorders>
              <w:top w:val="single" w:color="000000" w:sz="4" w:space="0"/>
              <w:left w:val="single" w:color="000000" w:sz="4" w:space="0"/>
              <w:bottom w:val="single" w:color="000000" w:sz="4" w:space="0"/>
              <w:right w:val="single" w:color="000000" w:sz="4" w:space="0"/>
            </w:tcBorders>
            <w:noWrap w:val="0"/>
            <w:vAlign w:val="center"/>
          </w:tcPr>
          <w:p w14:paraId="2FC8F2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市委市政府1号楼会议室、值班室已投入使用20多年，存在防水渗漏、电路老化、地板空鼓翘起、办公家具年久失修等问题，维护后达到消除安全隐患，改善办公环境，保障办公区的正常运转。</w:t>
            </w:r>
          </w:p>
        </w:tc>
        <w:tc>
          <w:tcPr>
            <w:tcW w:w="2765" w:type="pct"/>
            <w:gridSpan w:val="37"/>
            <w:tcBorders>
              <w:top w:val="single" w:color="000000" w:sz="4" w:space="0"/>
              <w:left w:val="single" w:color="000000" w:sz="4" w:space="0"/>
              <w:bottom w:val="single" w:color="000000" w:sz="4" w:space="0"/>
              <w:right w:val="single" w:color="000000" w:sz="4" w:space="0"/>
            </w:tcBorders>
            <w:noWrap w:val="0"/>
            <w:vAlign w:val="center"/>
          </w:tcPr>
          <w:p w14:paraId="794499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市委市政府1号楼会议室、值班室已投入使用20多年，存在防水渗漏、电路老化、地板空鼓翘起、办公家具年久失修等问题，维护后达到消除安全隐患，改善了办公环境，保障了办公区的正常运转。</w:t>
            </w:r>
          </w:p>
        </w:tc>
      </w:tr>
      <w:tr w14:paraId="67C8E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9657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7"/>
            <w:tcBorders>
              <w:top w:val="single" w:color="000000" w:sz="4" w:space="0"/>
              <w:left w:val="single" w:color="000000" w:sz="4" w:space="0"/>
              <w:bottom w:val="single" w:color="000000" w:sz="4" w:space="0"/>
              <w:right w:val="single" w:color="000000" w:sz="4" w:space="0"/>
            </w:tcBorders>
            <w:noWrap w:val="0"/>
            <w:vAlign w:val="center"/>
          </w:tcPr>
          <w:p w14:paraId="49031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15DC34A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380D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6ED1E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7BCD2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D958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2213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6E2A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2C72C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4792342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6D22A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22590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5B1DA17">
            <w:pPr>
              <w:jc w:val="center"/>
              <w:rPr>
                <w:rFonts w:hint="eastAsia" w:ascii="宋体" w:hAnsi="宋体" w:eastAsia="宋体" w:cs="宋体"/>
                <w:i w:val="0"/>
                <w:iCs w:val="0"/>
                <w:color w:val="000000"/>
                <w:sz w:val="18"/>
                <w:szCs w:val="18"/>
                <w:u w:val="none"/>
              </w:rPr>
            </w:pPr>
          </w:p>
        </w:tc>
        <w:tc>
          <w:tcPr>
            <w:tcW w:w="33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1B4C9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8256B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0E2DB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设计、维修</w:t>
            </w:r>
          </w:p>
          <w:p w14:paraId="13826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改造费用</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4ED83D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≤19.71万元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4E5D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19.44万元</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46A38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3F49D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DB98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D21F35A">
            <w:pPr>
              <w:jc w:val="center"/>
              <w:rPr>
                <w:rFonts w:hint="eastAsia" w:ascii="宋体" w:hAnsi="宋体" w:eastAsia="宋体" w:cs="宋体"/>
                <w:i w:val="0"/>
                <w:iCs w:val="0"/>
                <w:color w:val="000000"/>
                <w:sz w:val="18"/>
                <w:szCs w:val="18"/>
                <w:u w:val="none"/>
              </w:rPr>
            </w:pPr>
          </w:p>
        </w:tc>
      </w:tr>
      <w:tr w14:paraId="05FC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1E81C35">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7B7211E1">
            <w:pPr>
              <w:jc w:val="center"/>
              <w:rPr>
                <w:rFonts w:hint="eastAsia" w:ascii="宋体" w:hAnsi="宋体" w:eastAsia="宋体" w:cs="宋体"/>
                <w:i w:val="0"/>
                <w:iCs w:val="0"/>
                <w:color w:val="000000"/>
                <w:sz w:val="18"/>
                <w:szCs w:val="18"/>
                <w:u w:val="none"/>
              </w:rPr>
            </w:pPr>
          </w:p>
        </w:tc>
        <w:tc>
          <w:tcPr>
            <w:tcW w:w="38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EF78A4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144D0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办公家具、空调购置费</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61F89B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≤8.76万元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68B97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8.76万元</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37DF7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0FB0C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E283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64945B38">
            <w:pPr>
              <w:jc w:val="center"/>
              <w:rPr>
                <w:rFonts w:hint="eastAsia" w:ascii="宋体" w:hAnsi="宋体" w:eastAsia="宋体" w:cs="宋体"/>
                <w:i w:val="0"/>
                <w:iCs w:val="0"/>
                <w:color w:val="000000"/>
                <w:sz w:val="18"/>
                <w:szCs w:val="18"/>
                <w:u w:val="none"/>
              </w:rPr>
            </w:pPr>
          </w:p>
        </w:tc>
      </w:tr>
      <w:tr w14:paraId="54C1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B44D196">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6498614">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22C082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5A53FE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04BA09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40B345D">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347B517C">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1BFBABD4">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998794B">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2098A56F">
            <w:pPr>
              <w:jc w:val="center"/>
              <w:rPr>
                <w:rFonts w:hint="eastAsia" w:ascii="宋体" w:hAnsi="宋体" w:eastAsia="宋体" w:cs="宋体"/>
                <w:i w:val="0"/>
                <w:iCs w:val="0"/>
                <w:color w:val="000000"/>
                <w:sz w:val="18"/>
                <w:szCs w:val="18"/>
                <w:u w:val="none"/>
              </w:rPr>
            </w:pPr>
          </w:p>
        </w:tc>
      </w:tr>
      <w:tr w14:paraId="2047A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2F82BC1">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6FD17E8F">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2BA849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5661E5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50DD2A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028358BD">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32C0A820">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0CAD1D91">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9148920">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09D8791">
            <w:pPr>
              <w:jc w:val="center"/>
              <w:rPr>
                <w:rFonts w:hint="eastAsia" w:ascii="宋体" w:hAnsi="宋体" w:eastAsia="宋体" w:cs="宋体"/>
                <w:i w:val="0"/>
                <w:iCs w:val="0"/>
                <w:color w:val="000000"/>
                <w:sz w:val="18"/>
                <w:szCs w:val="18"/>
                <w:u w:val="none"/>
              </w:rPr>
            </w:pPr>
          </w:p>
        </w:tc>
      </w:tr>
      <w:tr w14:paraId="79D9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3BDF3EF">
            <w:pPr>
              <w:jc w:val="center"/>
              <w:rPr>
                <w:rFonts w:hint="eastAsia" w:ascii="宋体" w:hAnsi="宋体" w:eastAsia="宋体" w:cs="宋体"/>
                <w:i w:val="0"/>
                <w:iCs w:val="0"/>
                <w:color w:val="000000"/>
                <w:sz w:val="18"/>
                <w:szCs w:val="18"/>
                <w:u w:val="none"/>
              </w:rPr>
            </w:pPr>
          </w:p>
        </w:tc>
        <w:tc>
          <w:tcPr>
            <w:tcW w:w="33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323E4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ACAD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1A41E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7F12CC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改造面积</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2A1DC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≥1685平方米</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EA51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1685平方米</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162B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7CC09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2F36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7D6EC644">
            <w:pPr>
              <w:jc w:val="center"/>
              <w:rPr>
                <w:rFonts w:hint="eastAsia" w:ascii="宋体" w:hAnsi="宋体" w:eastAsia="宋体" w:cs="宋体"/>
                <w:i w:val="0"/>
                <w:iCs w:val="0"/>
                <w:color w:val="000000"/>
                <w:sz w:val="18"/>
                <w:szCs w:val="18"/>
                <w:u w:val="none"/>
              </w:rPr>
            </w:pPr>
          </w:p>
        </w:tc>
      </w:tr>
      <w:tr w14:paraId="5F40C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ABE6850">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F5E7EFA">
            <w:pPr>
              <w:jc w:val="center"/>
              <w:rPr>
                <w:rFonts w:hint="eastAsia" w:ascii="宋体" w:hAnsi="宋体" w:eastAsia="宋体" w:cs="宋体"/>
                <w:i w:val="0"/>
                <w:iCs w:val="0"/>
                <w:color w:val="000000"/>
                <w:sz w:val="18"/>
                <w:szCs w:val="18"/>
                <w:u w:val="none"/>
              </w:rPr>
            </w:pPr>
          </w:p>
        </w:tc>
        <w:tc>
          <w:tcPr>
            <w:tcW w:w="38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F6A8A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6D9AAC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购买家具、空调数量</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463897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空调2个，办公家具1套</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D327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635BC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3849F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BDA1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41DEB11E">
            <w:pPr>
              <w:jc w:val="center"/>
              <w:rPr>
                <w:rFonts w:hint="eastAsia" w:ascii="宋体" w:hAnsi="宋体" w:eastAsia="宋体" w:cs="宋体"/>
                <w:i w:val="0"/>
                <w:iCs w:val="0"/>
                <w:color w:val="000000"/>
                <w:sz w:val="18"/>
                <w:szCs w:val="18"/>
                <w:u w:val="none"/>
              </w:rPr>
            </w:pPr>
          </w:p>
        </w:tc>
      </w:tr>
      <w:tr w14:paraId="4EA97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6172336">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65858B4">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04D56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0E3C59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597EA4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工程验收</w:t>
            </w:r>
          </w:p>
          <w:p w14:paraId="55E2D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合格率</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500078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7280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60A03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FD85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6A3D1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174F9B27">
            <w:pPr>
              <w:jc w:val="center"/>
              <w:rPr>
                <w:rFonts w:hint="eastAsia" w:ascii="宋体" w:hAnsi="宋体" w:eastAsia="宋体" w:cs="宋体"/>
                <w:i w:val="0"/>
                <w:iCs w:val="0"/>
                <w:color w:val="000000"/>
                <w:sz w:val="18"/>
                <w:szCs w:val="18"/>
                <w:u w:val="none"/>
              </w:rPr>
            </w:pPr>
          </w:p>
        </w:tc>
      </w:tr>
      <w:tr w14:paraId="0FC30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0D89863">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98F47F6">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77970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B53F7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6EA74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施工工期</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0D9206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≤26天</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63828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26天</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1A966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67C42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2237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B522FEE">
            <w:pPr>
              <w:jc w:val="center"/>
              <w:rPr>
                <w:rFonts w:hint="eastAsia" w:ascii="宋体" w:hAnsi="宋体" w:eastAsia="宋体" w:cs="宋体"/>
                <w:i w:val="0"/>
                <w:iCs w:val="0"/>
                <w:color w:val="000000"/>
                <w:sz w:val="18"/>
                <w:szCs w:val="18"/>
                <w:u w:val="none"/>
              </w:rPr>
            </w:pPr>
          </w:p>
        </w:tc>
      </w:tr>
      <w:tr w14:paraId="1A665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BE85D1D">
            <w:pPr>
              <w:jc w:val="center"/>
              <w:rPr>
                <w:rFonts w:hint="eastAsia" w:ascii="宋体" w:hAnsi="宋体" w:eastAsia="宋体" w:cs="宋体"/>
                <w:i w:val="0"/>
                <w:iCs w:val="0"/>
                <w:color w:val="000000"/>
                <w:sz w:val="18"/>
                <w:szCs w:val="18"/>
                <w:u w:val="none"/>
              </w:rPr>
            </w:pPr>
          </w:p>
        </w:tc>
        <w:tc>
          <w:tcPr>
            <w:tcW w:w="33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2F624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3BA44E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6CFBAD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3918E1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6FA800B1">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14BE79F5">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5AEF15D0">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227F237">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66738635">
            <w:pPr>
              <w:jc w:val="center"/>
              <w:rPr>
                <w:rFonts w:hint="eastAsia" w:ascii="宋体" w:hAnsi="宋体" w:eastAsia="宋体" w:cs="宋体"/>
                <w:i w:val="0"/>
                <w:iCs w:val="0"/>
                <w:color w:val="000000"/>
                <w:sz w:val="18"/>
                <w:szCs w:val="18"/>
                <w:u w:val="none"/>
              </w:rPr>
            </w:pPr>
          </w:p>
        </w:tc>
      </w:tr>
      <w:tr w14:paraId="3684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C1408A1">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61966187">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4C6C79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2276DE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办公环境</w:t>
            </w:r>
          </w:p>
          <w:p w14:paraId="306C28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改善情况</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5E123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3515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E6A0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17F89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6036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687996A">
            <w:pPr>
              <w:jc w:val="center"/>
              <w:rPr>
                <w:rFonts w:hint="eastAsia" w:ascii="宋体" w:hAnsi="宋体" w:eastAsia="宋体" w:cs="宋体"/>
                <w:i w:val="0"/>
                <w:iCs w:val="0"/>
                <w:color w:val="000000"/>
                <w:sz w:val="18"/>
                <w:szCs w:val="18"/>
                <w:u w:val="none"/>
              </w:rPr>
            </w:pPr>
          </w:p>
        </w:tc>
      </w:tr>
      <w:tr w14:paraId="5BEAC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7A93855">
            <w:pPr>
              <w:jc w:val="center"/>
              <w:rPr>
                <w:rFonts w:hint="eastAsia" w:ascii="宋体" w:hAnsi="宋体" w:eastAsia="宋体" w:cs="宋体"/>
                <w:i w:val="0"/>
                <w:iCs w:val="0"/>
                <w:color w:val="000000"/>
                <w:sz w:val="18"/>
                <w:szCs w:val="18"/>
                <w:u w:val="none"/>
              </w:rPr>
            </w:pPr>
          </w:p>
        </w:tc>
        <w:tc>
          <w:tcPr>
            <w:tcW w:w="33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E59E74C">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5B5B5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2839C0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6F1F0A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768FD74">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51D4E086">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2CBA188D">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AB60BC1">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75CA0E4D">
            <w:pPr>
              <w:jc w:val="center"/>
              <w:rPr>
                <w:rFonts w:hint="eastAsia" w:ascii="宋体" w:hAnsi="宋体" w:eastAsia="宋体" w:cs="宋体"/>
                <w:i w:val="0"/>
                <w:iCs w:val="0"/>
                <w:color w:val="000000"/>
                <w:sz w:val="18"/>
                <w:szCs w:val="18"/>
                <w:u w:val="none"/>
              </w:rPr>
            </w:pPr>
          </w:p>
        </w:tc>
      </w:tr>
      <w:tr w14:paraId="2BF1A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42FD184">
            <w:pPr>
              <w:jc w:val="center"/>
              <w:rPr>
                <w:rFonts w:hint="eastAsia" w:ascii="宋体" w:hAnsi="宋体" w:eastAsia="宋体" w:cs="宋体"/>
                <w:i w:val="0"/>
                <w:iCs w:val="0"/>
                <w:color w:val="000000"/>
                <w:sz w:val="18"/>
                <w:szCs w:val="18"/>
                <w:u w:val="none"/>
              </w:rPr>
            </w:pPr>
          </w:p>
        </w:tc>
        <w:tc>
          <w:tcPr>
            <w:tcW w:w="331" w:type="pct"/>
            <w:gridSpan w:val="7"/>
            <w:tcBorders>
              <w:top w:val="single" w:color="000000" w:sz="4" w:space="0"/>
              <w:left w:val="single" w:color="000000" w:sz="4" w:space="0"/>
              <w:bottom w:val="single" w:color="000000" w:sz="4" w:space="0"/>
              <w:right w:val="single" w:color="000000" w:sz="4" w:space="0"/>
            </w:tcBorders>
            <w:noWrap w:val="0"/>
            <w:vAlign w:val="center"/>
          </w:tcPr>
          <w:p w14:paraId="63379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68500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15"/>
            <w:tcBorders>
              <w:top w:val="single" w:color="000000" w:sz="4" w:space="0"/>
              <w:left w:val="single" w:color="000000" w:sz="4" w:space="0"/>
              <w:bottom w:val="single" w:color="000000" w:sz="4" w:space="0"/>
              <w:right w:val="single" w:color="000000" w:sz="4" w:space="0"/>
            </w:tcBorders>
            <w:noWrap w:val="0"/>
            <w:vAlign w:val="center"/>
          </w:tcPr>
          <w:p w14:paraId="2663C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办公人员</w:t>
            </w:r>
          </w:p>
          <w:p w14:paraId="73B65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3" w:type="pct"/>
            <w:gridSpan w:val="6"/>
            <w:tcBorders>
              <w:top w:val="single" w:color="000000" w:sz="4" w:space="0"/>
              <w:left w:val="single" w:color="000000" w:sz="4" w:space="0"/>
              <w:bottom w:val="single" w:color="000000" w:sz="4" w:space="0"/>
              <w:right w:val="single" w:color="000000" w:sz="4" w:space="0"/>
            </w:tcBorders>
            <w:noWrap w:val="0"/>
            <w:vAlign w:val="center"/>
          </w:tcPr>
          <w:p w14:paraId="01CA2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CB7E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5850E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29FA9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0869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40C451A8">
            <w:pPr>
              <w:jc w:val="center"/>
              <w:rPr>
                <w:rFonts w:hint="eastAsia" w:ascii="宋体" w:hAnsi="宋体" w:eastAsia="宋体" w:cs="宋体"/>
                <w:i w:val="0"/>
                <w:iCs w:val="0"/>
                <w:color w:val="000000"/>
                <w:sz w:val="18"/>
                <w:szCs w:val="18"/>
                <w:u w:val="none"/>
              </w:rPr>
            </w:pPr>
          </w:p>
        </w:tc>
      </w:tr>
      <w:tr w14:paraId="7A23D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4"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AAE1005">
            <w:pPr>
              <w:jc w:val="center"/>
              <w:rPr>
                <w:rFonts w:hint="eastAsia" w:ascii="宋体" w:hAnsi="宋体" w:eastAsia="宋体" w:cs="宋体"/>
                <w:i w:val="0"/>
                <w:iCs w:val="0"/>
                <w:color w:val="000000"/>
                <w:sz w:val="18"/>
                <w:szCs w:val="18"/>
                <w:u w:val="none"/>
              </w:rPr>
            </w:pPr>
          </w:p>
        </w:tc>
        <w:tc>
          <w:tcPr>
            <w:tcW w:w="2624" w:type="pct"/>
            <w:gridSpan w:val="45"/>
            <w:tcBorders>
              <w:top w:val="single" w:color="000000" w:sz="4" w:space="0"/>
              <w:left w:val="single" w:color="000000" w:sz="4" w:space="0"/>
              <w:bottom w:val="single" w:color="000000" w:sz="4" w:space="0"/>
              <w:right w:val="single" w:color="000000" w:sz="4" w:space="0"/>
            </w:tcBorders>
            <w:noWrap w:val="0"/>
            <w:vAlign w:val="center"/>
          </w:tcPr>
          <w:p w14:paraId="56C82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10D90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0E75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99.91</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EACAB2A">
            <w:pPr>
              <w:jc w:val="center"/>
              <w:rPr>
                <w:rFonts w:hint="eastAsia" w:ascii="宋体" w:hAnsi="宋体" w:eastAsia="宋体" w:cs="宋体"/>
                <w:i w:val="0"/>
                <w:iCs w:val="0"/>
                <w:color w:val="000000"/>
                <w:sz w:val="18"/>
                <w:szCs w:val="18"/>
                <w:u w:val="none"/>
              </w:rPr>
            </w:pPr>
          </w:p>
        </w:tc>
        <w:tc>
          <w:tcPr>
            <w:tcW w:w="730" w:type="pct"/>
            <w:gridSpan w:val="3"/>
            <w:tcBorders>
              <w:top w:val="single" w:color="000000" w:sz="4" w:space="0"/>
              <w:left w:val="single" w:color="000000" w:sz="4" w:space="0"/>
              <w:bottom w:val="single" w:color="000000" w:sz="4" w:space="0"/>
              <w:right w:val="single" w:color="000000" w:sz="4" w:space="0"/>
            </w:tcBorders>
            <w:noWrap w:val="0"/>
            <w:vAlign w:val="center"/>
          </w:tcPr>
          <w:p w14:paraId="0EB3C643">
            <w:pPr>
              <w:jc w:val="center"/>
              <w:rPr>
                <w:rFonts w:hint="eastAsia" w:ascii="宋体" w:hAnsi="宋体" w:eastAsia="宋体" w:cs="宋体"/>
                <w:i w:val="0"/>
                <w:iCs w:val="0"/>
                <w:color w:val="000000"/>
                <w:sz w:val="18"/>
                <w:szCs w:val="18"/>
                <w:u w:val="none"/>
              </w:rPr>
            </w:pPr>
          </w:p>
        </w:tc>
      </w:tr>
    </w:tbl>
    <w:p w14:paraId="0CBE9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right="0"/>
        <w:jc w:val="left"/>
        <w:textAlignment w:val="auto"/>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03EA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C37C85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36CC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39B5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78A16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【工程建设】市委市政府西办公区及人大政协办公区红瓦维修项目</w:t>
            </w:r>
          </w:p>
        </w:tc>
      </w:tr>
      <w:tr w14:paraId="1511A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99E2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5EE3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04B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637BE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6AE15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71B9E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03925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A5F159">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6440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1D0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AB11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DFE8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E1DE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7D02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93C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9A2CA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F9EA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2EBAE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C233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042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624C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99.51</w:t>
            </w:r>
          </w:p>
        </w:tc>
        <w:tc>
          <w:tcPr>
            <w:tcW w:w="317" w:type="pct"/>
            <w:tcBorders>
              <w:top w:val="nil"/>
              <w:left w:val="nil"/>
              <w:bottom w:val="nil"/>
              <w:right w:val="nil"/>
            </w:tcBorders>
            <w:noWrap w:val="0"/>
            <w:vAlign w:val="center"/>
          </w:tcPr>
          <w:p w14:paraId="72905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DECA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98.38</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50F8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w:t>
            </w:r>
          </w:p>
        </w:tc>
      </w:tr>
      <w:tr w14:paraId="47AF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CA330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94E3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E387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132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D905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99.51</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A198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7F5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98.38</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E8CB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F6C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E527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4DFA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A4F9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58B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3CF7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620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65D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878F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45B8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A86B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3AEB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2B44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A61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86B3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07F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1C21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C0BD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D4C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E66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C96B42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43A9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1907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4D9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DF44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106E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754D4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44B79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D6BE0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9FAC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0AB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E8201E7">
            <w:pPr>
              <w:rPr>
                <w:rFonts w:hint="eastAsia" w:ascii="宋体" w:hAnsi="宋体" w:eastAsia="宋体" w:cs="宋体"/>
                <w:i w:val="0"/>
                <w:iCs w:val="0"/>
                <w:color w:val="000000"/>
                <w:sz w:val="18"/>
                <w:szCs w:val="18"/>
                <w:u w:val="none"/>
              </w:rPr>
            </w:pPr>
          </w:p>
        </w:tc>
      </w:tr>
      <w:tr w14:paraId="54C73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43006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8DA3F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5188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FD8F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A0D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E086DBA">
            <w:pPr>
              <w:rPr>
                <w:rFonts w:hint="eastAsia" w:ascii="宋体" w:hAnsi="宋体" w:eastAsia="宋体" w:cs="宋体"/>
                <w:i w:val="0"/>
                <w:iCs w:val="0"/>
                <w:color w:val="000000"/>
                <w:sz w:val="18"/>
                <w:szCs w:val="18"/>
                <w:u w:val="none"/>
              </w:rPr>
            </w:pPr>
          </w:p>
        </w:tc>
      </w:tr>
      <w:tr w14:paraId="56D5B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D4E85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BB34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1E0B2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2450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950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EBBF2CC">
            <w:pPr>
              <w:rPr>
                <w:rFonts w:hint="eastAsia" w:ascii="宋体" w:hAnsi="宋体" w:eastAsia="宋体" w:cs="宋体"/>
                <w:i w:val="0"/>
                <w:iCs w:val="0"/>
                <w:color w:val="000000"/>
                <w:sz w:val="18"/>
                <w:szCs w:val="18"/>
                <w:u w:val="none"/>
              </w:rPr>
            </w:pPr>
          </w:p>
        </w:tc>
      </w:tr>
      <w:tr w14:paraId="7C1E3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D05C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6A18D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D32B5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9B1F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B56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EA0EEE4">
            <w:pPr>
              <w:rPr>
                <w:rFonts w:hint="eastAsia" w:ascii="宋体" w:hAnsi="宋体" w:eastAsia="宋体" w:cs="宋体"/>
                <w:i w:val="0"/>
                <w:iCs w:val="0"/>
                <w:color w:val="000000"/>
                <w:sz w:val="18"/>
                <w:szCs w:val="18"/>
                <w:u w:val="none"/>
              </w:rPr>
            </w:pPr>
          </w:p>
        </w:tc>
      </w:tr>
      <w:tr w14:paraId="2BE8C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48C59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A7E9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B405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B905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8"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FDD77">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5D0A38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市委市政府西办公区及市人大市政协办公区办公楼已投入使用20余年，各办公楼屋顶红瓦破损严重，出现松动、脱落现象，漏水严重，存在严重的安全隐患，急需进行维修，消除安全隐患。</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BA85A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市委市政府西办公区及市人大市政协办公区办公楼已投入使用了20余年，各办公楼屋顶红瓦破损严重，出现松动、脱落现象，漏水严重，存在严重的安全隐患，维修后，已消除了安全隐患。</w:t>
            </w:r>
          </w:p>
        </w:tc>
      </w:tr>
      <w:tr w14:paraId="6E04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792E4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2303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0DF4F9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9870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E92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997F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4EE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AA9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28F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354A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A7246E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70AF8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33EC9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2F3EA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98D2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619D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761E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办公区红瓦维修项目总成本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FEE3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≤101.15万元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F82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99.51万元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779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A9A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17A6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E11431D">
            <w:pPr>
              <w:jc w:val="center"/>
              <w:rPr>
                <w:rFonts w:hint="eastAsia" w:ascii="宋体" w:hAnsi="宋体" w:eastAsia="宋体" w:cs="宋体"/>
                <w:i w:val="0"/>
                <w:iCs w:val="0"/>
                <w:color w:val="000000"/>
                <w:sz w:val="18"/>
                <w:szCs w:val="18"/>
                <w:u w:val="none"/>
              </w:rPr>
            </w:pPr>
          </w:p>
        </w:tc>
      </w:tr>
      <w:tr w14:paraId="0DB45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787A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35D7D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934E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1912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4CC72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F46F66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16106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B9FAFB">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2F26F85">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F0DEB72">
            <w:pPr>
              <w:jc w:val="center"/>
              <w:rPr>
                <w:rFonts w:hint="eastAsia" w:ascii="宋体" w:hAnsi="宋体" w:eastAsia="宋体" w:cs="宋体"/>
                <w:i w:val="0"/>
                <w:iCs w:val="0"/>
                <w:color w:val="000000"/>
                <w:sz w:val="18"/>
                <w:szCs w:val="18"/>
                <w:u w:val="none"/>
              </w:rPr>
            </w:pPr>
          </w:p>
        </w:tc>
      </w:tr>
      <w:tr w14:paraId="52A32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E1128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10CFE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22F40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2687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E0227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17CF3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C1C31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06DBFF2">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E541A2C">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1C1D2E7">
            <w:pPr>
              <w:jc w:val="center"/>
              <w:rPr>
                <w:rFonts w:hint="eastAsia" w:ascii="宋体" w:hAnsi="宋体" w:eastAsia="宋体" w:cs="宋体"/>
                <w:i w:val="0"/>
                <w:iCs w:val="0"/>
                <w:color w:val="000000"/>
                <w:sz w:val="18"/>
                <w:szCs w:val="18"/>
                <w:u w:val="none"/>
              </w:rPr>
            </w:pPr>
          </w:p>
        </w:tc>
      </w:tr>
      <w:tr w14:paraId="2E924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9C711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209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FCF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207F7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702B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红瓦维修面积</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FA64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≥4857平方米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513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4857平方米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0F4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93A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CE96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D3FFF4B">
            <w:pPr>
              <w:jc w:val="center"/>
              <w:rPr>
                <w:rFonts w:hint="eastAsia" w:ascii="宋体" w:hAnsi="宋体" w:eastAsia="宋体" w:cs="宋体"/>
                <w:i w:val="0"/>
                <w:iCs w:val="0"/>
                <w:color w:val="000000"/>
                <w:sz w:val="18"/>
                <w:szCs w:val="18"/>
                <w:u w:val="none"/>
              </w:rPr>
            </w:pPr>
          </w:p>
        </w:tc>
      </w:tr>
      <w:tr w14:paraId="29FAF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31FB6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4D670">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BECA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6E0E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C24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维修标准</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BBE4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消除隐患、经济实用</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216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750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CAA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BA05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23FB55C">
            <w:pPr>
              <w:jc w:val="center"/>
              <w:rPr>
                <w:rFonts w:hint="eastAsia" w:ascii="宋体" w:hAnsi="宋体" w:eastAsia="宋体" w:cs="宋体"/>
                <w:i w:val="0"/>
                <w:iCs w:val="0"/>
                <w:color w:val="000000"/>
                <w:sz w:val="18"/>
                <w:szCs w:val="18"/>
                <w:u w:val="none"/>
              </w:rPr>
            </w:pPr>
          </w:p>
        </w:tc>
      </w:tr>
      <w:tr w14:paraId="5DBE8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1F297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06922E">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D958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A7B2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35EFF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36559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FA3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096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F130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A4F9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D6B8280">
            <w:pPr>
              <w:jc w:val="center"/>
              <w:rPr>
                <w:rFonts w:hint="eastAsia" w:ascii="宋体" w:hAnsi="宋体" w:eastAsia="宋体" w:cs="宋体"/>
                <w:i w:val="0"/>
                <w:iCs w:val="0"/>
                <w:color w:val="000000"/>
                <w:sz w:val="18"/>
                <w:szCs w:val="18"/>
                <w:u w:val="none"/>
              </w:rPr>
            </w:pPr>
          </w:p>
        </w:tc>
      </w:tr>
      <w:tr w14:paraId="72D3A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8FA2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5B88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F028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5A57D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1433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维修时效</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8C94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≤2个月内</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56D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2个月内</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824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F67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833A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24DDF06">
            <w:pPr>
              <w:jc w:val="center"/>
              <w:rPr>
                <w:rFonts w:hint="eastAsia" w:ascii="宋体" w:hAnsi="宋体" w:eastAsia="宋体" w:cs="宋体"/>
                <w:i w:val="0"/>
                <w:iCs w:val="0"/>
                <w:color w:val="000000"/>
                <w:sz w:val="18"/>
                <w:szCs w:val="18"/>
                <w:u w:val="none"/>
              </w:rPr>
            </w:pPr>
          </w:p>
        </w:tc>
      </w:tr>
      <w:tr w14:paraId="5A0C4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E3D98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6C75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7FA4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CD58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3AB83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A616A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7D2B6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0D5E8A">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2DCFCFC">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9C606A0">
            <w:pPr>
              <w:jc w:val="center"/>
              <w:rPr>
                <w:rFonts w:hint="eastAsia" w:ascii="宋体" w:hAnsi="宋体" w:eastAsia="宋体" w:cs="宋体"/>
                <w:i w:val="0"/>
                <w:iCs w:val="0"/>
                <w:color w:val="000000"/>
                <w:sz w:val="18"/>
                <w:szCs w:val="18"/>
                <w:u w:val="none"/>
              </w:rPr>
            </w:pPr>
          </w:p>
        </w:tc>
      </w:tr>
      <w:tr w14:paraId="7090B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910F2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C6996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AB75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A8F7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3C19C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27E21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09B584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F79BEB0">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23932FB">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2651463">
            <w:pPr>
              <w:jc w:val="center"/>
              <w:rPr>
                <w:rFonts w:hint="eastAsia" w:ascii="宋体" w:hAnsi="宋体" w:eastAsia="宋体" w:cs="宋体"/>
                <w:i w:val="0"/>
                <w:iCs w:val="0"/>
                <w:color w:val="000000"/>
                <w:sz w:val="18"/>
                <w:szCs w:val="18"/>
                <w:u w:val="none"/>
              </w:rPr>
            </w:pPr>
          </w:p>
        </w:tc>
      </w:tr>
      <w:tr w14:paraId="19CE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F9C5C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CF106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F09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B3D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节能减排</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8BB7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363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73F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4679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ED26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F222E79">
            <w:pPr>
              <w:jc w:val="center"/>
              <w:rPr>
                <w:rFonts w:hint="eastAsia" w:ascii="宋体" w:hAnsi="宋体" w:eastAsia="宋体" w:cs="宋体"/>
                <w:i w:val="0"/>
                <w:iCs w:val="0"/>
                <w:color w:val="000000"/>
                <w:sz w:val="18"/>
                <w:szCs w:val="18"/>
                <w:u w:val="none"/>
              </w:rPr>
            </w:pPr>
          </w:p>
        </w:tc>
      </w:tr>
      <w:tr w14:paraId="689ED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817077">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E7E7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180E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8337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办公区干部</w:t>
            </w:r>
          </w:p>
          <w:p w14:paraId="15D1B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06D22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ED5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319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2596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67EC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B3F972">
            <w:pPr>
              <w:jc w:val="center"/>
              <w:rPr>
                <w:rFonts w:hint="eastAsia" w:ascii="宋体" w:hAnsi="宋体" w:eastAsia="宋体" w:cs="宋体"/>
                <w:i w:val="0"/>
                <w:iCs w:val="0"/>
                <w:color w:val="000000"/>
                <w:sz w:val="18"/>
                <w:szCs w:val="18"/>
                <w:u w:val="none"/>
              </w:rPr>
            </w:pPr>
          </w:p>
        </w:tc>
      </w:tr>
      <w:tr w14:paraId="575B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D8507">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7990D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F07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B56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99.84</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276979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AA6FEFB">
            <w:pPr>
              <w:jc w:val="center"/>
              <w:rPr>
                <w:rFonts w:hint="eastAsia" w:ascii="宋体" w:hAnsi="宋体" w:eastAsia="宋体" w:cs="宋体"/>
                <w:i w:val="0"/>
                <w:iCs w:val="0"/>
                <w:color w:val="000000"/>
                <w:sz w:val="18"/>
                <w:szCs w:val="18"/>
                <w:u w:val="none"/>
              </w:rPr>
            </w:pPr>
          </w:p>
        </w:tc>
      </w:tr>
    </w:tbl>
    <w:p w14:paraId="3ACDF807">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3EE6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EAA0D5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CCC7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DDA3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41293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建安大道集中办公区1、2号楼楼道消防设施改造项目</w:t>
            </w:r>
          </w:p>
        </w:tc>
      </w:tr>
      <w:tr w14:paraId="610C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3E599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206E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186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4422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26D2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34D3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149BE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2EB1F60">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8BF5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606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158D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6D5B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EB8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A1D6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0B86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97AA0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D41FED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1BF1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D41F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568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DBC3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63.13</w:t>
            </w:r>
          </w:p>
        </w:tc>
        <w:tc>
          <w:tcPr>
            <w:tcW w:w="317" w:type="pct"/>
            <w:tcBorders>
              <w:top w:val="nil"/>
              <w:left w:val="nil"/>
              <w:bottom w:val="nil"/>
              <w:right w:val="nil"/>
            </w:tcBorders>
            <w:noWrap w:val="0"/>
            <w:vAlign w:val="center"/>
          </w:tcPr>
          <w:p w14:paraId="78011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6EE6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96.35</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0982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w:t>
            </w:r>
          </w:p>
        </w:tc>
      </w:tr>
      <w:tr w14:paraId="2FB1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CF81B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6588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02E5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1E7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670F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718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E07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96.35</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0568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1BE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36D11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84C9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B1D3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C8C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075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45B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157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9DEA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FB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39B8E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906E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1170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306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B5CD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C4EE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72F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B45E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A7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23B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05FAE8E">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3E34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705D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A88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0514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890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93C3C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B2011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F76DB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4C02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DA5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D10E812">
            <w:pPr>
              <w:rPr>
                <w:rFonts w:hint="eastAsia" w:ascii="宋体" w:hAnsi="宋体" w:eastAsia="宋体" w:cs="宋体"/>
                <w:i w:val="0"/>
                <w:iCs w:val="0"/>
                <w:color w:val="000000"/>
                <w:sz w:val="18"/>
                <w:szCs w:val="18"/>
                <w:u w:val="none"/>
              </w:rPr>
            </w:pPr>
          </w:p>
        </w:tc>
      </w:tr>
      <w:tr w14:paraId="6915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DBAAB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D8A7D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9E67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03FA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4FF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A349A63">
            <w:pPr>
              <w:rPr>
                <w:rFonts w:hint="eastAsia" w:ascii="宋体" w:hAnsi="宋体" w:eastAsia="宋体" w:cs="宋体"/>
                <w:i w:val="0"/>
                <w:iCs w:val="0"/>
                <w:color w:val="000000"/>
                <w:sz w:val="18"/>
                <w:szCs w:val="18"/>
                <w:u w:val="none"/>
              </w:rPr>
            </w:pPr>
          </w:p>
        </w:tc>
      </w:tr>
      <w:tr w14:paraId="68FC9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2E63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0ABA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99224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D942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496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6C6B76E">
            <w:pPr>
              <w:rPr>
                <w:rFonts w:hint="eastAsia" w:ascii="宋体" w:hAnsi="宋体" w:eastAsia="宋体" w:cs="宋体"/>
                <w:i w:val="0"/>
                <w:iCs w:val="0"/>
                <w:color w:val="000000"/>
                <w:sz w:val="18"/>
                <w:szCs w:val="18"/>
                <w:u w:val="none"/>
              </w:rPr>
            </w:pPr>
          </w:p>
        </w:tc>
      </w:tr>
      <w:tr w14:paraId="3DB4E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08C2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F2795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C2EE8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A430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61D0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06ACCCB">
            <w:pPr>
              <w:rPr>
                <w:rFonts w:hint="eastAsia" w:ascii="宋体" w:hAnsi="宋体" w:eastAsia="宋体" w:cs="宋体"/>
                <w:i w:val="0"/>
                <w:iCs w:val="0"/>
                <w:color w:val="000000"/>
                <w:sz w:val="18"/>
                <w:szCs w:val="18"/>
                <w:u w:val="none"/>
              </w:rPr>
            </w:pPr>
          </w:p>
        </w:tc>
      </w:tr>
      <w:tr w14:paraId="53585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30CC7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741EF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0DBB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FCB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62415B">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26283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安大道集中办公区1、2号楼已投入使用23年，楼道内消防、吊顶等设施存在滴漏、开裂、大面积变形塌陷、强弱电路混合铺设，存在安全隐患，需对楼道消防设施、吊顶灯具拆除更换、强弱电线路等隐蔽设施维修改造，消除安全隐患。</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46109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安大道集中办公区1、2号楼已投入使用23年，楼道内消防、吊顶等设施存在滴漏、开裂、大面积变形塌陷、强弱电路混合铺设，存在安全隐患，需对楼道消防设施、吊顶灯具拆除更换、强弱电线路等隐蔽设施维修改造，消除安全隐患。</w:t>
            </w:r>
          </w:p>
        </w:tc>
      </w:tr>
      <w:tr w14:paraId="1B74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11B20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B474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61C0E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12A2F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32A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58D6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ED2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856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C7C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BCB7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D495E2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2CC1F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68CB2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BBBD9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B2D3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78BB2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736E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楼道消防改造项目总成本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149CC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631304.66元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5AC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63.13元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DCA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2ACE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780B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C51D86A">
            <w:pPr>
              <w:jc w:val="center"/>
              <w:rPr>
                <w:rFonts w:hint="eastAsia" w:ascii="宋体" w:hAnsi="宋体" w:eastAsia="宋体" w:cs="宋体"/>
                <w:i w:val="0"/>
                <w:iCs w:val="0"/>
                <w:color w:val="000000"/>
                <w:sz w:val="18"/>
                <w:szCs w:val="18"/>
                <w:u w:val="none"/>
              </w:rPr>
            </w:pPr>
          </w:p>
        </w:tc>
      </w:tr>
      <w:tr w14:paraId="6A7C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E9642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EF547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9E3E0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1CBB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BFA34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0F8CD7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7392F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1DC7E9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4DB9D96">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043EC3B">
            <w:pPr>
              <w:jc w:val="center"/>
              <w:rPr>
                <w:rFonts w:hint="eastAsia" w:ascii="宋体" w:hAnsi="宋体" w:eastAsia="宋体" w:cs="宋体"/>
                <w:i w:val="0"/>
                <w:iCs w:val="0"/>
                <w:color w:val="000000"/>
                <w:sz w:val="18"/>
                <w:szCs w:val="18"/>
                <w:u w:val="none"/>
              </w:rPr>
            </w:pPr>
          </w:p>
        </w:tc>
      </w:tr>
      <w:tr w14:paraId="1EE8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523E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1B342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71E3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3D46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D060F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6D4CE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03D13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9B9B6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1006986">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F9E5D76">
            <w:pPr>
              <w:jc w:val="center"/>
              <w:rPr>
                <w:rFonts w:hint="eastAsia" w:ascii="宋体" w:hAnsi="宋体" w:eastAsia="宋体" w:cs="宋体"/>
                <w:i w:val="0"/>
                <w:iCs w:val="0"/>
                <w:color w:val="000000"/>
                <w:sz w:val="18"/>
                <w:szCs w:val="18"/>
                <w:u w:val="none"/>
              </w:rPr>
            </w:pPr>
          </w:p>
        </w:tc>
      </w:tr>
      <w:tr w14:paraId="7CAEC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1B867">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48F6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3095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19CBBE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015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吊顶天棚拆除及新建</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7D4E9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≥2200平方米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510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C47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662F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5726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BDD7E2B">
            <w:pPr>
              <w:jc w:val="center"/>
              <w:rPr>
                <w:rFonts w:hint="eastAsia" w:ascii="宋体" w:hAnsi="宋体" w:eastAsia="宋体" w:cs="宋体"/>
                <w:i w:val="0"/>
                <w:iCs w:val="0"/>
                <w:color w:val="000000"/>
                <w:sz w:val="18"/>
                <w:szCs w:val="18"/>
                <w:u w:val="none"/>
              </w:rPr>
            </w:pPr>
          </w:p>
        </w:tc>
      </w:tr>
      <w:tr w14:paraId="7F64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DB173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DE3B9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C8A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4F2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抹灰面油漆</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F1DF5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≥500平方米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174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D22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DFA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5112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C041BF4">
            <w:pPr>
              <w:jc w:val="center"/>
              <w:rPr>
                <w:rFonts w:hint="eastAsia" w:ascii="宋体" w:hAnsi="宋体" w:eastAsia="宋体" w:cs="宋体"/>
                <w:i w:val="0"/>
                <w:iCs w:val="0"/>
                <w:color w:val="000000"/>
                <w:sz w:val="18"/>
                <w:szCs w:val="18"/>
                <w:u w:val="none"/>
              </w:rPr>
            </w:pPr>
          </w:p>
        </w:tc>
      </w:tr>
      <w:tr w14:paraId="29EB4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C442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74912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B3B4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030B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消防喷淋、烟感、广播等装置安装</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24E13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≥720套</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5E7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720套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3403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6110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BD53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E825462">
            <w:pPr>
              <w:jc w:val="center"/>
              <w:rPr>
                <w:rFonts w:hint="eastAsia" w:ascii="宋体" w:hAnsi="宋体" w:eastAsia="宋体" w:cs="宋体"/>
                <w:i w:val="0"/>
                <w:iCs w:val="0"/>
                <w:color w:val="000000"/>
                <w:sz w:val="18"/>
                <w:szCs w:val="18"/>
                <w:u w:val="none"/>
              </w:rPr>
            </w:pPr>
          </w:p>
        </w:tc>
      </w:tr>
      <w:tr w14:paraId="68769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2F9A4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71AC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D03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364E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8038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消除建筑安全隐患</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FBD3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003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CF2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99B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C6F1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8A58DE6">
            <w:pPr>
              <w:jc w:val="center"/>
              <w:rPr>
                <w:rFonts w:hint="eastAsia" w:ascii="宋体" w:hAnsi="宋体" w:eastAsia="宋体" w:cs="宋体"/>
                <w:i w:val="0"/>
                <w:iCs w:val="0"/>
                <w:color w:val="000000"/>
                <w:sz w:val="18"/>
                <w:szCs w:val="18"/>
                <w:u w:val="none"/>
              </w:rPr>
            </w:pPr>
          </w:p>
        </w:tc>
      </w:tr>
      <w:tr w14:paraId="33904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F140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798B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1D4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78FAE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E100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施工工期</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C7B0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94A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341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C03A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9178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C2BE0BE">
            <w:pPr>
              <w:jc w:val="center"/>
              <w:rPr>
                <w:rFonts w:hint="eastAsia" w:ascii="宋体" w:hAnsi="宋体" w:eastAsia="宋体" w:cs="宋体"/>
                <w:i w:val="0"/>
                <w:iCs w:val="0"/>
                <w:color w:val="000000"/>
                <w:sz w:val="18"/>
                <w:szCs w:val="18"/>
                <w:u w:val="none"/>
              </w:rPr>
            </w:pPr>
          </w:p>
        </w:tc>
      </w:tr>
      <w:tr w14:paraId="68508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26B24B">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ED84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8AFD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CD34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31436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1731D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1E28D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9EDAD3">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B24CC58">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7065ABD">
            <w:pPr>
              <w:jc w:val="center"/>
              <w:rPr>
                <w:rFonts w:hint="eastAsia" w:ascii="宋体" w:hAnsi="宋体" w:eastAsia="宋体" w:cs="宋体"/>
                <w:i w:val="0"/>
                <w:iCs w:val="0"/>
                <w:color w:val="000000"/>
                <w:sz w:val="18"/>
                <w:szCs w:val="18"/>
                <w:u w:val="none"/>
              </w:rPr>
            </w:pPr>
          </w:p>
        </w:tc>
      </w:tr>
      <w:tr w14:paraId="5C1A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B180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B34B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555A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96CD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保障办公楼使用安全</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06585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持续保障</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DA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A88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CBE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8041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2F9DCED">
            <w:pPr>
              <w:jc w:val="center"/>
              <w:rPr>
                <w:rFonts w:hint="eastAsia" w:ascii="宋体" w:hAnsi="宋体" w:eastAsia="宋体" w:cs="宋体"/>
                <w:i w:val="0"/>
                <w:iCs w:val="0"/>
                <w:color w:val="000000"/>
                <w:sz w:val="18"/>
                <w:szCs w:val="18"/>
                <w:u w:val="none"/>
              </w:rPr>
            </w:pPr>
          </w:p>
        </w:tc>
      </w:tr>
      <w:tr w14:paraId="39D67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C846C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05E32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A10A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CB2F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226FA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7780E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32409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E8C59F">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2FF00A8">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5F32CCE">
            <w:pPr>
              <w:jc w:val="center"/>
              <w:rPr>
                <w:rFonts w:hint="eastAsia" w:ascii="宋体" w:hAnsi="宋体" w:eastAsia="宋体" w:cs="宋体"/>
                <w:i w:val="0"/>
                <w:iCs w:val="0"/>
                <w:color w:val="000000"/>
                <w:sz w:val="18"/>
                <w:szCs w:val="18"/>
                <w:u w:val="none"/>
              </w:rPr>
            </w:pPr>
          </w:p>
        </w:tc>
      </w:tr>
      <w:tr w14:paraId="66221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AB42EB">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889E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716B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2B8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办公区工作人员满意度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B143F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AC1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946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876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8A81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4ABC7A4">
            <w:pPr>
              <w:jc w:val="center"/>
              <w:rPr>
                <w:rFonts w:hint="eastAsia" w:ascii="宋体" w:hAnsi="宋体" w:eastAsia="宋体" w:cs="宋体"/>
                <w:i w:val="0"/>
                <w:iCs w:val="0"/>
                <w:color w:val="000000"/>
                <w:sz w:val="18"/>
                <w:szCs w:val="18"/>
                <w:u w:val="none"/>
              </w:rPr>
            </w:pPr>
          </w:p>
        </w:tc>
      </w:tr>
      <w:tr w14:paraId="61C53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1D456">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2877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E62C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6CCD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99.64</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7777983">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5841D86">
            <w:pPr>
              <w:jc w:val="center"/>
              <w:rPr>
                <w:rFonts w:hint="eastAsia" w:ascii="宋体" w:hAnsi="宋体" w:eastAsia="宋体" w:cs="宋体"/>
                <w:i w:val="0"/>
                <w:iCs w:val="0"/>
                <w:color w:val="000000"/>
                <w:sz w:val="18"/>
                <w:szCs w:val="18"/>
                <w:u w:val="none"/>
              </w:rPr>
            </w:pPr>
          </w:p>
        </w:tc>
      </w:tr>
    </w:tbl>
    <w:p w14:paraId="022C47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exact"/>
        <w:ind w:right="0"/>
        <w:jc w:val="left"/>
        <w:textAlignment w:val="auto"/>
        <w:rPr>
          <w:rFonts w:hint="eastAsia" w:ascii="仿宋" w:hAnsi="仿宋" w:eastAsia="仿宋" w:cs="仿宋"/>
          <w:kern w:val="2"/>
          <w:sz w:val="32"/>
          <w:szCs w:val="32"/>
          <w:lang w:val="en-US" w:eastAsia="zh-CN"/>
        </w:rPr>
      </w:pPr>
    </w:p>
    <w:sectPr>
      <w:pgSz w:w="11906" w:h="16838"/>
      <w:pgMar w:top="720" w:right="720" w:bottom="720" w:left="72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D632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E87A5B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E87A5B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5F8D4F"/>
    <w:rsid w:val="072C5535"/>
    <w:rsid w:val="0E07726D"/>
    <w:rsid w:val="0F3E9938"/>
    <w:rsid w:val="0F7DEC16"/>
    <w:rsid w:val="0FF5D63F"/>
    <w:rsid w:val="163CC24B"/>
    <w:rsid w:val="1A96058A"/>
    <w:rsid w:val="1BFFB00E"/>
    <w:rsid w:val="1DFE2EA7"/>
    <w:rsid w:val="1EFAB275"/>
    <w:rsid w:val="1F79EBF6"/>
    <w:rsid w:val="1FB15136"/>
    <w:rsid w:val="21DDBC62"/>
    <w:rsid w:val="2BFB0170"/>
    <w:rsid w:val="2D7FBF32"/>
    <w:rsid w:val="2EFD3C1F"/>
    <w:rsid w:val="2FCF72D5"/>
    <w:rsid w:val="2FDFD566"/>
    <w:rsid w:val="2FFDD451"/>
    <w:rsid w:val="2FFEA45C"/>
    <w:rsid w:val="30EF2F00"/>
    <w:rsid w:val="33BBBA79"/>
    <w:rsid w:val="35795916"/>
    <w:rsid w:val="35FB36A5"/>
    <w:rsid w:val="36BF915A"/>
    <w:rsid w:val="36F7DFFC"/>
    <w:rsid w:val="38F50851"/>
    <w:rsid w:val="3B1B88BE"/>
    <w:rsid w:val="3BB9DD43"/>
    <w:rsid w:val="3D9FA8CD"/>
    <w:rsid w:val="3DC31307"/>
    <w:rsid w:val="3DCF61D1"/>
    <w:rsid w:val="3DF77E7C"/>
    <w:rsid w:val="3DFD93C9"/>
    <w:rsid w:val="3DFFEF30"/>
    <w:rsid w:val="3EBDE6CC"/>
    <w:rsid w:val="3EDB8460"/>
    <w:rsid w:val="3EFBD074"/>
    <w:rsid w:val="3F4EDA98"/>
    <w:rsid w:val="3F5BCBD7"/>
    <w:rsid w:val="3F97B106"/>
    <w:rsid w:val="3FDDED93"/>
    <w:rsid w:val="3FEF41DC"/>
    <w:rsid w:val="3FF9A1D5"/>
    <w:rsid w:val="3FFED21E"/>
    <w:rsid w:val="3FFF17A5"/>
    <w:rsid w:val="47A59BBA"/>
    <w:rsid w:val="47FF37AF"/>
    <w:rsid w:val="49E50B9D"/>
    <w:rsid w:val="4B7C2F40"/>
    <w:rsid w:val="4DFE6AB6"/>
    <w:rsid w:val="4EEF7C84"/>
    <w:rsid w:val="4EF78242"/>
    <w:rsid w:val="4FDE10CE"/>
    <w:rsid w:val="51CF755D"/>
    <w:rsid w:val="539B89B6"/>
    <w:rsid w:val="550F7304"/>
    <w:rsid w:val="55E12BD9"/>
    <w:rsid w:val="56DE3DA6"/>
    <w:rsid w:val="57FF49E3"/>
    <w:rsid w:val="57FF4CFE"/>
    <w:rsid w:val="5BDD2E54"/>
    <w:rsid w:val="5BFDDB27"/>
    <w:rsid w:val="5CDA7587"/>
    <w:rsid w:val="5DDFE0FA"/>
    <w:rsid w:val="5E4FDAE0"/>
    <w:rsid w:val="5E5BA50E"/>
    <w:rsid w:val="5EEECDA1"/>
    <w:rsid w:val="5EFB55C8"/>
    <w:rsid w:val="5F7EA13E"/>
    <w:rsid w:val="5F7FFF12"/>
    <w:rsid w:val="5F9FAF49"/>
    <w:rsid w:val="5FBBFF7D"/>
    <w:rsid w:val="5FEEA93A"/>
    <w:rsid w:val="5FFFCF01"/>
    <w:rsid w:val="63D7AA23"/>
    <w:rsid w:val="63FFC97D"/>
    <w:rsid w:val="64FCB275"/>
    <w:rsid w:val="6577F1D8"/>
    <w:rsid w:val="66FB0E33"/>
    <w:rsid w:val="67E3EECE"/>
    <w:rsid w:val="67FF25D0"/>
    <w:rsid w:val="6BBF9771"/>
    <w:rsid w:val="6BEF07C8"/>
    <w:rsid w:val="6BF75A60"/>
    <w:rsid w:val="6BFF7582"/>
    <w:rsid w:val="6DDB9F2C"/>
    <w:rsid w:val="6DFF885D"/>
    <w:rsid w:val="6DFFC2B4"/>
    <w:rsid w:val="6F5DAB16"/>
    <w:rsid w:val="6F7B661E"/>
    <w:rsid w:val="6F9F1C02"/>
    <w:rsid w:val="6F9FFE73"/>
    <w:rsid w:val="6FBD6596"/>
    <w:rsid w:val="6FC81C67"/>
    <w:rsid w:val="6FDE669E"/>
    <w:rsid w:val="6FEC5193"/>
    <w:rsid w:val="6FFBDE34"/>
    <w:rsid w:val="6FFF42C3"/>
    <w:rsid w:val="6FFF6A57"/>
    <w:rsid w:val="73778D59"/>
    <w:rsid w:val="747F0A45"/>
    <w:rsid w:val="75B6568A"/>
    <w:rsid w:val="75D7304E"/>
    <w:rsid w:val="75F5A0C2"/>
    <w:rsid w:val="75FD5BE5"/>
    <w:rsid w:val="75FD7E1B"/>
    <w:rsid w:val="7671AF21"/>
    <w:rsid w:val="767786C0"/>
    <w:rsid w:val="7697CAE6"/>
    <w:rsid w:val="76F32884"/>
    <w:rsid w:val="76FAD999"/>
    <w:rsid w:val="7777BB3F"/>
    <w:rsid w:val="777A9E66"/>
    <w:rsid w:val="777F7647"/>
    <w:rsid w:val="77BF05D2"/>
    <w:rsid w:val="77BFD6EB"/>
    <w:rsid w:val="77DE27DB"/>
    <w:rsid w:val="77F75548"/>
    <w:rsid w:val="77F79060"/>
    <w:rsid w:val="77FFA0A0"/>
    <w:rsid w:val="77FFD8D9"/>
    <w:rsid w:val="781FF9E7"/>
    <w:rsid w:val="797F2481"/>
    <w:rsid w:val="79DF7F47"/>
    <w:rsid w:val="79E770F5"/>
    <w:rsid w:val="7A4D09EB"/>
    <w:rsid w:val="7ADF5710"/>
    <w:rsid w:val="7AFFFB1B"/>
    <w:rsid w:val="7B6D48F4"/>
    <w:rsid w:val="7B732519"/>
    <w:rsid w:val="7B7B47AB"/>
    <w:rsid w:val="7B7BB2E5"/>
    <w:rsid w:val="7B7F36F5"/>
    <w:rsid w:val="7BAD936C"/>
    <w:rsid w:val="7BEFEF9F"/>
    <w:rsid w:val="7BF5E530"/>
    <w:rsid w:val="7BFAABB0"/>
    <w:rsid w:val="7BFF65C8"/>
    <w:rsid w:val="7BFF7715"/>
    <w:rsid w:val="7D0FF95D"/>
    <w:rsid w:val="7D277FE2"/>
    <w:rsid w:val="7D7D87B0"/>
    <w:rsid w:val="7D7DD103"/>
    <w:rsid w:val="7DCFF8C2"/>
    <w:rsid w:val="7DDBE3E6"/>
    <w:rsid w:val="7DDFDCF7"/>
    <w:rsid w:val="7DFCF031"/>
    <w:rsid w:val="7E0582CE"/>
    <w:rsid w:val="7E3AB124"/>
    <w:rsid w:val="7E3FE271"/>
    <w:rsid w:val="7E7C1DA5"/>
    <w:rsid w:val="7EB84766"/>
    <w:rsid w:val="7EBEAFF8"/>
    <w:rsid w:val="7EEDA198"/>
    <w:rsid w:val="7EEEDFF9"/>
    <w:rsid w:val="7EF9B6BC"/>
    <w:rsid w:val="7EFFF9BB"/>
    <w:rsid w:val="7F4F582D"/>
    <w:rsid w:val="7F530C78"/>
    <w:rsid w:val="7F6F301E"/>
    <w:rsid w:val="7F762F2E"/>
    <w:rsid w:val="7F7B5843"/>
    <w:rsid w:val="7F8A93BD"/>
    <w:rsid w:val="7FA6DC70"/>
    <w:rsid w:val="7FBF5BC9"/>
    <w:rsid w:val="7FBFC8E6"/>
    <w:rsid w:val="7FBFF328"/>
    <w:rsid w:val="7FDAE9DB"/>
    <w:rsid w:val="7FDF03D6"/>
    <w:rsid w:val="7FE7AF0A"/>
    <w:rsid w:val="7FEFB8AF"/>
    <w:rsid w:val="7FF9651C"/>
    <w:rsid w:val="7FF9765A"/>
    <w:rsid w:val="7FFBC4F8"/>
    <w:rsid w:val="7FFD7E8E"/>
    <w:rsid w:val="7FFEABA1"/>
    <w:rsid w:val="7FFF70DB"/>
    <w:rsid w:val="7FFFB889"/>
    <w:rsid w:val="89FE8170"/>
    <w:rsid w:val="8CFF3003"/>
    <w:rsid w:val="97FB9F0C"/>
    <w:rsid w:val="97FF765C"/>
    <w:rsid w:val="9BDDDEBB"/>
    <w:rsid w:val="9DFFB72C"/>
    <w:rsid w:val="9E77349D"/>
    <w:rsid w:val="9FE3E737"/>
    <w:rsid w:val="A77F583E"/>
    <w:rsid w:val="AAB78267"/>
    <w:rsid w:val="AAFFDCEB"/>
    <w:rsid w:val="ADB69C07"/>
    <w:rsid w:val="AEF792BB"/>
    <w:rsid w:val="AF7FA8F9"/>
    <w:rsid w:val="AFAE4C46"/>
    <w:rsid w:val="AFB18DC9"/>
    <w:rsid w:val="B17DC4AA"/>
    <w:rsid w:val="B63C0DA4"/>
    <w:rsid w:val="B68FF83A"/>
    <w:rsid w:val="B6FBE714"/>
    <w:rsid w:val="B7C32E59"/>
    <w:rsid w:val="B7DB2E2E"/>
    <w:rsid w:val="B7FBDB3F"/>
    <w:rsid w:val="B9E76695"/>
    <w:rsid w:val="BAF5614B"/>
    <w:rsid w:val="BB3616A5"/>
    <w:rsid w:val="BBBFF3D9"/>
    <w:rsid w:val="BBFE063B"/>
    <w:rsid w:val="BC3787D3"/>
    <w:rsid w:val="BCFF6EF5"/>
    <w:rsid w:val="BDBFCE81"/>
    <w:rsid w:val="BDFA3F59"/>
    <w:rsid w:val="BE47E443"/>
    <w:rsid w:val="BEBD3EC3"/>
    <w:rsid w:val="BFDF77A9"/>
    <w:rsid w:val="BFEC10CD"/>
    <w:rsid w:val="BFED2893"/>
    <w:rsid w:val="BFFD88C2"/>
    <w:rsid w:val="BFFF2394"/>
    <w:rsid w:val="CAAEFDB4"/>
    <w:rsid w:val="CB32D26E"/>
    <w:rsid w:val="CBF56059"/>
    <w:rsid w:val="CCF9F274"/>
    <w:rsid w:val="CDBFFB81"/>
    <w:rsid w:val="CF7777EC"/>
    <w:rsid w:val="CF87965D"/>
    <w:rsid w:val="CF9B0B95"/>
    <w:rsid w:val="CFFF6DCC"/>
    <w:rsid w:val="D14AD765"/>
    <w:rsid w:val="D2FF9625"/>
    <w:rsid w:val="D3BE07CA"/>
    <w:rsid w:val="D5EB247B"/>
    <w:rsid w:val="D5FBEE05"/>
    <w:rsid w:val="D5FCE863"/>
    <w:rsid w:val="D5FF706C"/>
    <w:rsid w:val="D6EB1A38"/>
    <w:rsid w:val="D7AFFF04"/>
    <w:rsid w:val="D7B66472"/>
    <w:rsid w:val="D7BF42AE"/>
    <w:rsid w:val="D7D373B3"/>
    <w:rsid w:val="D7EF0D3E"/>
    <w:rsid w:val="D7FA029B"/>
    <w:rsid w:val="D97F2579"/>
    <w:rsid w:val="D9F77F1E"/>
    <w:rsid w:val="DA6F7C99"/>
    <w:rsid w:val="DD532700"/>
    <w:rsid w:val="DDFDB40D"/>
    <w:rsid w:val="DF1FAE6D"/>
    <w:rsid w:val="DF912168"/>
    <w:rsid w:val="DFB7DF09"/>
    <w:rsid w:val="DFBB56C0"/>
    <w:rsid w:val="DFDEC729"/>
    <w:rsid w:val="DFFE7034"/>
    <w:rsid w:val="DFFF5253"/>
    <w:rsid w:val="DFFFBE88"/>
    <w:rsid w:val="E16947B8"/>
    <w:rsid w:val="E3FBED43"/>
    <w:rsid w:val="E5CF70BC"/>
    <w:rsid w:val="E67BFA49"/>
    <w:rsid w:val="E77DDB4E"/>
    <w:rsid w:val="E7CFB249"/>
    <w:rsid w:val="E7DC26B4"/>
    <w:rsid w:val="E7FF4D4C"/>
    <w:rsid w:val="E87F16D4"/>
    <w:rsid w:val="E9768544"/>
    <w:rsid w:val="EBD76FDB"/>
    <w:rsid w:val="EBDBBCC0"/>
    <w:rsid w:val="EBFD2C27"/>
    <w:rsid w:val="ED3F5554"/>
    <w:rsid w:val="ED5FFD7C"/>
    <w:rsid w:val="EDB49915"/>
    <w:rsid w:val="EEEF231F"/>
    <w:rsid w:val="EFA4C593"/>
    <w:rsid w:val="EFCBE2BF"/>
    <w:rsid w:val="EFDF3938"/>
    <w:rsid w:val="EFE44734"/>
    <w:rsid w:val="EFFECCBE"/>
    <w:rsid w:val="EFFF92D9"/>
    <w:rsid w:val="EFFFB1FA"/>
    <w:rsid w:val="F2FFB605"/>
    <w:rsid w:val="F3789ED6"/>
    <w:rsid w:val="F3DD81BF"/>
    <w:rsid w:val="F3F78EDB"/>
    <w:rsid w:val="F3FC9F65"/>
    <w:rsid w:val="F3FCBCCE"/>
    <w:rsid w:val="F42FDF72"/>
    <w:rsid w:val="F4BF74B6"/>
    <w:rsid w:val="F4D3D4C2"/>
    <w:rsid w:val="F4DF632E"/>
    <w:rsid w:val="F5E766E6"/>
    <w:rsid w:val="F68D4741"/>
    <w:rsid w:val="F6DDDAF8"/>
    <w:rsid w:val="F6F6E286"/>
    <w:rsid w:val="F6FB9D9C"/>
    <w:rsid w:val="F76DD4EF"/>
    <w:rsid w:val="F76F7DF0"/>
    <w:rsid w:val="F773896F"/>
    <w:rsid w:val="F77DD00F"/>
    <w:rsid w:val="F77EB8FE"/>
    <w:rsid w:val="F79F1EC4"/>
    <w:rsid w:val="F7BF8F66"/>
    <w:rsid w:val="F7FF03BF"/>
    <w:rsid w:val="F8FECA28"/>
    <w:rsid w:val="F8FFE1A1"/>
    <w:rsid w:val="F9FE251C"/>
    <w:rsid w:val="F9FFB3CE"/>
    <w:rsid w:val="FABBA672"/>
    <w:rsid w:val="FAD7953F"/>
    <w:rsid w:val="FB0702AD"/>
    <w:rsid w:val="FB37F161"/>
    <w:rsid w:val="FB3F715F"/>
    <w:rsid w:val="FB9B42AA"/>
    <w:rsid w:val="FBB7276E"/>
    <w:rsid w:val="FBD9063E"/>
    <w:rsid w:val="FBDF8763"/>
    <w:rsid w:val="FBE26073"/>
    <w:rsid w:val="FBEA9C0C"/>
    <w:rsid w:val="FBEE90DF"/>
    <w:rsid w:val="FC52D4ED"/>
    <w:rsid w:val="FCFFBA7A"/>
    <w:rsid w:val="FD5BE53D"/>
    <w:rsid w:val="FD7A0324"/>
    <w:rsid w:val="FD7D6648"/>
    <w:rsid w:val="FDCF94BF"/>
    <w:rsid w:val="FDD7B9A6"/>
    <w:rsid w:val="FDDEE123"/>
    <w:rsid w:val="FDEFA238"/>
    <w:rsid w:val="FDEFE17D"/>
    <w:rsid w:val="FDF7C7DE"/>
    <w:rsid w:val="FE1E1FE1"/>
    <w:rsid w:val="FE7F2B52"/>
    <w:rsid w:val="FEB12732"/>
    <w:rsid w:val="FEF45A39"/>
    <w:rsid w:val="FEFB0F6D"/>
    <w:rsid w:val="FEFD3A3F"/>
    <w:rsid w:val="FF1DAA4A"/>
    <w:rsid w:val="FF1FB8C1"/>
    <w:rsid w:val="FF478DB8"/>
    <w:rsid w:val="FF4C6182"/>
    <w:rsid w:val="FF5DF5CE"/>
    <w:rsid w:val="FF9FC9EE"/>
    <w:rsid w:val="FFAB9533"/>
    <w:rsid w:val="FFABEC75"/>
    <w:rsid w:val="FFB37A02"/>
    <w:rsid w:val="FFBE2373"/>
    <w:rsid w:val="FFDC49B5"/>
    <w:rsid w:val="FFE3D481"/>
    <w:rsid w:val="FFF22E9E"/>
    <w:rsid w:val="FFF628BF"/>
    <w:rsid w:val="FFF92A33"/>
    <w:rsid w:val="FFF99F45"/>
    <w:rsid w:val="FFFD95D5"/>
    <w:rsid w:val="FFFDA4A3"/>
    <w:rsid w:val="FFFE1999"/>
    <w:rsid w:val="FFFF18DB"/>
    <w:rsid w:val="FFFF5B17"/>
    <w:rsid w:val="FFFFD9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074a480d-cdca-4c3c-8c56-92f5a9f69038"/>
    <w:unhideWhenUsed/>
    <w:qFormat/>
    <w:uiPriority w:val="0"/>
    <w:pPr>
      <w:widowControl w:val="0"/>
      <w:jc w:val="both"/>
    </w:pPr>
    <w:rPr>
      <w:rFonts w:ascii="Calibri" w:hAnsi="Calibri" w:eastAsia="仿宋_GB2312" w:cs="Times New Roman"/>
      <w:kern w:val="2"/>
      <w:sz w:val="32"/>
      <w:szCs w:val="24"/>
      <w:lang w:val="en-US" w:eastAsia="zh-CN" w:bidi="ar-SA"/>
    </w:rPr>
  </w:style>
  <w:style w:type="table" w:customStyle="1" w:styleId="12">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2643</Words>
  <Characters>4162</Characters>
  <Lines>1</Lines>
  <Paragraphs>1</Paragraphs>
  <TotalTime>1</TotalTime>
  <ScaleCrop>false</ScaleCrop>
  <LinksUpToDate>false</LinksUpToDate>
  <CharactersWithSpaces>4245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2026-10-23T07:49:26Z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6C8CD818740446B3AB41BDCFD4662344_13</vt:lpwstr>
  </property>
  <property fmtid="{D5CDD505-2E9C-101B-9397-08002B2CF9AE}" pid="4" name="KSOTemplateDocerSaveRecord">
    <vt:lpwstr>eyJoZGlkIjoiZGQ2ZTg3ZDA4ZWZhZTU3NWEwODk0YzMzYTU0NTI3YWEiLCJ1c2VySWQiOiI1MzkyMjA4ODAifQ==</vt:lpwstr>
  </property>
</Properties>
</file>