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1CF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5FB2A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0A03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7A1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7DB9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1DC0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6722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C9A750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许昌市医疗生育保险中心</w:t>
      </w:r>
      <w:r>
        <w:rPr>
          <w:rFonts w:hint="eastAsia" w:ascii="黑体" w:hAnsi="宋体" w:eastAsia="黑体" w:cs="黑体"/>
          <w:kern w:val="2"/>
          <w:sz w:val="44"/>
          <w:szCs w:val="44"/>
          <w:lang w:val="en-US" w:eastAsia="zh-CN"/>
        </w:rPr>
        <w:t>单位决算</w:t>
      </w:r>
    </w:p>
    <w:p w14:paraId="025066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5B4A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7BB1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E54A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4506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4101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16332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CDE2DD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1007AC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许昌市医疗生育保险中心概况</w:t>
      </w:r>
    </w:p>
    <w:p w14:paraId="0B5EEE5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7174EE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2620E5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DD4A9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1D29B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FC7FF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A9473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657E9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C8CD6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0ADE0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D1EE9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7C11B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1F8DD5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BFF63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D239B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357ED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36059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44741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D81E4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E0835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0236A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36B65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3DC86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6EE31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83677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49FCD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183670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AD421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04EE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4B72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6137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94FF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B6F1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CBECA2D">
      <w:pPr>
        <w:bidi w:val="0"/>
        <w:rPr>
          <w:rFonts w:hint="eastAsia"/>
          <w:lang w:val="en-US" w:eastAsia="zh-CN"/>
        </w:rPr>
      </w:pPr>
    </w:p>
    <w:p w14:paraId="653A7094">
      <w:pPr>
        <w:bidi w:val="0"/>
        <w:rPr>
          <w:rFonts w:hint="eastAsia"/>
          <w:lang w:val="en-US" w:eastAsia="zh-CN"/>
        </w:rPr>
      </w:pPr>
    </w:p>
    <w:p w14:paraId="09D25EB5">
      <w:pPr>
        <w:bidi w:val="0"/>
        <w:rPr>
          <w:rFonts w:hint="eastAsia"/>
          <w:lang w:val="en-US" w:eastAsia="zh-CN"/>
        </w:rPr>
      </w:pPr>
    </w:p>
    <w:p w14:paraId="761CFA6E">
      <w:pPr>
        <w:bidi w:val="0"/>
        <w:rPr>
          <w:rFonts w:hint="eastAsia"/>
          <w:lang w:val="en-US" w:eastAsia="zh-CN"/>
        </w:rPr>
      </w:pPr>
    </w:p>
    <w:p w14:paraId="5AFFD9E4">
      <w:pPr>
        <w:bidi w:val="0"/>
        <w:rPr>
          <w:rFonts w:hint="eastAsia"/>
          <w:lang w:val="en-US" w:eastAsia="zh-CN"/>
        </w:rPr>
      </w:pPr>
    </w:p>
    <w:p w14:paraId="7EA98973">
      <w:pPr>
        <w:bidi w:val="0"/>
        <w:rPr>
          <w:rFonts w:hint="eastAsia"/>
          <w:lang w:val="en-US" w:eastAsia="zh-CN"/>
        </w:rPr>
      </w:pPr>
    </w:p>
    <w:p w14:paraId="7C4DA6F3">
      <w:pPr>
        <w:bidi w:val="0"/>
        <w:rPr>
          <w:rFonts w:hint="eastAsia"/>
          <w:lang w:val="en-US" w:eastAsia="zh-CN"/>
        </w:rPr>
      </w:pPr>
    </w:p>
    <w:p w14:paraId="5F1B83C1">
      <w:pPr>
        <w:bidi w:val="0"/>
        <w:rPr>
          <w:rFonts w:hint="eastAsia"/>
          <w:lang w:val="en-US" w:eastAsia="zh-CN"/>
        </w:rPr>
      </w:pPr>
    </w:p>
    <w:p w14:paraId="69655C14">
      <w:pPr>
        <w:bidi w:val="0"/>
        <w:rPr>
          <w:rFonts w:hint="eastAsia"/>
          <w:lang w:val="en-US" w:eastAsia="zh-CN"/>
        </w:rPr>
      </w:pPr>
    </w:p>
    <w:p w14:paraId="44ACE0AF">
      <w:pPr>
        <w:bidi w:val="0"/>
        <w:rPr>
          <w:rFonts w:hint="eastAsia"/>
          <w:lang w:val="en-US" w:eastAsia="zh-CN"/>
        </w:rPr>
      </w:pPr>
    </w:p>
    <w:p w14:paraId="038C3A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第一部分许昌市医疗生育保险中心概况</w:t>
      </w:r>
    </w:p>
    <w:p w14:paraId="75EFD8BD">
      <w:pPr>
        <w:bidi w:val="0"/>
        <w:rPr>
          <w:rFonts w:hint="eastAsia"/>
        </w:rPr>
      </w:pPr>
    </w:p>
    <w:p w14:paraId="0377A3F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D4B174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02E0CF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职工、城乡居民提供基本医疗保险与生育保险服务。包含职工医疗保险、生育保险、城乡居民医疗保险、大病保险、长期护理保险服务、医疗救助、医疗保障监测与离休干部医疗保障服务；涉医保案件受理、核查市直单位职工、行业单位医疗保险、生育保险、长期护理保险、职工大额医疗费补充保险、公务员医疗补助、异地就医直接结算、离休干部医疗保障服务。</w:t>
      </w:r>
    </w:p>
    <w:p w14:paraId="6FB53D9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D2A40A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许昌市医疗生育保险中心内设机构1个，包括：办公室。</w:t>
      </w:r>
    </w:p>
    <w:p w14:paraId="5A2FC07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纳入本单位2025年度部门决算范围的为许昌市医疗生育保险中心本级。</w:t>
      </w:r>
    </w:p>
    <w:p w14:paraId="5C006F0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12340D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C473E94">
      <w:pPr>
        <w:bidi w:val="0"/>
        <w:rPr>
          <w:rFonts w:hint="eastAsia"/>
          <w:lang w:val="en-US" w:eastAsia="zh-CN"/>
        </w:rPr>
      </w:pPr>
    </w:p>
    <w:p w14:paraId="6D4CF9D1">
      <w:pPr>
        <w:bidi w:val="0"/>
        <w:rPr>
          <w:rFonts w:hint="eastAsia"/>
          <w:lang w:val="en-US" w:eastAsia="zh-CN"/>
        </w:rPr>
      </w:pPr>
    </w:p>
    <w:p w14:paraId="1CCFB40C">
      <w:pPr>
        <w:bidi w:val="0"/>
        <w:rPr>
          <w:lang w:val="en-US" w:eastAsia="zh-CN"/>
        </w:rPr>
      </w:pPr>
    </w:p>
    <w:p w14:paraId="3456FEDF">
      <w:pPr>
        <w:bidi w:val="0"/>
        <w:rPr>
          <w:rFonts w:hint="eastAsia"/>
          <w:lang w:val="en-US" w:eastAsia="zh-CN"/>
        </w:rPr>
      </w:pPr>
      <w:r>
        <w:rPr>
          <w:rFonts w:hint="eastAsia"/>
          <w:lang w:val="en-US" w:eastAsia="zh-CN"/>
        </w:rPr>
        <w:t xml:space="preserve"> </w:t>
      </w:r>
    </w:p>
    <w:p w14:paraId="74101891">
      <w:pPr>
        <w:bidi w:val="0"/>
        <w:rPr>
          <w:rFonts w:hint="eastAsia"/>
        </w:rPr>
      </w:pPr>
      <w:r>
        <w:rPr>
          <w:rFonts w:hint="eastAsia"/>
          <w:lang w:val="en-US" w:eastAsia="zh-CN"/>
        </w:rPr>
        <w:t xml:space="preserve"> </w:t>
      </w:r>
    </w:p>
    <w:p w14:paraId="7DCAC4B5">
      <w:pPr>
        <w:bidi w:val="0"/>
        <w:rPr>
          <w:rFonts w:hint="eastAsia"/>
        </w:rPr>
      </w:pPr>
      <w:r>
        <w:rPr>
          <w:rFonts w:hint="eastAsia"/>
          <w:lang w:val="en-US" w:eastAsia="zh-CN"/>
        </w:rPr>
        <w:t xml:space="preserve"> </w:t>
      </w:r>
    </w:p>
    <w:p w14:paraId="64ADCF28">
      <w:pPr>
        <w:bidi w:val="0"/>
        <w:rPr>
          <w:rFonts w:hint="eastAsia"/>
        </w:rPr>
      </w:pPr>
      <w:r>
        <w:rPr>
          <w:rFonts w:hint="eastAsia"/>
          <w:lang w:val="en-US" w:eastAsia="zh-CN"/>
        </w:rPr>
        <w:t xml:space="preserve"> </w:t>
      </w:r>
    </w:p>
    <w:p w14:paraId="2FB5DFED">
      <w:pPr>
        <w:bidi w:val="0"/>
        <w:rPr>
          <w:rFonts w:hint="eastAsia"/>
        </w:rPr>
      </w:pPr>
      <w:r>
        <w:rPr>
          <w:rFonts w:hint="eastAsia"/>
          <w:lang w:val="en-US" w:eastAsia="zh-CN"/>
        </w:rPr>
        <w:t xml:space="preserve"> </w:t>
      </w:r>
    </w:p>
    <w:p w14:paraId="2D3A6391">
      <w:pPr>
        <w:bidi w:val="0"/>
        <w:rPr>
          <w:rFonts w:hint="eastAsia"/>
        </w:rPr>
      </w:pPr>
      <w:r>
        <w:rPr>
          <w:rFonts w:hint="eastAsia"/>
          <w:lang w:val="en-US" w:eastAsia="zh-CN"/>
        </w:rPr>
        <w:t xml:space="preserve"> </w:t>
      </w:r>
    </w:p>
    <w:p w14:paraId="08F85E53">
      <w:pPr>
        <w:bidi w:val="0"/>
        <w:rPr>
          <w:rFonts w:hint="eastAsia"/>
        </w:rPr>
      </w:pPr>
      <w:r>
        <w:rPr>
          <w:rFonts w:hint="eastAsia"/>
          <w:lang w:val="en-US" w:eastAsia="zh-CN"/>
        </w:rPr>
        <w:t xml:space="preserve"> </w:t>
      </w:r>
    </w:p>
    <w:p w14:paraId="4914E24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E812B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7311F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D8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B4E2A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0A1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5073C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单位：许昌市医疗生育保险中心</w:t>
            </w:r>
          </w:p>
        </w:tc>
        <w:tc>
          <w:tcPr>
            <w:tcW w:w="2000" w:type="dxa"/>
            <w:noWrap w:val="0"/>
            <w:vAlign w:val="center"/>
          </w:tcPr>
          <w:p w14:paraId="4AB7BD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1F026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8BE49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454C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390A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AB83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49F5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AE7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FA5C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39B4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B20C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3B1F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E4F0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AEF6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B1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6DC544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771D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1B84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3B2674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BAC6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CE73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84A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0578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3D34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751.75</w:t>
            </w:r>
          </w:p>
        </w:tc>
        <w:tc>
          <w:tcPr>
            <w:tcW w:w="3780" w:type="dxa"/>
            <w:noWrap w:val="0"/>
            <w:vAlign w:val="center"/>
          </w:tcPr>
          <w:p w14:paraId="23532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2DCF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BF7B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667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696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9EBE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146F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7AD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0AD2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E8B9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D90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2FC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5783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3C8A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282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2B52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EA4E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D85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22F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6F97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9BDB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F8C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A14D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DA43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EFC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2D2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5E98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4A21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383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E9EA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0F72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50B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CC8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208C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595A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157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938B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DCB6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7A3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9F0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BC52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0B07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7F1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390E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7A1C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DE6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D69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EBC0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BE7D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47C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D72A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9243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101.72</w:t>
            </w:r>
          </w:p>
        </w:tc>
      </w:tr>
      <w:tr w14:paraId="39C34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D0A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F7B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28F0C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87D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E08F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2E68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603.22</w:t>
            </w:r>
          </w:p>
        </w:tc>
      </w:tr>
      <w:tr w14:paraId="7A9DD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A45D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0A5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2F7CC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2B6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7F88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FE81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954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81F4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FF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D4473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156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7E17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F7A9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3E7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2260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A03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DFC20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F9A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683F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CA98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DAB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31D7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073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6CD01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9D0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2E86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9196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EDC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F05B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AE1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F9464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98A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2582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38DD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805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0C7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A22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53EBD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276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49B1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EFED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770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CB77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379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D2374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BBE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C36B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589E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44A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0EAE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DFE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C802D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94F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B961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F670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267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C8BE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699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8F983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292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EF81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6EF7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59D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0246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653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A9CC8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8B6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8FE9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407D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46.81</w:t>
            </w:r>
          </w:p>
        </w:tc>
      </w:tr>
      <w:tr w14:paraId="7FB8B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11D3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7ED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BC2C3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9C5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E9E8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B015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D1D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136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539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EDB8F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87F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BCB7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62D7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C7B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6DD9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7E5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B52E4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BB5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33A0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7FB1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F71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1405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FE0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78C1B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859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8F32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C5D8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B78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25AE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540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12BDF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4B4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D7B4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0C59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786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662C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75D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E8EEF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908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07EC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3A07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7E3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8068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BB6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7D426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13A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B166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54A3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E6E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BEF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5645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D7E6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751.75</w:t>
            </w:r>
          </w:p>
        </w:tc>
        <w:tc>
          <w:tcPr>
            <w:tcW w:w="3780" w:type="dxa"/>
            <w:noWrap w:val="0"/>
            <w:vAlign w:val="center"/>
          </w:tcPr>
          <w:p w14:paraId="7A6D3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359C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CEE3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751.75</w:t>
            </w:r>
          </w:p>
        </w:tc>
      </w:tr>
      <w:tr w14:paraId="059EE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DC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579C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E59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7E7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25A1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AF4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B3F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E3A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9F39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BD57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C1C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AB8A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0835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FCD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E61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FF39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FD47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751.75</w:t>
            </w:r>
          </w:p>
        </w:tc>
        <w:tc>
          <w:tcPr>
            <w:tcW w:w="3780" w:type="dxa"/>
            <w:noWrap w:val="0"/>
            <w:vAlign w:val="center"/>
          </w:tcPr>
          <w:p w14:paraId="6B73A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8771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C235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751.75</w:t>
            </w:r>
          </w:p>
        </w:tc>
      </w:tr>
      <w:tr w14:paraId="375D4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98B0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18B5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A17D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5277EB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8F09F0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5731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D6909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1C3C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C14D7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单位：许昌市医疗生育保险中心</w:t>
            </w:r>
          </w:p>
        </w:tc>
        <w:tc>
          <w:tcPr>
            <w:tcW w:w="2000" w:type="dxa"/>
            <w:noWrap w:val="0"/>
            <w:vAlign w:val="center"/>
          </w:tcPr>
          <w:p w14:paraId="2B6D7A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EDD70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5B84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8B90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856A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207E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0948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5C7C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7C21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5794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21CE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D434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981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9587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EA69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BEE10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8C70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1E90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D162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AE88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E35C1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DA31468">
            <w:pPr>
              <w:widowControl w:val="0"/>
              <w:jc w:val="both"/>
              <w:rPr>
                <w:rFonts w:ascii="Calibri" w:hAnsi="Calibri" w:eastAsia="仿宋_GB2312" w:cs="Arial"/>
                <w:kern w:val="2"/>
                <w:sz w:val="32"/>
                <w:szCs w:val="24"/>
                <w:lang w:val="en-US" w:eastAsia="zh-CN" w:bidi="ar-SA"/>
              </w:rPr>
            </w:pPr>
          </w:p>
        </w:tc>
      </w:tr>
      <w:tr w14:paraId="06DE9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E6E198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C997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CB81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3C7D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EE7D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CC0E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BBF8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CE4DF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FED6A4B">
            <w:pPr>
              <w:widowControl w:val="0"/>
              <w:jc w:val="both"/>
              <w:rPr>
                <w:rFonts w:ascii="Calibri" w:hAnsi="Calibri" w:eastAsia="仿宋_GB2312" w:cs="Arial"/>
                <w:kern w:val="2"/>
                <w:sz w:val="32"/>
                <w:szCs w:val="24"/>
                <w:lang w:val="en-US" w:eastAsia="zh-CN" w:bidi="ar-SA"/>
              </w:rPr>
            </w:pPr>
          </w:p>
        </w:tc>
      </w:tr>
      <w:tr w14:paraId="21D8B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FB114D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9128D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9B8F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845F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5874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6A7E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17E9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4F377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CDC02E1">
            <w:pPr>
              <w:widowControl w:val="0"/>
              <w:jc w:val="both"/>
              <w:rPr>
                <w:rFonts w:ascii="Calibri" w:hAnsi="Calibri" w:eastAsia="仿宋_GB2312" w:cs="Arial"/>
                <w:kern w:val="2"/>
                <w:sz w:val="32"/>
                <w:szCs w:val="24"/>
                <w:lang w:val="en-US" w:eastAsia="zh-CN" w:bidi="ar-SA"/>
              </w:rPr>
            </w:pPr>
          </w:p>
        </w:tc>
      </w:tr>
      <w:tr w14:paraId="6B272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4C75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9CD4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7509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D325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8D2B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8601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656A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6B27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9FD3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EB98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7729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751.75</w:t>
            </w:r>
          </w:p>
        </w:tc>
        <w:tc>
          <w:tcPr>
            <w:tcW w:w="880" w:type="dxa"/>
            <w:noWrap w:val="0"/>
            <w:vAlign w:val="center"/>
          </w:tcPr>
          <w:p w14:paraId="2EE2A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751.75</w:t>
            </w:r>
          </w:p>
        </w:tc>
        <w:tc>
          <w:tcPr>
            <w:tcW w:w="880" w:type="dxa"/>
            <w:noWrap w:val="0"/>
            <w:vAlign w:val="center"/>
          </w:tcPr>
          <w:p w14:paraId="2FD78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4A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C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D8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B3D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4FE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49D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D49D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5991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101.72</w:t>
            </w:r>
          </w:p>
        </w:tc>
        <w:tc>
          <w:tcPr>
            <w:tcW w:w="880" w:type="dxa"/>
            <w:noWrap w:val="0"/>
            <w:vAlign w:val="center"/>
          </w:tcPr>
          <w:p w14:paraId="195DB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101.72</w:t>
            </w:r>
          </w:p>
        </w:tc>
        <w:tc>
          <w:tcPr>
            <w:tcW w:w="880" w:type="dxa"/>
            <w:noWrap w:val="0"/>
            <w:vAlign w:val="center"/>
          </w:tcPr>
          <w:p w14:paraId="0C8E2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2E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12D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7C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FD1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D49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3BB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B882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2FAD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93.54</w:t>
            </w:r>
          </w:p>
        </w:tc>
        <w:tc>
          <w:tcPr>
            <w:tcW w:w="880" w:type="dxa"/>
            <w:noWrap w:val="0"/>
            <w:vAlign w:val="center"/>
          </w:tcPr>
          <w:p w14:paraId="5EA1C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93.54</w:t>
            </w:r>
          </w:p>
        </w:tc>
        <w:tc>
          <w:tcPr>
            <w:tcW w:w="880" w:type="dxa"/>
            <w:noWrap w:val="0"/>
            <w:vAlign w:val="center"/>
          </w:tcPr>
          <w:p w14:paraId="0190A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75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F2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71C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5CA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38D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AA7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E51F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2A78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39.36</w:t>
            </w:r>
          </w:p>
        </w:tc>
        <w:tc>
          <w:tcPr>
            <w:tcW w:w="880" w:type="dxa"/>
            <w:noWrap w:val="0"/>
            <w:vAlign w:val="center"/>
          </w:tcPr>
          <w:p w14:paraId="43522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39.36</w:t>
            </w:r>
          </w:p>
        </w:tc>
        <w:tc>
          <w:tcPr>
            <w:tcW w:w="880" w:type="dxa"/>
            <w:noWrap w:val="0"/>
            <w:vAlign w:val="center"/>
          </w:tcPr>
          <w:p w14:paraId="4ED80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AD5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BD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A11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685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BAA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71C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0E93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08B6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54.18</w:t>
            </w:r>
          </w:p>
        </w:tc>
        <w:tc>
          <w:tcPr>
            <w:tcW w:w="880" w:type="dxa"/>
            <w:noWrap w:val="0"/>
            <w:vAlign w:val="center"/>
          </w:tcPr>
          <w:p w14:paraId="7F49F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54.18</w:t>
            </w:r>
          </w:p>
        </w:tc>
        <w:tc>
          <w:tcPr>
            <w:tcW w:w="880" w:type="dxa"/>
            <w:noWrap w:val="0"/>
            <w:vAlign w:val="center"/>
          </w:tcPr>
          <w:p w14:paraId="1598C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7C0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BD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5E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7D9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0CA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66E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7C15C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87FC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0989F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61500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59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10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B9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919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059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7F7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F307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CE4A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70EE0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w:t>
            </w:r>
          </w:p>
        </w:tc>
        <w:tc>
          <w:tcPr>
            <w:tcW w:w="880" w:type="dxa"/>
            <w:noWrap w:val="0"/>
            <w:vAlign w:val="center"/>
          </w:tcPr>
          <w:p w14:paraId="4AE65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6A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7B9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1D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FFD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568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30D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0AD5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8465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603.22</w:t>
            </w:r>
          </w:p>
        </w:tc>
        <w:tc>
          <w:tcPr>
            <w:tcW w:w="880" w:type="dxa"/>
            <w:noWrap w:val="0"/>
            <w:vAlign w:val="center"/>
          </w:tcPr>
          <w:p w14:paraId="540F0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603.22</w:t>
            </w:r>
          </w:p>
        </w:tc>
        <w:tc>
          <w:tcPr>
            <w:tcW w:w="880" w:type="dxa"/>
            <w:noWrap w:val="0"/>
            <w:vAlign w:val="center"/>
          </w:tcPr>
          <w:p w14:paraId="30DCF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0D0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F8F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4DE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714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762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4A8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BC10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9659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35.00</w:t>
            </w:r>
          </w:p>
        </w:tc>
        <w:tc>
          <w:tcPr>
            <w:tcW w:w="880" w:type="dxa"/>
            <w:noWrap w:val="0"/>
            <w:vAlign w:val="center"/>
          </w:tcPr>
          <w:p w14:paraId="165AD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35.00</w:t>
            </w:r>
          </w:p>
        </w:tc>
        <w:tc>
          <w:tcPr>
            <w:tcW w:w="880" w:type="dxa"/>
            <w:noWrap w:val="0"/>
            <w:vAlign w:val="center"/>
          </w:tcPr>
          <w:p w14:paraId="6AC90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5D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CB5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E8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8FC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59E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2CC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6E8A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F674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w:t>
            </w:r>
          </w:p>
        </w:tc>
        <w:tc>
          <w:tcPr>
            <w:tcW w:w="880" w:type="dxa"/>
            <w:noWrap w:val="0"/>
            <w:vAlign w:val="center"/>
          </w:tcPr>
          <w:p w14:paraId="6DB37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w:t>
            </w:r>
          </w:p>
        </w:tc>
        <w:tc>
          <w:tcPr>
            <w:tcW w:w="880" w:type="dxa"/>
            <w:noWrap w:val="0"/>
            <w:vAlign w:val="center"/>
          </w:tcPr>
          <w:p w14:paraId="26D64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254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38C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04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D22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187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59C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7B9D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40ED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18.15</w:t>
            </w:r>
          </w:p>
        </w:tc>
        <w:tc>
          <w:tcPr>
            <w:tcW w:w="880" w:type="dxa"/>
            <w:noWrap w:val="0"/>
            <w:vAlign w:val="center"/>
          </w:tcPr>
          <w:p w14:paraId="2C60F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18.15</w:t>
            </w:r>
          </w:p>
        </w:tc>
        <w:tc>
          <w:tcPr>
            <w:tcW w:w="880" w:type="dxa"/>
            <w:noWrap w:val="0"/>
            <w:vAlign w:val="center"/>
          </w:tcPr>
          <w:p w14:paraId="7DB96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76F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F8B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585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5D8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81E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841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w:t>
            </w:r>
          </w:p>
        </w:tc>
        <w:tc>
          <w:tcPr>
            <w:tcW w:w="2080" w:type="dxa"/>
            <w:noWrap w:val="0"/>
            <w:vAlign w:val="center"/>
          </w:tcPr>
          <w:p w14:paraId="43937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医疗保障管理事务</w:t>
            </w:r>
          </w:p>
        </w:tc>
        <w:tc>
          <w:tcPr>
            <w:tcW w:w="880" w:type="dxa"/>
            <w:noWrap w:val="0"/>
            <w:vAlign w:val="center"/>
          </w:tcPr>
          <w:p w14:paraId="3C20F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568.22</w:t>
            </w:r>
          </w:p>
        </w:tc>
        <w:tc>
          <w:tcPr>
            <w:tcW w:w="880" w:type="dxa"/>
            <w:noWrap w:val="0"/>
            <w:vAlign w:val="center"/>
          </w:tcPr>
          <w:p w14:paraId="6943F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568.22</w:t>
            </w:r>
          </w:p>
        </w:tc>
        <w:tc>
          <w:tcPr>
            <w:tcW w:w="880" w:type="dxa"/>
            <w:noWrap w:val="0"/>
            <w:vAlign w:val="center"/>
          </w:tcPr>
          <w:p w14:paraId="26E65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05A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02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96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B94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C2C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875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2101506</w:t>
            </w:r>
          </w:p>
        </w:tc>
        <w:tc>
          <w:tcPr>
            <w:tcW w:w="2080" w:type="dxa"/>
            <w:noWrap w:val="0"/>
            <w:vAlign w:val="center"/>
          </w:tcPr>
          <w:p w14:paraId="24B90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医疗保障经办事务</w:t>
            </w:r>
          </w:p>
        </w:tc>
        <w:tc>
          <w:tcPr>
            <w:tcW w:w="880" w:type="dxa"/>
            <w:noWrap w:val="0"/>
            <w:vAlign w:val="center"/>
          </w:tcPr>
          <w:p w14:paraId="2A386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499.44</w:t>
            </w:r>
          </w:p>
        </w:tc>
        <w:tc>
          <w:tcPr>
            <w:tcW w:w="880" w:type="dxa"/>
            <w:noWrap w:val="0"/>
            <w:vAlign w:val="center"/>
          </w:tcPr>
          <w:p w14:paraId="17736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499.44</w:t>
            </w:r>
          </w:p>
        </w:tc>
        <w:tc>
          <w:tcPr>
            <w:tcW w:w="880" w:type="dxa"/>
            <w:noWrap w:val="0"/>
            <w:vAlign w:val="center"/>
          </w:tcPr>
          <w:p w14:paraId="35251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351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EB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CC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5CD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8A0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D4A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2101599</w:t>
            </w:r>
          </w:p>
        </w:tc>
        <w:tc>
          <w:tcPr>
            <w:tcW w:w="2080" w:type="dxa"/>
            <w:noWrap w:val="0"/>
            <w:vAlign w:val="center"/>
          </w:tcPr>
          <w:p w14:paraId="5DEC4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其他医疗保障管理事务支出</w:t>
            </w:r>
          </w:p>
        </w:tc>
        <w:tc>
          <w:tcPr>
            <w:tcW w:w="880" w:type="dxa"/>
            <w:noWrap w:val="0"/>
            <w:vAlign w:val="center"/>
          </w:tcPr>
          <w:p w14:paraId="52BF1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68.77</w:t>
            </w:r>
          </w:p>
        </w:tc>
        <w:tc>
          <w:tcPr>
            <w:tcW w:w="880" w:type="dxa"/>
            <w:noWrap w:val="0"/>
            <w:vAlign w:val="center"/>
          </w:tcPr>
          <w:p w14:paraId="3E96A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68.77</w:t>
            </w:r>
          </w:p>
        </w:tc>
        <w:tc>
          <w:tcPr>
            <w:tcW w:w="880" w:type="dxa"/>
            <w:noWrap w:val="0"/>
            <w:vAlign w:val="center"/>
          </w:tcPr>
          <w:p w14:paraId="25796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00A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7E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9FB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F48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EA9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43D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2792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5887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56A5F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4D3C1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84D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1F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F22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6B5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514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798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1478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D062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05226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2D360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4BB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D9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20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A8F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34A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A9A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51D2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7EA1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1DEAB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46.81</w:t>
            </w:r>
          </w:p>
        </w:tc>
        <w:tc>
          <w:tcPr>
            <w:tcW w:w="880" w:type="dxa"/>
            <w:noWrap w:val="0"/>
            <w:vAlign w:val="center"/>
          </w:tcPr>
          <w:p w14:paraId="6DF85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0DC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90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31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F6A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7D0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63A3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2332FF0">
      <w:pPr>
        <w:sectPr>
          <w:pgSz w:w="11906" w:h="16838"/>
          <w:pgMar w:top="873" w:right="1417" w:bottom="873" w:left="1440" w:header="720" w:footer="720" w:gutter="0"/>
          <w:pgNumType w:fmt="numberInDash"/>
          <w:cols w:space="720" w:num="1"/>
          <w:docGrid w:type="lines" w:linePitch="312" w:charSpace="0"/>
        </w:sectPr>
      </w:pPr>
    </w:p>
    <w:p w14:paraId="49057A2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980C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181F9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A20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88B4F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单位：许昌市医疗生育保险中心</w:t>
            </w:r>
          </w:p>
        </w:tc>
        <w:tc>
          <w:tcPr>
            <w:tcW w:w="2000" w:type="dxa"/>
            <w:noWrap w:val="0"/>
            <w:vAlign w:val="center"/>
          </w:tcPr>
          <w:p w14:paraId="69176C8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9A8D0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50F82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5B07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7B0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CBDC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B267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674C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D062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7A95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53ED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5B34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0B0C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AACD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8649E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BA92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8391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B906F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DB37D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C64EDAF">
            <w:pPr>
              <w:widowControl w:val="0"/>
              <w:jc w:val="both"/>
              <w:rPr>
                <w:rFonts w:ascii="Calibri" w:hAnsi="Calibri" w:eastAsia="仿宋_GB2312" w:cs="Arial"/>
                <w:kern w:val="2"/>
                <w:sz w:val="32"/>
                <w:szCs w:val="24"/>
                <w:lang w:val="en-US" w:eastAsia="zh-CN" w:bidi="ar-SA"/>
              </w:rPr>
            </w:pPr>
          </w:p>
        </w:tc>
      </w:tr>
      <w:tr w14:paraId="0A1EE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A4ECA2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4B3CE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1999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0BE1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0C00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05BE4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EB6E5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5C53BBA">
            <w:pPr>
              <w:widowControl w:val="0"/>
              <w:jc w:val="both"/>
              <w:rPr>
                <w:rFonts w:ascii="Calibri" w:hAnsi="Calibri" w:eastAsia="仿宋_GB2312" w:cs="Arial"/>
                <w:kern w:val="2"/>
                <w:sz w:val="32"/>
                <w:szCs w:val="24"/>
                <w:lang w:val="en-US" w:eastAsia="zh-CN" w:bidi="ar-SA"/>
              </w:rPr>
            </w:pPr>
          </w:p>
        </w:tc>
      </w:tr>
      <w:tr w14:paraId="41603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134E19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7711B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3164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4B1D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C45F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7C58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109DC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F2382F1">
            <w:pPr>
              <w:widowControl w:val="0"/>
              <w:jc w:val="both"/>
              <w:rPr>
                <w:rFonts w:ascii="Calibri" w:hAnsi="Calibri" w:eastAsia="仿宋_GB2312" w:cs="Arial"/>
                <w:kern w:val="2"/>
                <w:sz w:val="32"/>
                <w:szCs w:val="24"/>
                <w:lang w:val="en-US" w:eastAsia="zh-CN" w:bidi="ar-SA"/>
              </w:rPr>
            </w:pPr>
          </w:p>
        </w:tc>
      </w:tr>
      <w:tr w14:paraId="17F30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FFC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F7FE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497D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A669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B5C2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E9DF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123D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FDCD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F1A9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3B5C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751.75</w:t>
            </w:r>
          </w:p>
        </w:tc>
        <w:tc>
          <w:tcPr>
            <w:tcW w:w="960" w:type="dxa"/>
            <w:noWrap w:val="0"/>
            <w:vAlign w:val="center"/>
          </w:tcPr>
          <w:p w14:paraId="3BB4E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682.98</w:t>
            </w:r>
          </w:p>
        </w:tc>
        <w:tc>
          <w:tcPr>
            <w:tcW w:w="960" w:type="dxa"/>
            <w:noWrap w:val="0"/>
            <w:vAlign w:val="center"/>
          </w:tcPr>
          <w:p w14:paraId="734DE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68.77</w:t>
            </w:r>
          </w:p>
        </w:tc>
        <w:tc>
          <w:tcPr>
            <w:tcW w:w="960" w:type="dxa"/>
            <w:noWrap w:val="0"/>
            <w:vAlign w:val="center"/>
          </w:tcPr>
          <w:p w14:paraId="06200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F040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EA05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D790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CA4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E6A9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148A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101.72</w:t>
            </w:r>
          </w:p>
        </w:tc>
        <w:tc>
          <w:tcPr>
            <w:tcW w:w="960" w:type="dxa"/>
            <w:noWrap w:val="0"/>
            <w:vAlign w:val="center"/>
          </w:tcPr>
          <w:p w14:paraId="73E41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101.72</w:t>
            </w:r>
          </w:p>
        </w:tc>
        <w:tc>
          <w:tcPr>
            <w:tcW w:w="960" w:type="dxa"/>
            <w:noWrap w:val="0"/>
            <w:vAlign w:val="center"/>
          </w:tcPr>
          <w:p w14:paraId="2D239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1F6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70D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8D3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95A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3E4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24F1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4EC6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93.54</w:t>
            </w:r>
          </w:p>
        </w:tc>
        <w:tc>
          <w:tcPr>
            <w:tcW w:w="960" w:type="dxa"/>
            <w:noWrap w:val="0"/>
            <w:vAlign w:val="center"/>
          </w:tcPr>
          <w:p w14:paraId="2E09D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93.54</w:t>
            </w:r>
          </w:p>
        </w:tc>
        <w:tc>
          <w:tcPr>
            <w:tcW w:w="960" w:type="dxa"/>
            <w:noWrap w:val="0"/>
            <w:vAlign w:val="center"/>
          </w:tcPr>
          <w:p w14:paraId="1EDA8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14E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CEF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D0B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EC0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69D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FD4A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F4A8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39.36</w:t>
            </w:r>
          </w:p>
        </w:tc>
        <w:tc>
          <w:tcPr>
            <w:tcW w:w="960" w:type="dxa"/>
            <w:noWrap w:val="0"/>
            <w:vAlign w:val="center"/>
          </w:tcPr>
          <w:p w14:paraId="72B97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39.36</w:t>
            </w:r>
          </w:p>
        </w:tc>
        <w:tc>
          <w:tcPr>
            <w:tcW w:w="960" w:type="dxa"/>
            <w:noWrap w:val="0"/>
            <w:vAlign w:val="center"/>
          </w:tcPr>
          <w:p w14:paraId="37983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EC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369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A6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50F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7FF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9E9B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AA3F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54.18</w:t>
            </w:r>
          </w:p>
        </w:tc>
        <w:tc>
          <w:tcPr>
            <w:tcW w:w="960" w:type="dxa"/>
            <w:noWrap w:val="0"/>
            <w:vAlign w:val="center"/>
          </w:tcPr>
          <w:p w14:paraId="75EC7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54.18</w:t>
            </w:r>
          </w:p>
        </w:tc>
        <w:tc>
          <w:tcPr>
            <w:tcW w:w="960" w:type="dxa"/>
            <w:noWrap w:val="0"/>
            <w:vAlign w:val="center"/>
          </w:tcPr>
          <w:p w14:paraId="02E3C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23A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05A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A8E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A83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A41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3640B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82CB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04E88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4C6ED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856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76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F9B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364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AEB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EB7C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0EC1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38AFB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w:t>
            </w:r>
          </w:p>
        </w:tc>
        <w:tc>
          <w:tcPr>
            <w:tcW w:w="960" w:type="dxa"/>
            <w:noWrap w:val="0"/>
            <w:vAlign w:val="center"/>
          </w:tcPr>
          <w:p w14:paraId="7B753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B8B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A29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A89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BAA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60A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99DD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C472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603.22</w:t>
            </w:r>
          </w:p>
        </w:tc>
        <w:tc>
          <w:tcPr>
            <w:tcW w:w="960" w:type="dxa"/>
            <w:noWrap w:val="0"/>
            <w:vAlign w:val="center"/>
          </w:tcPr>
          <w:p w14:paraId="59254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534.45</w:t>
            </w:r>
          </w:p>
        </w:tc>
        <w:tc>
          <w:tcPr>
            <w:tcW w:w="960" w:type="dxa"/>
            <w:noWrap w:val="0"/>
            <w:vAlign w:val="center"/>
          </w:tcPr>
          <w:p w14:paraId="38712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68.77</w:t>
            </w:r>
          </w:p>
        </w:tc>
        <w:tc>
          <w:tcPr>
            <w:tcW w:w="960" w:type="dxa"/>
            <w:noWrap w:val="0"/>
            <w:vAlign w:val="center"/>
          </w:tcPr>
          <w:p w14:paraId="58A87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9C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EE7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CDF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C6B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2B82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4147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35.00</w:t>
            </w:r>
          </w:p>
        </w:tc>
        <w:tc>
          <w:tcPr>
            <w:tcW w:w="960" w:type="dxa"/>
            <w:noWrap w:val="0"/>
            <w:vAlign w:val="center"/>
          </w:tcPr>
          <w:p w14:paraId="02A58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35.00</w:t>
            </w:r>
          </w:p>
        </w:tc>
        <w:tc>
          <w:tcPr>
            <w:tcW w:w="960" w:type="dxa"/>
            <w:noWrap w:val="0"/>
            <w:vAlign w:val="center"/>
          </w:tcPr>
          <w:p w14:paraId="7A77A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2D2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2F5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C6C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AB7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4B5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4A37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6F9B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w:t>
            </w:r>
          </w:p>
        </w:tc>
        <w:tc>
          <w:tcPr>
            <w:tcW w:w="960" w:type="dxa"/>
            <w:noWrap w:val="0"/>
            <w:vAlign w:val="center"/>
          </w:tcPr>
          <w:p w14:paraId="7F305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w:t>
            </w:r>
          </w:p>
        </w:tc>
        <w:tc>
          <w:tcPr>
            <w:tcW w:w="960" w:type="dxa"/>
            <w:noWrap w:val="0"/>
            <w:vAlign w:val="center"/>
          </w:tcPr>
          <w:p w14:paraId="36334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EA3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6FC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357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667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177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3C0A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BE3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18.15</w:t>
            </w:r>
          </w:p>
        </w:tc>
        <w:tc>
          <w:tcPr>
            <w:tcW w:w="960" w:type="dxa"/>
            <w:noWrap w:val="0"/>
            <w:vAlign w:val="center"/>
          </w:tcPr>
          <w:p w14:paraId="58CE8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18.15</w:t>
            </w:r>
          </w:p>
        </w:tc>
        <w:tc>
          <w:tcPr>
            <w:tcW w:w="960" w:type="dxa"/>
            <w:noWrap w:val="0"/>
            <w:vAlign w:val="center"/>
          </w:tcPr>
          <w:p w14:paraId="3FF29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95E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28C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663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BD6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843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w:t>
            </w:r>
          </w:p>
        </w:tc>
        <w:tc>
          <w:tcPr>
            <w:tcW w:w="2340" w:type="dxa"/>
            <w:noWrap w:val="0"/>
            <w:vAlign w:val="center"/>
          </w:tcPr>
          <w:p w14:paraId="74BDB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医疗保障管理事务</w:t>
            </w:r>
          </w:p>
        </w:tc>
        <w:tc>
          <w:tcPr>
            <w:tcW w:w="960" w:type="dxa"/>
            <w:noWrap w:val="0"/>
            <w:vAlign w:val="center"/>
          </w:tcPr>
          <w:p w14:paraId="467A9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568.22</w:t>
            </w:r>
          </w:p>
        </w:tc>
        <w:tc>
          <w:tcPr>
            <w:tcW w:w="960" w:type="dxa"/>
            <w:noWrap w:val="0"/>
            <w:vAlign w:val="center"/>
          </w:tcPr>
          <w:p w14:paraId="7E8A3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499.44</w:t>
            </w:r>
          </w:p>
        </w:tc>
        <w:tc>
          <w:tcPr>
            <w:tcW w:w="960" w:type="dxa"/>
            <w:noWrap w:val="0"/>
            <w:vAlign w:val="center"/>
          </w:tcPr>
          <w:p w14:paraId="25FB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68.77</w:t>
            </w:r>
          </w:p>
        </w:tc>
        <w:tc>
          <w:tcPr>
            <w:tcW w:w="960" w:type="dxa"/>
            <w:noWrap w:val="0"/>
            <w:vAlign w:val="center"/>
          </w:tcPr>
          <w:p w14:paraId="40D1C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38C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450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67E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7C9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2101506</w:t>
            </w:r>
          </w:p>
        </w:tc>
        <w:tc>
          <w:tcPr>
            <w:tcW w:w="2340" w:type="dxa"/>
            <w:noWrap w:val="0"/>
            <w:vAlign w:val="center"/>
          </w:tcPr>
          <w:p w14:paraId="47F57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医疗保障经办事务</w:t>
            </w:r>
          </w:p>
        </w:tc>
        <w:tc>
          <w:tcPr>
            <w:tcW w:w="960" w:type="dxa"/>
            <w:noWrap w:val="0"/>
            <w:vAlign w:val="center"/>
          </w:tcPr>
          <w:p w14:paraId="0443D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499.44</w:t>
            </w:r>
          </w:p>
        </w:tc>
        <w:tc>
          <w:tcPr>
            <w:tcW w:w="960" w:type="dxa"/>
            <w:noWrap w:val="0"/>
            <w:vAlign w:val="center"/>
          </w:tcPr>
          <w:p w14:paraId="0F0FB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499.44</w:t>
            </w:r>
          </w:p>
        </w:tc>
        <w:tc>
          <w:tcPr>
            <w:tcW w:w="960" w:type="dxa"/>
            <w:noWrap w:val="0"/>
            <w:vAlign w:val="center"/>
          </w:tcPr>
          <w:p w14:paraId="00A5E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756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59F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6B6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8EF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824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2101599</w:t>
            </w:r>
          </w:p>
        </w:tc>
        <w:tc>
          <w:tcPr>
            <w:tcW w:w="2340" w:type="dxa"/>
            <w:noWrap w:val="0"/>
            <w:vAlign w:val="center"/>
          </w:tcPr>
          <w:p w14:paraId="175C3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其他医疗保障管理事务支出</w:t>
            </w:r>
          </w:p>
        </w:tc>
        <w:tc>
          <w:tcPr>
            <w:tcW w:w="960" w:type="dxa"/>
            <w:noWrap w:val="0"/>
            <w:vAlign w:val="center"/>
          </w:tcPr>
          <w:p w14:paraId="2D70A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68.77</w:t>
            </w:r>
          </w:p>
        </w:tc>
        <w:tc>
          <w:tcPr>
            <w:tcW w:w="960" w:type="dxa"/>
            <w:noWrap w:val="0"/>
            <w:vAlign w:val="center"/>
          </w:tcPr>
          <w:p w14:paraId="6FCFA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F94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68.77</w:t>
            </w:r>
          </w:p>
        </w:tc>
        <w:tc>
          <w:tcPr>
            <w:tcW w:w="960" w:type="dxa"/>
            <w:noWrap w:val="0"/>
            <w:vAlign w:val="center"/>
          </w:tcPr>
          <w:p w14:paraId="78175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F7B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AFA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393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A3C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0EE7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B2E6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766E5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7F6A1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DC6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A70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A7B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D61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C7A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BF65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ECCB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43E8D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5289B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F53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E59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C94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057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07F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8155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F191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6EE0E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46.81</w:t>
            </w:r>
          </w:p>
        </w:tc>
        <w:tc>
          <w:tcPr>
            <w:tcW w:w="960" w:type="dxa"/>
            <w:noWrap w:val="0"/>
            <w:vAlign w:val="center"/>
          </w:tcPr>
          <w:p w14:paraId="2D598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BCD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140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13E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3FC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9D17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B8C787C">
      <w:pPr>
        <w:sectPr>
          <w:pgSz w:w="11906" w:h="16838"/>
          <w:pgMar w:top="873" w:right="1440" w:bottom="873" w:left="1440" w:header="720" w:footer="720" w:gutter="0"/>
          <w:pgNumType w:fmt="numberInDash"/>
          <w:cols w:space="720" w:num="1"/>
          <w:docGrid w:type="lines" w:linePitch="312" w:charSpace="0"/>
        </w:sectPr>
      </w:pPr>
    </w:p>
    <w:p w14:paraId="0AC168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1FDE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58017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CD2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453B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单位：许昌市医疗生育保险中心</w:t>
            </w:r>
          </w:p>
        </w:tc>
        <w:tc>
          <w:tcPr>
            <w:tcW w:w="2000" w:type="dxa"/>
            <w:noWrap w:val="0"/>
            <w:vAlign w:val="center"/>
          </w:tcPr>
          <w:p w14:paraId="752D87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5E8E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C40A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6BAE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24E5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3908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D2C2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1E04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EB27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3D08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4F6A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D40A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CE1F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DAA1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F34F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9783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4180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AB0F3A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5A4D13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94649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499850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E94C6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27C14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6C497B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95F65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F08CE38">
            <w:pPr>
              <w:widowControl w:val="0"/>
              <w:jc w:val="both"/>
              <w:rPr>
                <w:rFonts w:ascii="Calibri" w:hAnsi="Calibri" w:eastAsia="仿宋_GB2312" w:cs="Arial"/>
                <w:kern w:val="2"/>
                <w:sz w:val="32"/>
                <w:szCs w:val="24"/>
                <w:lang w:val="en-US" w:eastAsia="zh-CN" w:bidi="ar-SA"/>
              </w:rPr>
            </w:pPr>
          </w:p>
        </w:tc>
      </w:tr>
      <w:tr w14:paraId="640B0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9E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A6C73D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933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B3DC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AFD242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FB9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2AAB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3731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418B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7F5D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91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DDA7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C07C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2800" w:type="dxa"/>
            <w:noWrap w:val="0"/>
            <w:vAlign w:val="center"/>
          </w:tcPr>
          <w:p w14:paraId="63C7C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81E9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477D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6C0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B1B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25D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47E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0AA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B69C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AD3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EE9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026A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7DFC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271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300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D53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10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B7C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BF12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289C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CA1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D9B6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A7A3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367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C3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860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CEA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FDBF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C50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6B4FC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A56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4EA4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080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AAD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82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B87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ECE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B8D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664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1F4E4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D33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7B90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DF76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7EA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57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74B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D4C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9878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44E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0D383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DB7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92D0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D3FC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0DF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6D0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C7B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225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A44A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01D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62D59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67C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9640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5EC2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FC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BD6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9B6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745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CC88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7F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8BCF0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F43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1D7E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154E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101.72</w:t>
            </w:r>
          </w:p>
        </w:tc>
        <w:tc>
          <w:tcPr>
            <w:tcW w:w="1280" w:type="dxa"/>
            <w:noWrap w:val="0"/>
            <w:vAlign w:val="center"/>
          </w:tcPr>
          <w:p w14:paraId="04F01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101.72</w:t>
            </w:r>
          </w:p>
        </w:tc>
        <w:tc>
          <w:tcPr>
            <w:tcW w:w="1280" w:type="dxa"/>
            <w:noWrap w:val="0"/>
            <w:vAlign w:val="center"/>
          </w:tcPr>
          <w:p w14:paraId="666A0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C9D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F6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D6EB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557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1DCAE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8F2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8DCD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09AF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603.22</w:t>
            </w:r>
          </w:p>
        </w:tc>
        <w:tc>
          <w:tcPr>
            <w:tcW w:w="1280" w:type="dxa"/>
            <w:noWrap w:val="0"/>
            <w:vAlign w:val="center"/>
          </w:tcPr>
          <w:p w14:paraId="21C41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603.22</w:t>
            </w:r>
          </w:p>
        </w:tc>
        <w:tc>
          <w:tcPr>
            <w:tcW w:w="1280" w:type="dxa"/>
            <w:noWrap w:val="0"/>
            <w:vAlign w:val="center"/>
          </w:tcPr>
          <w:p w14:paraId="18768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61E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126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CDA2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548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7B377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13F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BD6D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77F8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DB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15F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0EF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3C5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B5B8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FC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3B7C4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0F9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5CD3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5BF2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85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51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C21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E92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7714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F22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92240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B60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B45E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3A15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7F1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9F4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459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CF5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C891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E5D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D8CFF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395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C587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693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5D7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4E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109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E08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956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5FC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99CA5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F83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186D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3F61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8B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D4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94A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7C5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7352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D64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F505B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027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8377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23A9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6BF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454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86F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ADA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4061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7D4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9387F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508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9671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E82B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DA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B4A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409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D57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noWrap w:val="0"/>
            <w:vAlign w:val="center"/>
          </w:tcPr>
          <w:p w14:paraId="14EBD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5DD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22C7E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B18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9C64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803A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D0D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B0D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C56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91B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BDE4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89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574DC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6B5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6549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44B8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894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62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CB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FB8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AC64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F9F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824A3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C7F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7760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1EEA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46.81</w:t>
            </w:r>
          </w:p>
        </w:tc>
        <w:tc>
          <w:tcPr>
            <w:tcW w:w="1280" w:type="dxa"/>
            <w:noWrap w:val="0"/>
            <w:vAlign w:val="center"/>
          </w:tcPr>
          <w:p w14:paraId="69082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46.81</w:t>
            </w:r>
          </w:p>
        </w:tc>
        <w:tc>
          <w:tcPr>
            <w:tcW w:w="1280" w:type="dxa"/>
            <w:noWrap w:val="0"/>
            <w:vAlign w:val="center"/>
          </w:tcPr>
          <w:p w14:paraId="29FC6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B0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8FB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520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8E9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0C392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32C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313D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EA14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DE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571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B07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E1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0CE3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BCA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17AA8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7B6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1883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4022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6DF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68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154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A18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C978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D8C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B1D59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208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DC4F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2000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48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E0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290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D36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ADD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273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492BE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197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54DF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68E0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9A0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3F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E3B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DC1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9388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1B5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3F2F2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842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5825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8974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28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06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F2B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C7E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D112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DCE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FE4FD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726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0DF7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9362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85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0E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D85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8F2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C02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1B8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18179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AF1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EA34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05AD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5ED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11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529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18E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995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19D7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0F2D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2800" w:type="dxa"/>
            <w:noWrap w:val="0"/>
            <w:vAlign w:val="center"/>
          </w:tcPr>
          <w:p w14:paraId="36169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B2BB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246A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1280" w:type="dxa"/>
            <w:noWrap w:val="0"/>
            <w:vAlign w:val="center"/>
          </w:tcPr>
          <w:p w14:paraId="1DA29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1280" w:type="dxa"/>
            <w:noWrap w:val="0"/>
            <w:vAlign w:val="center"/>
          </w:tcPr>
          <w:p w14:paraId="0E135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911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646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15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C823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6250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6F9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1904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0572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AB6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3C2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517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AB8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52F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04CA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445C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DEE1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0BE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E9657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67ED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F5CB5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51C8327">
            <w:pPr>
              <w:widowControl w:val="0"/>
              <w:jc w:val="both"/>
              <w:rPr>
                <w:rFonts w:ascii="Calibri" w:hAnsi="Calibri" w:eastAsia="仿宋_GB2312" w:cs="Arial"/>
                <w:kern w:val="2"/>
                <w:sz w:val="32"/>
                <w:szCs w:val="24"/>
                <w:lang w:val="en-US" w:eastAsia="zh-CN" w:bidi="ar-SA"/>
              </w:rPr>
            </w:pPr>
          </w:p>
        </w:tc>
      </w:tr>
      <w:tr w14:paraId="31142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FC2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B664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3A9E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97E0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80B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D29F7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AC00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D13C1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DD5B1CF">
            <w:pPr>
              <w:widowControl w:val="0"/>
              <w:jc w:val="both"/>
              <w:rPr>
                <w:rFonts w:ascii="Calibri" w:hAnsi="Calibri" w:eastAsia="仿宋_GB2312" w:cs="Arial"/>
                <w:kern w:val="2"/>
                <w:sz w:val="32"/>
                <w:szCs w:val="24"/>
                <w:lang w:val="en-US" w:eastAsia="zh-CN" w:bidi="ar-SA"/>
              </w:rPr>
            </w:pPr>
          </w:p>
        </w:tc>
      </w:tr>
      <w:tr w14:paraId="2C781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C88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FDFF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7514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9D95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335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E0AB4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8B3F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90DCE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BB4E96">
            <w:pPr>
              <w:widowControl w:val="0"/>
              <w:jc w:val="both"/>
              <w:rPr>
                <w:rFonts w:ascii="Calibri" w:hAnsi="Calibri" w:eastAsia="仿宋_GB2312" w:cs="Arial"/>
                <w:kern w:val="2"/>
                <w:sz w:val="32"/>
                <w:szCs w:val="24"/>
                <w:lang w:val="en-US" w:eastAsia="zh-CN" w:bidi="ar-SA"/>
              </w:rPr>
            </w:pPr>
          </w:p>
        </w:tc>
      </w:tr>
      <w:tr w14:paraId="3D6C5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741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A513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2157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2800" w:type="dxa"/>
            <w:noWrap w:val="0"/>
            <w:vAlign w:val="center"/>
          </w:tcPr>
          <w:p w14:paraId="26A6E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B957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B3DE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1280" w:type="dxa"/>
            <w:noWrap w:val="0"/>
            <w:vAlign w:val="center"/>
          </w:tcPr>
          <w:p w14:paraId="6DB77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751.75</w:t>
            </w:r>
          </w:p>
        </w:tc>
        <w:tc>
          <w:tcPr>
            <w:tcW w:w="1280" w:type="dxa"/>
            <w:noWrap w:val="0"/>
            <w:vAlign w:val="center"/>
          </w:tcPr>
          <w:p w14:paraId="16C8B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EEF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26E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63BB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A11A2CD">
            <w:pPr>
              <w:widowControl w:val="0"/>
              <w:jc w:val="both"/>
              <w:rPr>
                <w:rFonts w:ascii="Calibri" w:hAnsi="Calibri" w:eastAsia="仿宋_GB2312" w:cs="Arial"/>
                <w:kern w:val="2"/>
                <w:sz w:val="32"/>
                <w:szCs w:val="24"/>
                <w:lang w:val="en-US" w:eastAsia="zh-CN" w:bidi="ar-SA"/>
              </w:rPr>
            </w:pPr>
          </w:p>
        </w:tc>
      </w:tr>
    </w:tbl>
    <w:p w14:paraId="0867835E">
      <w:pPr>
        <w:sectPr>
          <w:pgSz w:w="16838" w:h="11906" w:orient="landscape"/>
          <w:pgMar w:top="669" w:right="2007" w:bottom="669" w:left="2007" w:header="720" w:footer="720" w:gutter="0"/>
          <w:pgNumType w:fmt="numberInDash"/>
          <w:cols w:space="720" w:num="1"/>
          <w:docGrid w:type="lines" w:linePitch="312" w:charSpace="0"/>
        </w:sectPr>
      </w:pPr>
    </w:p>
    <w:p w14:paraId="2A5A332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58F0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B450F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2BA1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C0E68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单位：许昌市医疗生育保险中心</w:t>
            </w:r>
          </w:p>
        </w:tc>
        <w:tc>
          <w:tcPr>
            <w:tcW w:w="2000" w:type="dxa"/>
            <w:noWrap w:val="0"/>
            <w:vAlign w:val="center"/>
          </w:tcPr>
          <w:p w14:paraId="3FABA3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A47E4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456BC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2595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543C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81CA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816B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6DE1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38EF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9C3B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F039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17AA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5F68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83D112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15C03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DB5FC9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1AAF4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798B361">
            <w:pPr>
              <w:widowControl w:val="0"/>
              <w:jc w:val="both"/>
              <w:rPr>
                <w:rFonts w:ascii="Calibri" w:hAnsi="Calibri" w:eastAsia="仿宋_GB2312" w:cs="Arial"/>
                <w:kern w:val="2"/>
                <w:sz w:val="32"/>
                <w:szCs w:val="24"/>
                <w:lang w:val="en-US" w:eastAsia="zh-CN" w:bidi="ar-SA"/>
              </w:rPr>
            </w:pPr>
          </w:p>
        </w:tc>
      </w:tr>
      <w:tr w14:paraId="45CFD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55CE7E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FEB80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AD603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E66BA7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864DBF9">
            <w:pPr>
              <w:widowControl w:val="0"/>
              <w:jc w:val="both"/>
              <w:rPr>
                <w:rFonts w:ascii="Calibri" w:hAnsi="Calibri" w:eastAsia="仿宋_GB2312" w:cs="Arial"/>
                <w:kern w:val="2"/>
                <w:sz w:val="32"/>
                <w:szCs w:val="24"/>
                <w:lang w:val="en-US" w:eastAsia="zh-CN" w:bidi="ar-SA"/>
              </w:rPr>
            </w:pPr>
          </w:p>
        </w:tc>
      </w:tr>
      <w:tr w14:paraId="23B04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1EB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8519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8394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25CA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26CF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F39C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F6AB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751.75</w:t>
            </w:r>
          </w:p>
        </w:tc>
        <w:tc>
          <w:tcPr>
            <w:tcW w:w="1400" w:type="dxa"/>
            <w:noWrap w:val="0"/>
            <w:vAlign w:val="center"/>
          </w:tcPr>
          <w:p w14:paraId="756F9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682.98</w:t>
            </w:r>
          </w:p>
        </w:tc>
        <w:tc>
          <w:tcPr>
            <w:tcW w:w="1386" w:type="dxa"/>
            <w:noWrap w:val="0"/>
            <w:vAlign w:val="center"/>
          </w:tcPr>
          <w:p w14:paraId="23D60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68.77</w:t>
            </w:r>
          </w:p>
        </w:tc>
      </w:tr>
      <w:tr w14:paraId="1C26D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EE7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ACAB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D245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101.72</w:t>
            </w:r>
          </w:p>
        </w:tc>
        <w:tc>
          <w:tcPr>
            <w:tcW w:w="1400" w:type="dxa"/>
            <w:noWrap w:val="0"/>
            <w:vAlign w:val="center"/>
          </w:tcPr>
          <w:p w14:paraId="5DB2C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101.72</w:t>
            </w:r>
          </w:p>
        </w:tc>
        <w:tc>
          <w:tcPr>
            <w:tcW w:w="1386" w:type="dxa"/>
            <w:noWrap w:val="0"/>
            <w:vAlign w:val="center"/>
          </w:tcPr>
          <w:p w14:paraId="2183D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D85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AC5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951F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6642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93.54</w:t>
            </w:r>
          </w:p>
        </w:tc>
        <w:tc>
          <w:tcPr>
            <w:tcW w:w="1400" w:type="dxa"/>
            <w:noWrap w:val="0"/>
            <w:vAlign w:val="center"/>
          </w:tcPr>
          <w:p w14:paraId="5DBB8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93.54</w:t>
            </w:r>
          </w:p>
        </w:tc>
        <w:tc>
          <w:tcPr>
            <w:tcW w:w="1386" w:type="dxa"/>
            <w:noWrap w:val="0"/>
            <w:vAlign w:val="center"/>
          </w:tcPr>
          <w:p w14:paraId="2EB24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6C0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44C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7F1B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EFB1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39.36</w:t>
            </w:r>
          </w:p>
        </w:tc>
        <w:tc>
          <w:tcPr>
            <w:tcW w:w="1400" w:type="dxa"/>
            <w:noWrap w:val="0"/>
            <w:vAlign w:val="center"/>
          </w:tcPr>
          <w:p w14:paraId="3DF8B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39.36</w:t>
            </w:r>
          </w:p>
        </w:tc>
        <w:tc>
          <w:tcPr>
            <w:tcW w:w="1386" w:type="dxa"/>
            <w:noWrap w:val="0"/>
            <w:vAlign w:val="center"/>
          </w:tcPr>
          <w:p w14:paraId="1C988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95A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9F2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9790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2AA4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54.18</w:t>
            </w:r>
          </w:p>
        </w:tc>
        <w:tc>
          <w:tcPr>
            <w:tcW w:w="1400" w:type="dxa"/>
            <w:noWrap w:val="0"/>
            <w:vAlign w:val="center"/>
          </w:tcPr>
          <w:p w14:paraId="68975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54.18</w:t>
            </w:r>
          </w:p>
        </w:tc>
        <w:tc>
          <w:tcPr>
            <w:tcW w:w="1386" w:type="dxa"/>
            <w:noWrap w:val="0"/>
            <w:vAlign w:val="center"/>
          </w:tcPr>
          <w:p w14:paraId="20809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37E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2D0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8FBC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8784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400" w:type="dxa"/>
            <w:noWrap w:val="0"/>
            <w:vAlign w:val="center"/>
          </w:tcPr>
          <w:p w14:paraId="5D849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386" w:type="dxa"/>
            <w:noWrap w:val="0"/>
            <w:vAlign w:val="center"/>
          </w:tcPr>
          <w:p w14:paraId="6B3C9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245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260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05DA5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62A52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400" w:type="dxa"/>
            <w:noWrap w:val="0"/>
            <w:vAlign w:val="center"/>
          </w:tcPr>
          <w:p w14:paraId="2767E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w:t>
            </w:r>
          </w:p>
        </w:tc>
        <w:tc>
          <w:tcPr>
            <w:tcW w:w="1386" w:type="dxa"/>
            <w:noWrap w:val="0"/>
            <w:vAlign w:val="center"/>
          </w:tcPr>
          <w:p w14:paraId="17E70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920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CD5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FFFD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FB6F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603.22</w:t>
            </w:r>
          </w:p>
        </w:tc>
        <w:tc>
          <w:tcPr>
            <w:tcW w:w="1400" w:type="dxa"/>
            <w:noWrap w:val="0"/>
            <w:vAlign w:val="center"/>
          </w:tcPr>
          <w:p w14:paraId="4E243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534.45</w:t>
            </w:r>
          </w:p>
        </w:tc>
        <w:tc>
          <w:tcPr>
            <w:tcW w:w="1386" w:type="dxa"/>
            <w:noWrap w:val="0"/>
            <w:vAlign w:val="center"/>
          </w:tcPr>
          <w:p w14:paraId="5EAB7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68.77</w:t>
            </w:r>
          </w:p>
        </w:tc>
      </w:tr>
      <w:tr w14:paraId="00C7F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7C6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257F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5AFF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35.00</w:t>
            </w:r>
          </w:p>
        </w:tc>
        <w:tc>
          <w:tcPr>
            <w:tcW w:w="1400" w:type="dxa"/>
            <w:noWrap w:val="0"/>
            <w:vAlign w:val="center"/>
          </w:tcPr>
          <w:p w14:paraId="26599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35.00</w:t>
            </w:r>
          </w:p>
        </w:tc>
        <w:tc>
          <w:tcPr>
            <w:tcW w:w="1386" w:type="dxa"/>
            <w:noWrap w:val="0"/>
            <w:vAlign w:val="center"/>
          </w:tcPr>
          <w:p w14:paraId="31EFC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D1B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E82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6DD0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707F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w:t>
            </w:r>
          </w:p>
        </w:tc>
        <w:tc>
          <w:tcPr>
            <w:tcW w:w="1400" w:type="dxa"/>
            <w:noWrap w:val="0"/>
            <w:vAlign w:val="center"/>
          </w:tcPr>
          <w:p w14:paraId="731DA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w:t>
            </w:r>
          </w:p>
        </w:tc>
        <w:tc>
          <w:tcPr>
            <w:tcW w:w="1386" w:type="dxa"/>
            <w:noWrap w:val="0"/>
            <w:vAlign w:val="center"/>
          </w:tcPr>
          <w:p w14:paraId="196DA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AEF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198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81CF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3731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18.15</w:t>
            </w:r>
          </w:p>
        </w:tc>
        <w:tc>
          <w:tcPr>
            <w:tcW w:w="1400" w:type="dxa"/>
            <w:noWrap w:val="0"/>
            <w:vAlign w:val="center"/>
          </w:tcPr>
          <w:p w14:paraId="36643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18.15</w:t>
            </w:r>
          </w:p>
        </w:tc>
        <w:tc>
          <w:tcPr>
            <w:tcW w:w="1386" w:type="dxa"/>
            <w:noWrap w:val="0"/>
            <w:vAlign w:val="center"/>
          </w:tcPr>
          <w:p w14:paraId="2E9FC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ECA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681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w:t>
            </w:r>
          </w:p>
        </w:tc>
        <w:tc>
          <w:tcPr>
            <w:tcW w:w="3040" w:type="dxa"/>
            <w:noWrap w:val="0"/>
            <w:vAlign w:val="center"/>
          </w:tcPr>
          <w:p w14:paraId="13417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医疗保障管理事务</w:t>
            </w:r>
          </w:p>
        </w:tc>
        <w:tc>
          <w:tcPr>
            <w:tcW w:w="1400" w:type="dxa"/>
            <w:noWrap w:val="0"/>
            <w:vAlign w:val="center"/>
          </w:tcPr>
          <w:p w14:paraId="4DAF3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568.22</w:t>
            </w:r>
          </w:p>
        </w:tc>
        <w:tc>
          <w:tcPr>
            <w:tcW w:w="1400" w:type="dxa"/>
            <w:noWrap w:val="0"/>
            <w:vAlign w:val="center"/>
          </w:tcPr>
          <w:p w14:paraId="1DB3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499.44</w:t>
            </w:r>
          </w:p>
        </w:tc>
        <w:tc>
          <w:tcPr>
            <w:tcW w:w="1386" w:type="dxa"/>
            <w:noWrap w:val="0"/>
            <w:vAlign w:val="center"/>
          </w:tcPr>
          <w:p w14:paraId="12EC2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68.77</w:t>
            </w:r>
          </w:p>
        </w:tc>
      </w:tr>
      <w:tr w14:paraId="561F5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EB5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2101506</w:t>
            </w:r>
          </w:p>
        </w:tc>
        <w:tc>
          <w:tcPr>
            <w:tcW w:w="3040" w:type="dxa"/>
            <w:noWrap w:val="0"/>
            <w:vAlign w:val="center"/>
          </w:tcPr>
          <w:p w14:paraId="6DCEF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医疗保障经办事务</w:t>
            </w:r>
          </w:p>
        </w:tc>
        <w:tc>
          <w:tcPr>
            <w:tcW w:w="1400" w:type="dxa"/>
            <w:noWrap w:val="0"/>
            <w:vAlign w:val="center"/>
          </w:tcPr>
          <w:p w14:paraId="4AA42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499.44</w:t>
            </w:r>
          </w:p>
        </w:tc>
        <w:tc>
          <w:tcPr>
            <w:tcW w:w="1400" w:type="dxa"/>
            <w:noWrap w:val="0"/>
            <w:vAlign w:val="center"/>
          </w:tcPr>
          <w:p w14:paraId="1957A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499.44</w:t>
            </w:r>
          </w:p>
        </w:tc>
        <w:tc>
          <w:tcPr>
            <w:tcW w:w="1386" w:type="dxa"/>
            <w:noWrap w:val="0"/>
            <w:vAlign w:val="center"/>
          </w:tcPr>
          <w:p w14:paraId="447B9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39D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759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2101599</w:t>
            </w:r>
          </w:p>
        </w:tc>
        <w:tc>
          <w:tcPr>
            <w:tcW w:w="3040" w:type="dxa"/>
            <w:noWrap w:val="0"/>
            <w:vAlign w:val="center"/>
          </w:tcPr>
          <w:p w14:paraId="27D09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其他医疗保障管理事务支出</w:t>
            </w:r>
          </w:p>
        </w:tc>
        <w:tc>
          <w:tcPr>
            <w:tcW w:w="1400" w:type="dxa"/>
            <w:noWrap w:val="0"/>
            <w:vAlign w:val="center"/>
          </w:tcPr>
          <w:p w14:paraId="519E7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68.77</w:t>
            </w:r>
          </w:p>
        </w:tc>
        <w:tc>
          <w:tcPr>
            <w:tcW w:w="1400" w:type="dxa"/>
            <w:noWrap w:val="0"/>
            <w:vAlign w:val="center"/>
          </w:tcPr>
          <w:p w14:paraId="6B05F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D51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68.77</w:t>
            </w:r>
          </w:p>
        </w:tc>
      </w:tr>
      <w:tr w14:paraId="3770C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319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46C7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8BCA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400" w:type="dxa"/>
            <w:noWrap w:val="0"/>
            <w:vAlign w:val="center"/>
          </w:tcPr>
          <w:p w14:paraId="2480B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386" w:type="dxa"/>
            <w:noWrap w:val="0"/>
            <w:vAlign w:val="center"/>
          </w:tcPr>
          <w:p w14:paraId="7204D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9C9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921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47C7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3164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400" w:type="dxa"/>
            <w:noWrap w:val="0"/>
            <w:vAlign w:val="center"/>
          </w:tcPr>
          <w:p w14:paraId="7E9BA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386" w:type="dxa"/>
            <w:noWrap w:val="0"/>
            <w:vAlign w:val="center"/>
          </w:tcPr>
          <w:p w14:paraId="1C619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DEC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353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28B8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A5A6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400" w:type="dxa"/>
            <w:noWrap w:val="0"/>
            <w:vAlign w:val="center"/>
          </w:tcPr>
          <w:p w14:paraId="0F36F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46.81</w:t>
            </w:r>
          </w:p>
        </w:tc>
        <w:tc>
          <w:tcPr>
            <w:tcW w:w="1386" w:type="dxa"/>
            <w:noWrap w:val="0"/>
            <w:vAlign w:val="center"/>
          </w:tcPr>
          <w:p w14:paraId="4FF57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8F1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7E8D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74A48F6">
      <w:pPr>
        <w:sectPr>
          <w:pgSz w:w="11906" w:h="16838"/>
          <w:pgMar w:top="873" w:right="1440" w:bottom="873" w:left="1440" w:header="720" w:footer="720" w:gutter="0"/>
          <w:pgNumType w:fmt="numberInDash"/>
          <w:cols w:space="720" w:num="1"/>
          <w:docGrid w:type="lines" w:linePitch="312" w:charSpace="0"/>
        </w:sectPr>
      </w:pPr>
    </w:p>
    <w:p w14:paraId="13CD001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864D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A5C9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3E5E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20C5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单位：许昌市医疗生育保险中心</w:t>
            </w:r>
          </w:p>
        </w:tc>
        <w:tc>
          <w:tcPr>
            <w:tcW w:w="2000" w:type="dxa"/>
            <w:noWrap w:val="0"/>
            <w:vAlign w:val="center"/>
          </w:tcPr>
          <w:p w14:paraId="554EEE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D6B9B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81D8A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85E6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53A2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986C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07C1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C8FA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342C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7357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3107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A014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C3C9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EE10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C7470C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67B269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16DAA1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BA06C2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9F3A82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11A1C0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40DEC6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E4F8BD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6B9AEA5">
            <w:pPr>
              <w:widowControl w:val="0"/>
              <w:jc w:val="both"/>
              <w:rPr>
                <w:rFonts w:ascii="Calibri" w:hAnsi="Calibri" w:eastAsia="仿宋_GB2312" w:cs="Arial"/>
                <w:kern w:val="2"/>
                <w:sz w:val="32"/>
                <w:szCs w:val="24"/>
                <w:lang w:val="en-US" w:eastAsia="zh-CN" w:bidi="ar-SA"/>
              </w:rPr>
            </w:pPr>
          </w:p>
        </w:tc>
      </w:tr>
      <w:tr w14:paraId="79554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F9F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A495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EFD6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574.56</w:t>
            </w:r>
          </w:p>
        </w:tc>
        <w:tc>
          <w:tcPr>
            <w:tcW w:w="740" w:type="dxa"/>
            <w:noWrap w:val="0"/>
            <w:vAlign w:val="center"/>
          </w:tcPr>
          <w:p w14:paraId="2DBD6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1FEE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CDA3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56.76</w:t>
            </w:r>
          </w:p>
        </w:tc>
        <w:tc>
          <w:tcPr>
            <w:tcW w:w="740" w:type="dxa"/>
            <w:noWrap w:val="0"/>
            <w:vAlign w:val="center"/>
          </w:tcPr>
          <w:p w14:paraId="40675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6A8F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7BA0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486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560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A751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5B79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272.03</w:t>
            </w:r>
          </w:p>
        </w:tc>
        <w:tc>
          <w:tcPr>
            <w:tcW w:w="740" w:type="dxa"/>
            <w:noWrap w:val="0"/>
            <w:vAlign w:val="center"/>
          </w:tcPr>
          <w:p w14:paraId="71B36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968A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EDD3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13.08</w:t>
            </w:r>
          </w:p>
        </w:tc>
        <w:tc>
          <w:tcPr>
            <w:tcW w:w="740" w:type="dxa"/>
            <w:noWrap w:val="0"/>
            <w:vAlign w:val="center"/>
          </w:tcPr>
          <w:p w14:paraId="4800B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CCD4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F401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8E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F05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7732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0DCD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109.78</w:t>
            </w:r>
          </w:p>
        </w:tc>
        <w:tc>
          <w:tcPr>
            <w:tcW w:w="740" w:type="dxa"/>
            <w:noWrap w:val="0"/>
            <w:vAlign w:val="center"/>
          </w:tcPr>
          <w:p w14:paraId="580EF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6D3D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4A62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61A67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2D53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55B4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34D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EE2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2B51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3743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49.07</w:t>
            </w:r>
          </w:p>
        </w:tc>
        <w:tc>
          <w:tcPr>
            <w:tcW w:w="740" w:type="dxa"/>
            <w:noWrap w:val="0"/>
            <w:vAlign w:val="center"/>
          </w:tcPr>
          <w:p w14:paraId="11E42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FFF0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8E30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E2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17A8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C679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w:t>
            </w:r>
          </w:p>
        </w:tc>
      </w:tr>
      <w:tr w14:paraId="41A31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85C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4817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BBAE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81B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4B0A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D7C0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20F69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AABD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B5F2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5AB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568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11BD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5A85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08D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B34B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503D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E4C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4998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883E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w:t>
            </w:r>
          </w:p>
        </w:tc>
      </w:tr>
      <w:tr w14:paraId="633F5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FE8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DF38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EA4F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54.18</w:t>
            </w:r>
          </w:p>
        </w:tc>
        <w:tc>
          <w:tcPr>
            <w:tcW w:w="740" w:type="dxa"/>
            <w:noWrap w:val="0"/>
            <w:vAlign w:val="center"/>
          </w:tcPr>
          <w:p w14:paraId="37BE4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F0E1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AD53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3.90</w:t>
            </w:r>
          </w:p>
        </w:tc>
        <w:tc>
          <w:tcPr>
            <w:tcW w:w="740" w:type="dxa"/>
            <w:noWrap w:val="0"/>
            <w:vAlign w:val="center"/>
          </w:tcPr>
          <w:p w14:paraId="1240F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74E8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70E6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6E6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EAF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2C75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E772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77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97D3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F8B3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7EE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BC4C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828A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AC7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07B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0459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56F2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16.85</w:t>
            </w:r>
          </w:p>
        </w:tc>
        <w:tc>
          <w:tcPr>
            <w:tcW w:w="740" w:type="dxa"/>
            <w:noWrap w:val="0"/>
            <w:vAlign w:val="center"/>
          </w:tcPr>
          <w:p w14:paraId="29D6D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E355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119E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D26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79EB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D317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D5E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1C0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6E44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C664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18.15</w:t>
            </w:r>
          </w:p>
        </w:tc>
        <w:tc>
          <w:tcPr>
            <w:tcW w:w="740" w:type="dxa"/>
            <w:noWrap w:val="0"/>
            <w:vAlign w:val="center"/>
          </w:tcPr>
          <w:p w14:paraId="24329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C451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9036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3.92</w:t>
            </w:r>
          </w:p>
        </w:tc>
        <w:tc>
          <w:tcPr>
            <w:tcW w:w="740" w:type="dxa"/>
            <w:noWrap w:val="0"/>
            <w:vAlign w:val="center"/>
          </w:tcPr>
          <w:p w14:paraId="4A203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DD00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B3E0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84D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79A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53C4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0A89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57FED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2C37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A320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4B5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18B8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EA1A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A2F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B17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47DB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48C7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46.81</w:t>
            </w:r>
          </w:p>
        </w:tc>
        <w:tc>
          <w:tcPr>
            <w:tcW w:w="740" w:type="dxa"/>
            <w:noWrap w:val="0"/>
            <w:vAlign w:val="center"/>
          </w:tcPr>
          <w:p w14:paraId="640E7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CCEC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F4A5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546C2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8DD6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C5C4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157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F91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F7FF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D51E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B7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294C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1A08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005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555A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8CAD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6B0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647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3058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EA93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6.90</w:t>
            </w:r>
          </w:p>
        </w:tc>
        <w:tc>
          <w:tcPr>
            <w:tcW w:w="740" w:type="dxa"/>
            <w:noWrap w:val="0"/>
            <w:vAlign w:val="center"/>
          </w:tcPr>
          <w:p w14:paraId="67AE2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9805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926F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B9C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6F5B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7AE4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F8D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0C6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E3BB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7F4D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47.54</w:t>
            </w:r>
          </w:p>
        </w:tc>
        <w:tc>
          <w:tcPr>
            <w:tcW w:w="740" w:type="dxa"/>
            <w:noWrap w:val="0"/>
            <w:vAlign w:val="center"/>
          </w:tcPr>
          <w:p w14:paraId="71DEF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239A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F341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40B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2D9C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8492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254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FBD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3867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42CE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3C9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67DC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3FB4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BF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1081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457A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6A2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3D9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08B0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DB33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39.36</w:t>
            </w:r>
          </w:p>
        </w:tc>
        <w:tc>
          <w:tcPr>
            <w:tcW w:w="740" w:type="dxa"/>
            <w:noWrap w:val="0"/>
            <w:vAlign w:val="center"/>
          </w:tcPr>
          <w:p w14:paraId="56BA5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CC9D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A1A6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470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F851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CFDF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2B0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888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E04F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545E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703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92AD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8AE5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E17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831A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7FBC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5EA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F18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6341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138B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D6C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CA1A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C7FA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62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9481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0877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A48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D8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72FD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F147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5C7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9DE2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6BE4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c>
          <w:tcPr>
            <w:tcW w:w="740" w:type="dxa"/>
            <w:noWrap w:val="0"/>
            <w:vAlign w:val="center"/>
          </w:tcPr>
          <w:p w14:paraId="179C6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D160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32BA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D82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9AF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56B5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30BD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410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5BAD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F892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c>
          <w:tcPr>
            <w:tcW w:w="740" w:type="dxa"/>
            <w:noWrap w:val="0"/>
            <w:vAlign w:val="center"/>
          </w:tcPr>
          <w:p w14:paraId="036F0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A981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6608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95D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DE4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D59A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30CF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481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F535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33FA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w:t>
            </w:r>
          </w:p>
        </w:tc>
        <w:tc>
          <w:tcPr>
            <w:tcW w:w="740" w:type="dxa"/>
            <w:noWrap w:val="0"/>
            <w:vAlign w:val="center"/>
          </w:tcPr>
          <w:p w14:paraId="486E2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F7BB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9B79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FAA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7E9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D54C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852C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D5D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6D8F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E8ED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w:t>
            </w:r>
          </w:p>
        </w:tc>
        <w:tc>
          <w:tcPr>
            <w:tcW w:w="740" w:type="dxa"/>
            <w:noWrap w:val="0"/>
            <w:vAlign w:val="center"/>
          </w:tcPr>
          <w:p w14:paraId="32677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703F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DA6D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F1E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0BD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F833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9B7D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97D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6450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AE5D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E5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A2FB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EFDE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6F5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A2C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F228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5BD4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73C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22AB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0BEA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24.17</w:t>
            </w:r>
          </w:p>
        </w:tc>
        <w:tc>
          <w:tcPr>
            <w:tcW w:w="740" w:type="dxa"/>
            <w:noWrap w:val="0"/>
            <w:vAlign w:val="center"/>
          </w:tcPr>
          <w:p w14:paraId="65E1E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5441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D868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0D2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916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377E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CB13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B98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32EA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B7E7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6AC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11EC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F24A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584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9CB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3565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5FE4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740" w:type="dxa"/>
            <w:noWrap w:val="0"/>
            <w:vAlign w:val="center"/>
          </w:tcPr>
          <w:p w14:paraId="1463F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993B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4680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5ECDF05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313C9B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426F29A">
            <w:pPr>
              <w:widowControl w:val="0"/>
              <w:jc w:val="both"/>
              <w:rPr>
                <w:rFonts w:ascii="Calibri" w:hAnsi="Calibri" w:eastAsia="仿宋_GB2312" w:cs="Arial"/>
                <w:kern w:val="2"/>
                <w:sz w:val="32"/>
                <w:szCs w:val="24"/>
                <w:lang w:val="en-US" w:eastAsia="zh-CN" w:bidi="ar-SA"/>
              </w:rPr>
            </w:pPr>
          </w:p>
        </w:tc>
      </w:tr>
      <w:tr w14:paraId="1CA2B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C934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3AC4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622.10</w:t>
            </w:r>
          </w:p>
        </w:tc>
        <w:tc>
          <w:tcPr>
            <w:tcW w:w="7440" w:type="dxa"/>
            <w:gridSpan w:val="5"/>
            <w:noWrap w:val="0"/>
            <w:vAlign w:val="center"/>
          </w:tcPr>
          <w:p w14:paraId="5EEDC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AFA9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60.88</w:t>
            </w:r>
          </w:p>
        </w:tc>
      </w:tr>
      <w:tr w14:paraId="5F15D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1FAC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49A5FEB">
      <w:pPr>
        <w:sectPr>
          <w:pgSz w:w="16838" w:h="11906" w:orient="landscape"/>
          <w:pgMar w:top="669" w:right="2007" w:bottom="669" w:left="2007" w:header="720" w:footer="720" w:gutter="0"/>
          <w:pgNumType w:fmt="numberInDash"/>
          <w:cols w:space="720" w:num="1"/>
          <w:docGrid w:type="lines" w:linePitch="312" w:charSpace="0"/>
        </w:sectPr>
      </w:pPr>
    </w:p>
    <w:p w14:paraId="45A8CD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87B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96330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4AF7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E3BC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单位：许昌市医疗生育保险中心</w:t>
            </w:r>
          </w:p>
        </w:tc>
        <w:tc>
          <w:tcPr>
            <w:tcW w:w="2000" w:type="dxa"/>
            <w:noWrap w:val="0"/>
            <w:vAlign w:val="center"/>
          </w:tcPr>
          <w:p w14:paraId="5953DF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06395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0A065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B74A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9DD2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E92B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0BE2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D9A0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9A6A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F6B5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AFDD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C393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B7A1E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D1E51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BA22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D399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755F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9C069FD">
            <w:pPr>
              <w:widowControl w:val="0"/>
              <w:jc w:val="both"/>
              <w:rPr>
                <w:rFonts w:ascii="Calibri" w:hAnsi="Calibri" w:eastAsia="仿宋_GB2312" w:cs="Arial"/>
                <w:kern w:val="2"/>
                <w:sz w:val="32"/>
                <w:szCs w:val="24"/>
                <w:lang w:val="en-US" w:eastAsia="zh-CN" w:bidi="ar-SA"/>
              </w:rPr>
            </w:pPr>
          </w:p>
        </w:tc>
      </w:tr>
      <w:tr w14:paraId="0C6E6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6152A2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E35D71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B2004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16BB8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3314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BED1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C6EA7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5E20200">
            <w:pPr>
              <w:widowControl w:val="0"/>
              <w:jc w:val="both"/>
              <w:rPr>
                <w:rFonts w:ascii="Calibri" w:hAnsi="Calibri" w:eastAsia="仿宋_GB2312" w:cs="Arial"/>
                <w:kern w:val="2"/>
                <w:sz w:val="32"/>
                <w:szCs w:val="24"/>
                <w:lang w:val="en-US" w:eastAsia="zh-CN" w:bidi="ar-SA"/>
              </w:rPr>
            </w:pPr>
          </w:p>
        </w:tc>
      </w:tr>
      <w:tr w14:paraId="0EDBD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146621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025252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F0F1DD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FF8B6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00601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CA0B7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BE420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96534DA">
            <w:pPr>
              <w:widowControl w:val="0"/>
              <w:jc w:val="both"/>
              <w:rPr>
                <w:rFonts w:ascii="Calibri" w:hAnsi="Calibri" w:eastAsia="仿宋_GB2312" w:cs="Arial"/>
                <w:kern w:val="2"/>
                <w:sz w:val="32"/>
                <w:szCs w:val="24"/>
                <w:lang w:val="en-US" w:eastAsia="zh-CN" w:bidi="ar-SA"/>
              </w:rPr>
            </w:pPr>
          </w:p>
        </w:tc>
      </w:tr>
      <w:tr w14:paraId="219FA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4B10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D237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8814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2FF3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1474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22B0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97D8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4D41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F37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70162E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C65FC8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32810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6B173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F13D8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BE04C3">
            <w:pPr>
              <w:widowControl w:val="0"/>
              <w:jc w:val="both"/>
              <w:rPr>
                <w:rFonts w:ascii="Calibri" w:hAnsi="Calibri" w:eastAsia="仿宋_GB2312" w:cs="Arial"/>
                <w:kern w:val="2"/>
                <w:sz w:val="32"/>
                <w:szCs w:val="24"/>
                <w:lang w:val="en-US" w:eastAsia="zh-CN" w:bidi="ar-SA"/>
              </w:rPr>
            </w:pPr>
          </w:p>
        </w:tc>
      </w:tr>
      <w:tr w14:paraId="6EA06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D66B07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711A7F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F85A62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4E63B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6A06C1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69E6A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5D373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A857B20">
            <w:pPr>
              <w:widowControl w:val="0"/>
              <w:jc w:val="both"/>
              <w:rPr>
                <w:rFonts w:ascii="Calibri" w:hAnsi="Calibri" w:eastAsia="仿宋_GB2312" w:cs="Arial"/>
                <w:kern w:val="2"/>
                <w:sz w:val="32"/>
                <w:szCs w:val="24"/>
                <w:lang w:val="en-US" w:eastAsia="zh-CN" w:bidi="ar-SA"/>
              </w:rPr>
            </w:pPr>
          </w:p>
        </w:tc>
      </w:tr>
      <w:tr w14:paraId="7F0D3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7B27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95C82B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7A6619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C10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4FAC8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7FAF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01FC92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单位：许昌市医疗生育保险中心</w:t>
            </w:r>
          </w:p>
        </w:tc>
        <w:tc>
          <w:tcPr>
            <w:tcW w:w="2000" w:type="dxa"/>
            <w:noWrap w:val="0"/>
            <w:vAlign w:val="center"/>
          </w:tcPr>
          <w:p w14:paraId="04744A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FD1C7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AE7C1F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8FE0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579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21AE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3C9A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1751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875A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B1C6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23C8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CBB0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C916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582A7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02E3C0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DEBA4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D8A50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00D441E">
            <w:pPr>
              <w:widowControl w:val="0"/>
              <w:jc w:val="both"/>
              <w:rPr>
                <w:rFonts w:ascii="Calibri" w:hAnsi="Calibri" w:eastAsia="仿宋_GB2312" w:cs="Arial"/>
                <w:kern w:val="2"/>
                <w:sz w:val="32"/>
                <w:szCs w:val="24"/>
                <w:lang w:val="en-US" w:eastAsia="zh-CN" w:bidi="ar-SA"/>
              </w:rPr>
            </w:pPr>
          </w:p>
        </w:tc>
      </w:tr>
      <w:tr w14:paraId="190EB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A7EE9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F2718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0ABFC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D6975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88D262">
            <w:pPr>
              <w:widowControl w:val="0"/>
              <w:jc w:val="both"/>
              <w:rPr>
                <w:rFonts w:ascii="Calibri" w:hAnsi="Calibri" w:eastAsia="仿宋_GB2312" w:cs="Arial"/>
                <w:kern w:val="2"/>
                <w:sz w:val="32"/>
                <w:szCs w:val="24"/>
                <w:lang w:val="en-US" w:eastAsia="zh-CN" w:bidi="ar-SA"/>
              </w:rPr>
            </w:pPr>
          </w:p>
        </w:tc>
      </w:tr>
      <w:tr w14:paraId="5BE92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1CB8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CC10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7DFF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B72B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6E80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4EE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8334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98EE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CC00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03EC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5A6716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AA6CB0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C971C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DE5503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AB22378">
            <w:pPr>
              <w:widowControl w:val="0"/>
              <w:jc w:val="both"/>
              <w:rPr>
                <w:rFonts w:ascii="Calibri" w:hAnsi="Calibri" w:eastAsia="仿宋_GB2312" w:cs="Arial"/>
                <w:kern w:val="2"/>
                <w:sz w:val="32"/>
                <w:szCs w:val="24"/>
                <w:lang w:val="en-US" w:eastAsia="zh-CN" w:bidi="ar-SA"/>
              </w:rPr>
            </w:pPr>
          </w:p>
        </w:tc>
      </w:tr>
      <w:tr w14:paraId="3CE56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EB9E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050C38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C6263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8D9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92A5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F51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979" w:type="dxa"/>
            <w:noWrap w:val="0"/>
            <w:vAlign w:val="center"/>
          </w:tcPr>
          <w:p w14:paraId="09A1AE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单位：许昌市医疗生育保险中心</w:t>
            </w:r>
          </w:p>
        </w:tc>
        <w:tc>
          <w:tcPr>
            <w:tcW w:w="2000" w:type="dxa"/>
            <w:noWrap w:val="0"/>
            <w:vAlign w:val="center"/>
          </w:tcPr>
          <w:p w14:paraId="5D5446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AD808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1D423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7099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9DC0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A78B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17F4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B323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C1E0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FE82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9EB7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DC4E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79AA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8B60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69AD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302F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8E54E3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7A0CAD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BA90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B3A6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6A6B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3D292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E3078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39D7E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73F0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3413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7541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C2D2BFF">
            <w:pPr>
              <w:widowControl w:val="0"/>
              <w:jc w:val="both"/>
              <w:rPr>
                <w:rFonts w:ascii="Calibri" w:hAnsi="Calibri" w:eastAsia="仿宋_GB2312" w:cs="Arial"/>
                <w:kern w:val="2"/>
                <w:sz w:val="32"/>
                <w:szCs w:val="24"/>
                <w:lang w:val="en-US" w:eastAsia="zh-CN" w:bidi="ar-SA"/>
              </w:rPr>
            </w:pPr>
          </w:p>
        </w:tc>
      </w:tr>
      <w:tr w14:paraId="18E4E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E90A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090E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4E37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1B55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AD19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AF18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A297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CA67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BBEF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F627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D3A9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2D34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8981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EC6E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3737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0B1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AEC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670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24B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25B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F4E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2BA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F9F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6D5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E2B5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9DAB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A1E1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75EB1B3">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12B658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4B0B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AD75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D05C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1109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3134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2B23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1DA14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A3D88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3F7C1BD">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40516F3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259B1A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7FC87E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87CA02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DD4894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239F7D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9AFDA4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8B39EA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20E277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804682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AE2998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43241C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4F143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751.75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与上年度相比，收、支总计各减少44.41万元，下降5.58%，主要原因是本年度厉行节约压缩经费支出。</w:t>
      </w:r>
    </w:p>
    <w:p w14:paraId="2B2B55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FDEF6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2025年度收入合计751.75万元，其中：财政拨款收入751.75万元，占100.00%。</w:t>
      </w:r>
    </w:p>
    <w:p w14:paraId="3CB551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78646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2025年度支出合计751.75万元，其中：基本支出682.98万元，占90.85%;项目支出68.77万元，占9.15%。</w:t>
      </w:r>
    </w:p>
    <w:p w14:paraId="5C7E7F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46089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2025年度财政拨款收、支总计均为751.75万元。与上年度相比，财政拨款收、支总计各减少44.41万元，下降5.58%，主要原因是本年度厉行节约压缩经费支出。</w:t>
      </w:r>
    </w:p>
    <w:p w14:paraId="52B5AD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D3C604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39BC3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2025年度一般公共预算财政拨款支出751.75万元，占支出合计的100.00%。与上年度相比，一般公共预算财政拨款支出减少44.41万元，下降5.58%，主要原因是本年度厉行节约压缩经费支出。</w:t>
      </w:r>
    </w:p>
    <w:p w14:paraId="42CCEF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5E7B7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2025年度一般公共预算财政拨款支出751.75万元，主要用于以下方面：社会保障和就业（类）支出101.72万元，占13.53%;卫生健康（类）支出603.22万元，占80.24%;住房保障（类）支出46.81万元，占6.23%。</w:t>
      </w:r>
    </w:p>
    <w:p w14:paraId="771F35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D6035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2025年度一般公共预算财政拨款支出年初预算为667.46万元，支出决算为751.75万元，完成年初预算的112.63%。其中：</w:t>
      </w:r>
    </w:p>
    <w:p w14:paraId="55035C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。年初预算为35.42万元，支出决算为39.36万元，完成年初预算的111.13%。决算数与年初预算数存在差异的主要原因是本年部分支出使用追加资金。</w:t>
      </w:r>
    </w:p>
    <w:p w14:paraId="1D645B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。年初预算为53.82万元，支出决算为54.18万元，完成年初预算的100.66%。决算数与年初预算数存在差异的主要原因是本年部分支出使用追加资金。</w:t>
      </w:r>
    </w:p>
    <w:p w14:paraId="120EDC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。年初预算为0.00万元，支出决算为8.18万元。决算数与年初预算数存在差异的主要原因是此项支出未列入我单位年初预算，实际发生时，财政从全市切块预算调剂到我单位。</w:t>
      </w:r>
    </w:p>
    <w:p w14:paraId="7C8F6C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。年初预算为16.34万元，支出决算为16.85万元，完成年初预算的103.15%。决算数与年初预算数存在差异的主要原因是本年部分支出使用追加资金。</w:t>
      </w:r>
    </w:p>
    <w:p w14:paraId="0BA6EE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。年初预算为17.60万元，支出决算为18.15万元，完成年初预算的103.15%。决算数与年初预算数存在差异的主要原因是本年部分支出使用追加资金。</w:t>
      </w:r>
    </w:p>
    <w:p w14:paraId="2B4739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卫生健康支出（类）医疗保障管理事务（款）医疗保障经办事务（项）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。年初预算为468.53万元，支出决算为499.44万元，完成年初预算的106.60%。决算数与年初预算数存在差异的主要原因是本年部分支出使用追加资金。</w:t>
      </w:r>
    </w:p>
    <w:p w14:paraId="3F2A3A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卫生健康支出（类）医疗保障管理事务（款）其他医疗保障管理事务支出（项）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。年初预算为0.00万元，支出决算为68.77万元。决算数与年初预算数存在差异的主要原因是此项支出未列入我单位年初预算，实际发生时，财政从全市切块预算调剂到我单位。</w:t>
      </w:r>
    </w:p>
    <w:p w14:paraId="66196B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。年初预算为47.74万元，支出决算为46.81万元，完成年初预算的98.04%。决算数与年初预算数存在差异的主要原因是年底财政按照实际支出调减收回我单位预算结余。</w:t>
      </w:r>
    </w:p>
    <w:p w14:paraId="6C4284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DFD31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2025年度一般公共预算财政拨款基本支出682.98万元。其中：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622.10万元，主要包括：基本工资、奖金、津贴补贴、机关事业单位基本养老保险缴费、职工基本医疗保险缴费、公务员医疗补助缴费、其他社会保障缴费、住房公积金、其他工资福利支出、退休费、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60.88万元，主要包括：办公费、印刷费、手续费、电费、物业管理费、因公出国（境）费用、专用燃料费、劳务费、委托业务费、工会经费、公务用车运行维护费、税金及附加费用、办公设备购置。</w:t>
      </w:r>
    </w:p>
    <w:p w14:paraId="5710AD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EDD3A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2D37B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E68C7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2DCE2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06E86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83705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723EB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DFF0A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34EC0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54495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56445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2F485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33CD7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38CDF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37C76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21DE4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59E49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2025年度机关运行经费支出60.88万元，比2024年增加8.40万元，增长16.00%。主要原因是我单位支付往年未支付费用。</w:t>
      </w:r>
    </w:p>
    <w:p w14:paraId="26482E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BA681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ABA2E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81B99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39A84B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B2D9A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98FC77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根据预算绩效管理要求，本部门全面开展2025年度预算项目支出绩效自评，涉及项目2个，预算支出528万元。</w:t>
      </w:r>
    </w:p>
    <w:p w14:paraId="76F9EE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9714CE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结合工作实际，我单位在2025年单位决算中反映提前下达2025年中央财政医疗服务与保障能力提升补助资金（医疗保障服务能力建设部分）等2个项目的绩效自评结果。</w:t>
      </w:r>
    </w:p>
    <w:p w14:paraId="0D113D2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1.提前下达2025年中央财政医疗服务与保障能力提升补助资金（医疗保障服务能力建设部分）。年初预算数28.00万元，全年执行数28.00万元，执行率100.00%。</w:t>
      </w:r>
    </w:p>
    <w:p w14:paraId="7ECB0A1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2.离休干部医药费超支。年初预算数500.00万元，全年执行数168.38万元，执行率33.68%。</w:t>
      </w:r>
    </w:p>
    <w:p w14:paraId="3A56843B">
      <w:pPr>
        <w:pStyle w:val="2"/>
        <w:rPr>
          <w:rFonts w:ascii="仿宋" w:hAnsi="仿宋" w:eastAsia="仿宋" w:cs="仿宋"/>
          <w:kern w:val="0"/>
          <w:sz w:val="32"/>
          <w:szCs w:val="32"/>
          <w:lang w:val="en-US" w:eastAsia="zh-CN"/>
        </w:rPr>
      </w:pPr>
    </w:p>
    <w:p w14:paraId="49F50703">
      <w:pPr>
        <w:pStyle w:val="2"/>
        <w:rPr>
          <w:rFonts w:ascii="仿宋" w:hAnsi="仿宋" w:eastAsia="仿宋" w:cs="仿宋"/>
          <w:kern w:val="0"/>
          <w:sz w:val="32"/>
          <w:szCs w:val="32"/>
          <w:lang w:val="en-US" w:eastAsia="zh-CN"/>
        </w:rPr>
      </w:pPr>
    </w:p>
    <w:p w14:paraId="558F36F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65B57A7">
      <w:pPr>
        <w:pStyle w:val="2"/>
        <w:rPr>
          <w:rFonts w:ascii="仿宋" w:hAnsi="仿宋" w:eastAsia="仿宋" w:cs="仿宋"/>
          <w:kern w:val="0"/>
          <w:sz w:val="32"/>
          <w:szCs w:val="32"/>
          <w:lang w:val="en-US" w:eastAsia="zh-CN"/>
        </w:rPr>
      </w:pPr>
    </w:p>
    <w:p w14:paraId="1BCFD264">
      <w:pPr>
        <w:rPr>
          <w:rFonts w:hint="eastAsia"/>
        </w:rPr>
      </w:pPr>
      <w:r>
        <w:rPr>
          <w:rFonts w:hint="eastAsia" w:ascii="黑体" w:hAnsi="宋体" w:eastAsia="黑体" w:cs="宋体"/>
          <w:kern w:val="0"/>
          <w:sz w:val="28"/>
          <w:szCs w:val="28"/>
          <w:lang w:eastAsia="zh-CN"/>
        </w:rPr>
        <w:tab/>
      </w:r>
      <w:r>
        <w:rPr>
          <w:rFonts w:hint="eastAsia"/>
          <w:lang w:eastAsia="zh-CN"/>
        </w:rPr>
        <w:tab/>
      </w:r>
    </w:p>
    <w:p w14:paraId="41850A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35F4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3041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ECDD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F159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BC940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4FAC0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C313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9F074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894755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306B5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62C03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C81B4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075F8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6EC7D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5BBB8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65286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73978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FE489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651DF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3641B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F042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232B3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5FD6F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55B7B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62A8E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AF304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4114D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8179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BF44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5E43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A8FF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FD70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F59C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7FA1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B636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4876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E575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02F2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E80F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AC67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B41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4997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1FDA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881E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C6AF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2BA5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017C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B24F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A1BF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8CD1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5D72F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23386"/>
      <w:bookmarkStart w:id="16" w:name="_Toc32252"/>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17A8CCAD">
      <w:pPr>
        <w:pStyle w:val="11"/>
        <w:sectPr>
          <w:pgSz w:w="16838" w:h="11906" w:orient="landscape"/>
          <w:pgMar w:top="1800" w:right="1440" w:bottom="1800" w:left="1440" w:header="851" w:footer="992" w:gutter="0"/>
          <w:cols w:space="720" w:num="1"/>
          <w:docGrid w:type="lines" w:linePitch="312" w:charSpace="0"/>
        </w:sectPr>
      </w:pPr>
      <w:r>
        <w:object>
          <v:shape id="_x0000_i1025" o:spt="75" type="#_x0000_t75" style="height:462.9pt;width:697.1pt;" o:ole="t" filled="f" o:preferrelative="t" stroked="f" coordsize="21600,21600">
            <v:path/>
            <v:fill on="f" focussize="0,0"/>
            <v:stroke on="f"/>
            <v:imagedata r:id="rId6" o:title=""/>
            <o:lock v:ext="edit" aspectratio="f"/>
            <w10:wrap type="none"/>
            <w10:anchorlock/>
          </v:shape>
          <o:OLEObject Type="Embed" ProgID="Excel.Sheet.12" ShapeID="_x0000_i1025" DrawAspect="Content" ObjectID="_1468075725" r:id="rId5">
            <o:LockedField>false</o:LockedField>
          </o:OLEObject>
        </w:object>
      </w:r>
    </w:p>
    <w:p w14:paraId="58D7FD8D">
      <w:pPr>
        <w:pStyle w:val="11"/>
      </w:pPr>
      <w:r>
        <w:object>
          <v:shape id="_x0000_i1026" o:spt="75" type="#_x0000_t75" style="height:393.85pt;width:697.1pt;" o:ole="t" filled="f" o:preferrelative="t" stroked="f" coordsize="21600,21600">
            <v:path/>
            <v:fill on="f" focussize="0,0"/>
            <v:stroke on="f"/>
            <v:imagedata r:id="rId8" o:title=""/>
            <o:lock v:ext="edit" aspectratio="f"/>
            <w10:wrap type="none"/>
            <w10:anchorlock/>
          </v:shape>
          <o:OLEObject Type="Embed" ProgID="Excel.Sheet.12" ShapeID="_x0000_i1026" DrawAspect="Content" ObjectID="_1468075726" r:id="rId7">
            <o:LockedField>false</o:LockedField>
          </o:OLEObject>
        </w:object>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2BA6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217775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217775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A022C453"/>
    <w:multiLevelType w:val="singleLevel"/>
    <w:tmpl w:val="A022C453"/>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8636172"/>
    <w:rsid w:val="479226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c396b263-752e-4d58-9806-df4d2ae873cd"/>
    <w:basedOn w:val="12"/>
    <w:qFormat/>
    <w:uiPriority w:val="0"/>
    <w:pPr>
      <w:widowControl w:val="0"/>
      <w:jc w:val="both"/>
    </w:pPr>
    <w:rPr>
      <w:rFonts w:ascii="Calibri" w:hAnsi="Calibri" w:eastAsia="宋体" w:cs="Arial"/>
      <w:kern w:val="2"/>
      <w:sz w:val="21"/>
      <w:szCs w:val="24"/>
      <w:lang w:val="en-US" w:eastAsia="zh-CN" w:bidi="ar-SA"/>
    </w:rPr>
  </w:style>
  <w:style w:type="paragraph" w:customStyle="1" w:styleId="12">
    <w:name w:val="DocDefaultStyle_50832082"/>
    <w:uiPriority w:val="0"/>
    <w:pPr>
      <w:spacing w:before="0" w:after="0" w:line="240" w:lineRule="auto"/>
      <w:ind w:firstLine="0"/>
    </w:pPr>
    <w:rPr>
      <w:rFonts w:ascii="Calibri" w:hAnsi="Calibri" w:eastAsia="宋体" w:cs="Arial"/>
      <w:sz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4</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826FC58E7F3D44CF905A933E855CA66E_13</vt:lpwstr>
  </property>
  <property fmtid="{D5CDD505-2E9C-101B-9397-08002B2CF9AE}" pid="4" name="KSOTemplateDocerSaveRecord">
    <vt:lpwstr>eyJoZGlkIjoiNjEwMzg5MmIxMGUzMmI5ZTc1OTI5NzhmNWExMmI4ZTEiLCJ1c2VySWQiOiIzMjg3MDE1ODQifQ==</vt:lpwstr>
  </property>
</Properties>
</file>