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E5869">
      <w:pPr>
        <w:widowControl/>
        <w:jc w:val="left"/>
        <w:rPr>
          <w:rFonts w:hint="eastAsia" w:ascii="黑体" w:hAnsi="宋体" w:eastAsia="黑体" w:cs="宋体"/>
          <w:kern w:val="0"/>
          <w:sz w:val="28"/>
          <w:szCs w:val="28"/>
        </w:rPr>
      </w:pPr>
      <w:bookmarkStart w:id="36" w:name="_GoBack"/>
      <w:bookmarkEnd w:id="36"/>
    </w:p>
    <w:p w14:paraId="796F067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42D358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18AA61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F7A1AF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64884D1">
      <w:pPr>
        <w:jc w:val="center"/>
        <w:rPr>
          <w:rFonts w:hint="eastAsia" w:ascii="黑体" w:hAnsi="宋体" w:eastAsia="黑体" w:cs="黑体"/>
          <w:sz w:val="44"/>
          <w:szCs w:val="44"/>
        </w:rPr>
      </w:pPr>
      <w:r>
        <w:rPr>
          <w:rFonts w:hint="eastAsia" w:ascii="黑体" w:hAnsi="宋体" w:eastAsia="黑体" w:cs="黑体"/>
          <w:sz w:val="44"/>
          <w:szCs w:val="44"/>
        </w:rPr>
        <w:t>2025年度</w:t>
      </w:r>
    </w:p>
    <w:p w14:paraId="59241AAA">
      <w:pPr>
        <w:jc w:val="center"/>
        <w:rPr>
          <w:rFonts w:ascii="黑体" w:hAnsi="宋体" w:eastAsia="黑体" w:cs="黑体"/>
          <w:sz w:val="44"/>
          <w:szCs w:val="44"/>
        </w:rPr>
      </w:pPr>
      <w:r>
        <w:rPr>
          <w:rFonts w:hint="eastAsia" w:ascii="黑体" w:hAnsi="黑体" w:eastAsia="黑体" w:cs="黑体"/>
          <w:sz w:val="44"/>
          <w:szCs w:val="44"/>
        </w:rPr>
        <w:t>许昌市供销合作社</w:t>
      </w:r>
      <w:r>
        <w:rPr>
          <w:rFonts w:hint="eastAsia" w:ascii="黑体" w:hAnsi="宋体" w:eastAsia="黑体" w:cs="黑体"/>
          <w:sz w:val="44"/>
          <w:szCs w:val="44"/>
        </w:rPr>
        <w:t>部门决算</w:t>
      </w:r>
    </w:p>
    <w:p w14:paraId="7BA6545B">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82E7A7B">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F56B9FF">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01B02F3">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69165F3">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371C147D">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687DE530">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14:paraId="0AFDD377">
      <w:pPr>
        <w:jc w:val="center"/>
        <w:rPr>
          <w:rFonts w:hint="eastAsia" w:ascii="黑体" w:hAnsi="宋体" w:eastAsia="黑体" w:cs="黑体"/>
          <w:sz w:val="36"/>
          <w:szCs w:val="36"/>
        </w:rPr>
      </w:pPr>
      <w:r>
        <w:rPr>
          <w:rFonts w:hint="eastAsia" w:ascii="黑体" w:hAnsi="宋体" w:eastAsia="黑体" w:cs="黑体"/>
          <w:sz w:val="36"/>
          <w:szCs w:val="36"/>
        </w:rPr>
        <w:t>目  录</w:t>
      </w:r>
    </w:p>
    <w:p w14:paraId="6D37614D">
      <w:pPr>
        <w:jc w:val="left"/>
        <w:rPr>
          <w:rFonts w:hint="eastAsia" w:ascii="黑体" w:hAnsi="宋体" w:eastAsia="黑体" w:cs="黑体"/>
          <w:szCs w:val="32"/>
        </w:rPr>
      </w:pPr>
      <w:r>
        <w:rPr>
          <w:rFonts w:hint="eastAsia" w:ascii="黑体" w:hAnsi="宋体" w:eastAsia="黑体" w:cs="黑体"/>
          <w:szCs w:val="32"/>
        </w:rPr>
        <w:t xml:space="preserve"> </w:t>
      </w:r>
    </w:p>
    <w:p w14:paraId="50873A05">
      <w:pPr>
        <w:autoSpaceDE w:val="0"/>
        <w:jc w:val="left"/>
        <w:rPr>
          <w:rFonts w:hint="eastAsia" w:ascii="黑体" w:hAnsi="宋体" w:eastAsia="黑体" w:cs="黑体"/>
          <w:szCs w:val="32"/>
        </w:rPr>
      </w:pPr>
      <w:r>
        <w:rPr>
          <w:rFonts w:hint="eastAsia" w:ascii="黑体" w:hAnsi="宋体" w:eastAsia="黑体" w:cs="黑体"/>
          <w:szCs w:val="32"/>
        </w:rPr>
        <w:t>第一部分 许昌市供销合作社概况</w:t>
      </w:r>
    </w:p>
    <w:p w14:paraId="49C1D60A">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部门职责</w:t>
      </w:r>
    </w:p>
    <w:p w14:paraId="2EE6A532">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34DBBAA1">
      <w:pPr>
        <w:autoSpaceDE w:val="0"/>
        <w:jc w:val="left"/>
        <w:rPr>
          <w:rFonts w:hint="eastAsia" w:ascii="黑体" w:hAnsi="宋体" w:eastAsia="黑体" w:cs="黑体"/>
          <w:szCs w:val="32"/>
        </w:rPr>
      </w:pPr>
      <w:r>
        <w:rPr>
          <w:rFonts w:hint="eastAsia" w:ascii="黑体" w:hAnsi="宋体" w:eastAsia="黑体" w:cs="黑体"/>
          <w:szCs w:val="32"/>
        </w:rPr>
        <w:t>第二部分 2025年度部门决算表</w:t>
      </w:r>
    </w:p>
    <w:p w14:paraId="2E23F88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7BA8605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7B4182F6">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1BEF220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2083D0CD">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5449E98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6F9DD41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0DA3515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7F146F0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049B2240">
      <w:pPr>
        <w:autoSpaceDE w:val="0"/>
        <w:jc w:val="left"/>
        <w:rPr>
          <w:rFonts w:hint="eastAsia" w:ascii="黑体" w:hAnsi="宋体" w:eastAsia="黑体" w:cs="黑体"/>
          <w:szCs w:val="32"/>
        </w:rPr>
      </w:pPr>
      <w:r>
        <w:rPr>
          <w:rFonts w:hint="eastAsia" w:ascii="黑体" w:hAnsi="宋体" w:eastAsia="黑体" w:cs="黑体"/>
          <w:szCs w:val="32"/>
        </w:rPr>
        <w:t>第三部分 2025年度部门决算情况说明</w:t>
      </w:r>
    </w:p>
    <w:p w14:paraId="572E460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6BB7FB6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00C6AA3B">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628796F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1295E8A6">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2D164D3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62514F4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02BB58F6">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02434D2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3B2DC4B6">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29FB1B4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4FCAE88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45CFBCE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7AD20FE4">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23CFAB4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7D579E7">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419793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276A72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8A83E0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5A34128">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14:paraId="7A85AC2A">
      <w:pPr>
        <w:rPr>
          <w:rFonts w:hint="eastAsia"/>
        </w:rPr>
      </w:pPr>
    </w:p>
    <w:p w14:paraId="4E2ADC37">
      <w:pPr>
        <w:rPr>
          <w:rFonts w:hint="eastAsia"/>
        </w:rPr>
      </w:pPr>
    </w:p>
    <w:p w14:paraId="2841205C">
      <w:pPr>
        <w:rPr>
          <w:rFonts w:hint="eastAsia"/>
        </w:rPr>
      </w:pPr>
    </w:p>
    <w:p w14:paraId="173D7256">
      <w:pPr>
        <w:rPr>
          <w:rFonts w:hint="eastAsia"/>
        </w:rPr>
      </w:pPr>
    </w:p>
    <w:p w14:paraId="1708BFF6">
      <w:pPr>
        <w:rPr>
          <w:rFonts w:hint="eastAsia"/>
        </w:rPr>
      </w:pPr>
    </w:p>
    <w:p w14:paraId="5083423D">
      <w:pPr>
        <w:rPr>
          <w:rFonts w:hint="eastAsia"/>
        </w:rPr>
      </w:pPr>
    </w:p>
    <w:p w14:paraId="2645659E">
      <w:pPr>
        <w:rPr>
          <w:rFonts w:hint="eastAsia"/>
        </w:rPr>
      </w:pPr>
    </w:p>
    <w:p w14:paraId="75D07A62">
      <w:pPr>
        <w:rPr>
          <w:rFonts w:hint="eastAsia"/>
        </w:rPr>
      </w:pPr>
    </w:p>
    <w:p w14:paraId="5941C04C">
      <w:pPr>
        <w:rPr>
          <w:rFonts w:hint="eastAsia"/>
        </w:rPr>
      </w:pPr>
    </w:p>
    <w:p w14:paraId="60140A59">
      <w:pPr>
        <w:rPr>
          <w:rFonts w:hint="eastAsia"/>
        </w:rPr>
      </w:pPr>
    </w:p>
    <w:p w14:paraId="23077F7D">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第一部分许昌市供销合作社概况</w:t>
      </w:r>
    </w:p>
    <w:p w14:paraId="0B73B602">
      <w:pPr>
        <w:rPr>
          <w:rFonts w:hint="eastAsia"/>
        </w:rPr>
      </w:pPr>
    </w:p>
    <w:p w14:paraId="364CFF29">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14:paraId="6DF0B543">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一、部门职责</w:t>
      </w:r>
    </w:p>
    <w:p w14:paraId="36C2832A">
      <w:pPr>
        <w:widowControl/>
        <w:rPr>
          <w:rFonts w:hint="eastAsia" w:ascii="仿宋" w:hAnsi="仿宋" w:eastAsia="仿宋" w:cs="仿宋"/>
          <w:kern w:val="0"/>
          <w:szCs w:val="32"/>
        </w:rPr>
      </w:pPr>
      <w:r>
        <w:rPr>
          <w:rFonts w:hint="eastAsia" w:ascii="仿宋" w:hAnsi="仿宋" w:eastAsia="仿宋" w:cs="仿宋"/>
          <w:kern w:val="0"/>
          <w:szCs w:val="32"/>
        </w:rPr>
        <w:t xml:space="preserve">    （一）贯彻落实党中央、国务院、省委、省政府和市委、市政府有关农村经济和社会发展的方针、政策；参与研究和实施全市合作经济发展和农村现代流通的政策和规定。</w:t>
      </w:r>
    </w:p>
    <w:p w14:paraId="1C67FB97">
      <w:pPr>
        <w:widowControl/>
        <w:rPr>
          <w:rFonts w:hint="eastAsia" w:ascii="仿宋" w:hAnsi="仿宋" w:eastAsia="仿宋" w:cs="仿宋"/>
          <w:kern w:val="0"/>
          <w:szCs w:val="32"/>
        </w:rPr>
      </w:pPr>
      <w:r>
        <w:rPr>
          <w:rFonts w:hint="eastAsia" w:ascii="仿宋" w:hAnsi="仿宋" w:eastAsia="仿宋" w:cs="仿宋"/>
          <w:kern w:val="0"/>
          <w:szCs w:val="32"/>
        </w:rPr>
        <w:t xml:space="preserve">    （二）研究制定全市供销合作社的发展战略和发展规划，指导全市供销合作社的改革和发展；参与研究拟订全市农业和农村经济发展规划。</w:t>
      </w:r>
    </w:p>
    <w:p w14:paraId="3B28A85B">
      <w:pPr>
        <w:widowControl/>
        <w:rPr>
          <w:rFonts w:hint="eastAsia" w:ascii="仿宋" w:hAnsi="仿宋" w:eastAsia="仿宋" w:cs="仿宋"/>
          <w:kern w:val="0"/>
          <w:szCs w:val="32"/>
        </w:rPr>
      </w:pPr>
      <w:r>
        <w:rPr>
          <w:rFonts w:hint="eastAsia" w:ascii="仿宋" w:hAnsi="仿宋" w:eastAsia="仿宋" w:cs="仿宋"/>
          <w:kern w:val="0"/>
          <w:szCs w:val="32"/>
        </w:rPr>
        <w:t xml:space="preserve">    （三）按照政府授权，负责对重要农业生产资料、农副产品、再生资源和烟花爆竹经营的组织、协调和管理；负责管理化肥、农药等重要物资的市级储备工作。</w:t>
      </w:r>
    </w:p>
    <w:p w14:paraId="6009013F">
      <w:pPr>
        <w:widowControl/>
        <w:rPr>
          <w:rFonts w:hint="eastAsia" w:ascii="仿宋" w:hAnsi="仿宋" w:eastAsia="仿宋" w:cs="仿宋"/>
          <w:kern w:val="0"/>
          <w:szCs w:val="32"/>
        </w:rPr>
      </w:pPr>
      <w:r>
        <w:rPr>
          <w:rFonts w:hint="eastAsia" w:ascii="仿宋" w:hAnsi="仿宋" w:eastAsia="仿宋" w:cs="仿宋"/>
          <w:kern w:val="0"/>
          <w:szCs w:val="32"/>
        </w:rPr>
        <w:t xml:space="preserve">    （四）组织、指导全市供销合作社系统积极参与农业产业化，搞好农业社会化服务体系和农村商品流通体系建设；推动各级供销合作社实施农业综合开发，加强农产品市场建设，开展农业生产社会化服务；指导各级供销合作社领办创办农民专业合作社和组建农民专业合作社联合社。</w:t>
      </w:r>
    </w:p>
    <w:p w14:paraId="0BBDB2C4">
      <w:pPr>
        <w:widowControl/>
        <w:rPr>
          <w:rFonts w:hint="eastAsia" w:ascii="仿宋" w:hAnsi="仿宋" w:eastAsia="仿宋" w:cs="仿宋"/>
          <w:kern w:val="0"/>
          <w:szCs w:val="32"/>
        </w:rPr>
      </w:pPr>
      <w:r>
        <w:rPr>
          <w:rFonts w:hint="eastAsia" w:ascii="仿宋" w:hAnsi="仿宋" w:eastAsia="仿宋" w:cs="仿宋"/>
          <w:kern w:val="0"/>
          <w:szCs w:val="32"/>
        </w:rPr>
        <w:t xml:space="preserve">    （五）推进全市供销合作社综合改革工作，推动构建联合社机关主导的行业指导体系和社有企业支撑的经营服务体系“双线运行”机制，加强对社有资产的监督管理，增强服务“三农”综合实力。</w:t>
      </w:r>
    </w:p>
    <w:p w14:paraId="5387209C">
      <w:pPr>
        <w:widowControl/>
        <w:rPr>
          <w:rFonts w:hint="eastAsia" w:ascii="仿宋" w:hAnsi="仿宋" w:eastAsia="仿宋" w:cs="仿宋"/>
          <w:kern w:val="0"/>
          <w:szCs w:val="32"/>
        </w:rPr>
      </w:pPr>
      <w:r>
        <w:rPr>
          <w:rFonts w:hint="eastAsia" w:ascii="仿宋" w:hAnsi="仿宋" w:eastAsia="仿宋" w:cs="仿宋"/>
          <w:kern w:val="0"/>
          <w:szCs w:val="32"/>
        </w:rPr>
        <w:t xml:space="preserve">    （六）加强对本级社直属单位及县（市、区）供销合作社的行业管理和教育培训；负责成员社的年度综合业绩考核工作；指导成员社主动适应新型城镇化和新农村建设要求，加快城乡社区综合服务平台建设。</w:t>
      </w:r>
    </w:p>
    <w:p w14:paraId="6B2E4810">
      <w:pPr>
        <w:widowControl/>
        <w:rPr>
          <w:rFonts w:hint="eastAsia" w:ascii="仿宋" w:hAnsi="仿宋" w:eastAsia="仿宋" w:cs="仿宋"/>
          <w:kern w:val="0"/>
          <w:szCs w:val="32"/>
        </w:rPr>
      </w:pPr>
      <w:r>
        <w:rPr>
          <w:rFonts w:hint="eastAsia" w:ascii="仿宋" w:hAnsi="仿宋" w:eastAsia="仿宋" w:cs="仿宋"/>
          <w:kern w:val="0"/>
          <w:szCs w:val="32"/>
        </w:rPr>
        <w:t xml:space="preserve">    （七）协调各有关部门推动各级供销合作社打造“互联网+”供销合作社，发展农村电子商务等新型经营业态，开展农村合作金融服务。</w:t>
      </w:r>
    </w:p>
    <w:p w14:paraId="50C60D91">
      <w:pPr>
        <w:widowControl/>
        <w:rPr>
          <w:rFonts w:hint="eastAsia" w:ascii="仿宋" w:hAnsi="仿宋" w:eastAsia="仿宋" w:cs="仿宋"/>
          <w:kern w:val="0"/>
          <w:szCs w:val="32"/>
        </w:rPr>
      </w:pPr>
      <w:r>
        <w:rPr>
          <w:rFonts w:hint="eastAsia" w:ascii="仿宋" w:hAnsi="仿宋" w:eastAsia="仿宋" w:cs="仿宋"/>
          <w:kern w:val="0"/>
          <w:szCs w:val="32"/>
        </w:rPr>
        <w:t xml:space="preserve">    （八）向政府和有关部门反映农民社员和供销合作社的意见及要求，维护广大农民社员和各级供销合作社、农村合作经济组织的合法权益，协调与有关部门和相关社会组织的关系。</w:t>
      </w:r>
    </w:p>
    <w:p w14:paraId="09A2B88C">
      <w:pPr>
        <w:widowControl/>
        <w:rPr>
          <w:rFonts w:hint="eastAsia" w:ascii="仿宋" w:hAnsi="仿宋" w:eastAsia="仿宋" w:cs="仿宋"/>
          <w:kern w:val="0"/>
          <w:szCs w:val="32"/>
        </w:rPr>
      </w:pPr>
      <w:r>
        <w:rPr>
          <w:rFonts w:hint="eastAsia" w:ascii="仿宋" w:hAnsi="仿宋" w:eastAsia="仿宋" w:cs="仿宋"/>
          <w:kern w:val="0"/>
          <w:szCs w:val="32"/>
        </w:rPr>
        <w:t xml:space="preserve">    （九）行使本级社社有资产和直属单位资产的所有权代表和管理者职能，承担本级社社有资产出资人代表职责，加强社有出资企业管理，监督管理社有资产保值增值，并按照出资额依法享有资产受益、重大决策和选择管理者的权利。</w:t>
      </w:r>
    </w:p>
    <w:p w14:paraId="47806983">
      <w:pPr>
        <w:widowControl/>
        <w:rPr>
          <w:rFonts w:hint="eastAsia" w:ascii="仿宋" w:hAnsi="仿宋" w:eastAsia="仿宋" w:cs="仿宋"/>
          <w:kern w:val="0"/>
          <w:szCs w:val="32"/>
        </w:rPr>
      </w:pPr>
      <w:r>
        <w:rPr>
          <w:rFonts w:hint="eastAsia" w:ascii="仿宋" w:hAnsi="仿宋" w:eastAsia="仿宋" w:cs="仿宋"/>
          <w:kern w:val="0"/>
          <w:szCs w:val="32"/>
        </w:rPr>
        <w:t xml:space="preserve">    （十）协调指导县（市、区）供销合作社开展业务工作。</w:t>
      </w:r>
    </w:p>
    <w:p w14:paraId="1D52FEC9">
      <w:pPr>
        <w:widowControl/>
        <w:rPr>
          <w:rFonts w:hint="eastAsia" w:ascii="仿宋" w:hAnsi="仿宋" w:eastAsia="仿宋" w:cs="仿宋"/>
          <w:kern w:val="0"/>
          <w:szCs w:val="32"/>
        </w:rPr>
      </w:pPr>
      <w:r>
        <w:rPr>
          <w:rFonts w:hint="eastAsia" w:ascii="仿宋" w:hAnsi="仿宋" w:eastAsia="仿宋" w:cs="仿宋"/>
          <w:kern w:val="0"/>
          <w:szCs w:val="32"/>
        </w:rPr>
        <w:t xml:space="preserve">    （十一）承办市委、市政府和河南省供销合作总社交办的其他事项。</w:t>
      </w:r>
    </w:p>
    <w:p w14:paraId="5BBD5E89">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4F418690">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许昌市供销合作社内设机构7个，包括：办公室（理事会办公室）、合作指导与经济发展科、基层建设与企业管理科、财会与资产管理科、人事教育科、监事会办公室（审计科）、老干部管理科。</w:t>
      </w:r>
    </w:p>
    <w:p w14:paraId="78F50B25">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从决算单位构成看，许昌市供销合作社部门决算包括：本级决算。本决算为汇总决算，2025年度纳入本部门决算编制范围的单位共一个，具体是：许昌市供销合作社本级。</w:t>
      </w:r>
    </w:p>
    <w:p w14:paraId="7D025A3E">
      <w:pPr>
        <w:wordWrap w:val="0"/>
        <w:spacing w:line="360" w:lineRule="auto"/>
        <w:ind w:firstLine="640" w:firstLineChars="200"/>
        <w:rPr>
          <w:rFonts w:hint="eastAsia" w:ascii="仿宋_GB2312" w:hAnsi="宋体" w:cs="仿宋_GB2312"/>
          <w:kern w:val="0"/>
          <w:szCs w:val="32"/>
        </w:rPr>
      </w:pPr>
    </w:p>
    <w:p w14:paraId="0B2A2DBA">
      <w:pPr>
        <w:rPr>
          <w:rFonts w:hint="eastAsia"/>
        </w:rPr>
        <w:sectPr>
          <w:pgSz w:w="11906" w:h="16838"/>
          <w:pgMar w:top="1440" w:right="1800" w:bottom="1440" w:left="1800" w:header="720" w:footer="720" w:gutter="0"/>
          <w:pgNumType w:fmt="numberInDash"/>
          <w:cols w:space="425" w:num="1"/>
          <w:docGrid w:type="lines" w:linePitch="312" w:charSpace="0"/>
        </w:sectPr>
      </w:pPr>
    </w:p>
    <w:p w14:paraId="1E21E98E">
      <w:pPr>
        <w:rPr>
          <w:rFonts w:hint="eastAsia"/>
        </w:rPr>
      </w:pPr>
    </w:p>
    <w:p w14:paraId="560967E9">
      <w:pPr>
        <w:rPr>
          <w:rFonts w:hint="eastAsia"/>
        </w:rPr>
      </w:pPr>
    </w:p>
    <w:p w14:paraId="70253AAC"/>
    <w:p w14:paraId="3673299A">
      <w:pPr>
        <w:rPr>
          <w:rFonts w:hint="eastAsia"/>
        </w:rPr>
      </w:pPr>
      <w:r>
        <w:rPr>
          <w:rFonts w:hint="eastAsia"/>
        </w:rPr>
        <w:t xml:space="preserve"> </w:t>
      </w:r>
    </w:p>
    <w:p w14:paraId="17F208A3">
      <w:pPr>
        <w:rPr>
          <w:rFonts w:hint="eastAsia"/>
        </w:rPr>
      </w:pPr>
      <w:r>
        <w:rPr>
          <w:rFonts w:hint="eastAsia"/>
        </w:rPr>
        <w:t xml:space="preserve"> </w:t>
      </w:r>
    </w:p>
    <w:p w14:paraId="004340F8">
      <w:pPr>
        <w:rPr>
          <w:rFonts w:hint="eastAsia"/>
        </w:rPr>
      </w:pPr>
      <w:r>
        <w:rPr>
          <w:rFonts w:hint="eastAsia"/>
        </w:rPr>
        <w:t xml:space="preserve"> </w:t>
      </w:r>
    </w:p>
    <w:p w14:paraId="0580D672">
      <w:pPr>
        <w:rPr>
          <w:rFonts w:hint="eastAsia"/>
        </w:rPr>
      </w:pPr>
      <w:r>
        <w:rPr>
          <w:rFonts w:hint="eastAsia"/>
        </w:rPr>
        <w:t xml:space="preserve"> </w:t>
      </w:r>
    </w:p>
    <w:p w14:paraId="5D560297">
      <w:pPr>
        <w:rPr>
          <w:rFonts w:hint="eastAsia"/>
        </w:rPr>
      </w:pPr>
      <w:r>
        <w:rPr>
          <w:rFonts w:hint="eastAsia"/>
        </w:rPr>
        <w:t xml:space="preserve"> </w:t>
      </w:r>
    </w:p>
    <w:p w14:paraId="78EA9823">
      <w:pPr>
        <w:rPr>
          <w:rFonts w:hint="eastAsia"/>
        </w:rPr>
      </w:pPr>
      <w:r>
        <w:rPr>
          <w:rFonts w:hint="eastAsia"/>
        </w:rPr>
        <w:t xml:space="preserve"> </w:t>
      </w:r>
    </w:p>
    <w:p w14:paraId="50FE532F">
      <w:pPr>
        <w:rPr>
          <w:rFonts w:hint="eastAsia"/>
        </w:rPr>
      </w:pPr>
      <w:r>
        <w:rPr>
          <w:rFonts w:hint="eastAsia"/>
        </w:rPr>
        <w:t xml:space="preserve"> </w:t>
      </w:r>
    </w:p>
    <w:p w14:paraId="2777823D">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2025年度部门决算表</w:t>
      </w:r>
    </w:p>
    <w:p w14:paraId="70CDF3E9">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rPr>
        <w:t xml:space="preserve"> </w:t>
      </w:r>
    </w:p>
    <w:p w14:paraId="4D17FE59">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BA5A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6DEBF4CA">
            <w:pPr>
              <w:jc w:val="right"/>
            </w:pPr>
            <w:r>
              <w:rPr>
                <w:rFonts w:ascii="宋体" w:hAnsi="宋体" w:eastAsia="宋体" w:cs="宋体"/>
                <w:sz w:val="12"/>
              </w:rPr>
              <w:t>公开01表</w:t>
            </w:r>
          </w:p>
        </w:tc>
      </w:tr>
      <w:tr w14:paraId="0AFEA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7A14557D">
            <w:pPr>
              <w:jc w:val="left"/>
            </w:pPr>
            <w:r>
              <w:rPr>
                <w:rFonts w:ascii="宋体" w:hAnsi="宋体" w:eastAsia="宋体" w:cs="宋体"/>
                <w:sz w:val="12"/>
              </w:rPr>
              <w:t>部门：许昌市供销合作社</w:t>
            </w:r>
          </w:p>
        </w:tc>
        <w:tc>
          <w:tcPr>
            <w:tcW w:w="2000" w:type="dxa"/>
            <w:noWrap w:val="0"/>
            <w:vAlign w:val="center"/>
          </w:tcPr>
          <w:p w14:paraId="3DEA4C08">
            <w:pPr>
              <w:jc w:val="center"/>
            </w:pPr>
            <w:r>
              <w:rPr>
                <w:rFonts w:ascii="宋体" w:hAnsi="宋体" w:eastAsia="宋体" w:cs="宋体"/>
                <w:sz w:val="12"/>
              </w:rPr>
              <w:t>2025年度</w:t>
            </w:r>
          </w:p>
        </w:tc>
        <w:tc>
          <w:tcPr>
            <w:tcW w:w="5412" w:type="dxa"/>
            <w:noWrap w:val="0"/>
            <w:vAlign w:val="center"/>
          </w:tcPr>
          <w:p w14:paraId="2617EC9F">
            <w:pPr>
              <w:jc w:val="right"/>
            </w:pPr>
            <w:r>
              <w:rPr>
                <w:rFonts w:ascii="宋体" w:hAnsi="宋体" w:eastAsia="宋体" w:cs="宋体"/>
                <w:sz w:val="12"/>
              </w:rPr>
              <w:t>单位：万元</w:t>
            </w:r>
          </w:p>
        </w:tc>
      </w:tr>
    </w:tbl>
    <w:p w14:paraId="0AC1C001">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3765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257DD5B">
            <w:pPr>
              <w:snapToGrid w:val="0"/>
              <w:jc w:val="center"/>
            </w:pPr>
            <w:r>
              <w:rPr>
                <w:rFonts w:ascii="宋体" w:hAnsi="宋体" w:eastAsia="宋体" w:cs="宋体"/>
                <w:color w:val="262626"/>
                <w:sz w:val="19"/>
              </w:rPr>
              <w:t>收入</w:t>
            </w:r>
          </w:p>
        </w:tc>
        <w:tc>
          <w:tcPr>
            <w:tcW w:w="6404" w:type="dxa"/>
            <w:gridSpan w:val="3"/>
            <w:noWrap w:val="0"/>
            <w:vAlign w:val="center"/>
          </w:tcPr>
          <w:p w14:paraId="2BCA0E39">
            <w:pPr>
              <w:snapToGrid w:val="0"/>
              <w:jc w:val="center"/>
            </w:pPr>
            <w:r>
              <w:rPr>
                <w:rFonts w:ascii="宋体" w:hAnsi="宋体" w:eastAsia="宋体" w:cs="宋体"/>
                <w:color w:val="262626"/>
                <w:sz w:val="19"/>
              </w:rPr>
              <w:t>支出</w:t>
            </w:r>
          </w:p>
        </w:tc>
      </w:tr>
      <w:tr w14:paraId="1DF16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27925">
            <w:pPr>
              <w:snapToGrid w:val="0"/>
              <w:jc w:val="center"/>
            </w:pPr>
            <w:r>
              <w:rPr>
                <w:rFonts w:ascii="宋体" w:hAnsi="宋体" w:eastAsia="宋体" w:cs="宋体"/>
                <w:color w:val="262626"/>
                <w:sz w:val="19"/>
              </w:rPr>
              <w:t>项目</w:t>
            </w:r>
          </w:p>
        </w:tc>
        <w:tc>
          <w:tcPr>
            <w:tcW w:w="620" w:type="dxa"/>
            <w:noWrap w:val="0"/>
            <w:vAlign w:val="center"/>
          </w:tcPr>
          <w:p w14:paraId="2462EA2A">
            <w:pPr>
              <w:snapToGrid w:val="0"/>
              <w:jc w:val="center"/>
            </w:pPr>
            <w:r>
              <w:rPr>
                <w:rFonts w:ascii="宋体" w:hAnsi="宋体" w:eastAsia="宋体" w:cs="宋体"/>
                <w:color w:val="262626"/>
                <w:sz w:val="19"/>
              </w:rPr>
              <w:t>行次</w:t>
            </w:r>
          </w:p>
        </w:tc>
        <w:tc>
          <w:tcPr>
            <w:tcW w:w="2020" w:type="dxa"/>
            <w:noWrap w:val="0"/>
            <w:vAlign w:val="center"/>
          </w:tcPr>
          <w:p w14:paraId="68F7E5A3">
            <w:pPr>
              <w:snapToGrid w:val="0"/>
              <w:jc w:val="center"/>
            </w:pPr>
            <w:r>
              <w:rPr>
                <w:rFonts w:ascii="宋体" w:hAnsi="宋体" w:eastAsia="宋体" w:cs="宋体"/>
                <w:color w:val="262626"/>
                <w:sz w:val="19"/>
              </w:rPr>
              <w:t>决算数</w:t>
            </w:r>
          </w:p>
        </w:tc>
        <w:tc>
          <w:tcPr>
            <w:tcW w:w="3780" w:type="dxa"/>
            <w:noWrap w:val="0"/>
            <w:vAlign w:val="center"/>
          </w:tcPr>
          <w:p w14:paraId="30C00F97">
            <w:pPr>
              <w:snapToGrid w:val="0"/>
              <w:jc w:val="center"/>
            </w:pPr>
            <w:r>
              <w:rPr>
                <w:rFonts w:ascii="宋体" w:hAnsi="宋体" w:eastAsia="宋体" w:cs="宋体"/>
                <w:color w:val="262626"/>
                <w:sz w:val="19"/>
              </w:rPr>
              <w:t>项目</w:t>
            </w:r>
          </w:p>
        </w:tc>
        <w:tc>
          <w:tcPr>
            <w:tcW w:w="620" w:type="dxa"/>
            <w:noWrap w:val="0"/>
            <w:vAlign w:val="center"/>
          </w:tcPr>
          <w:p w14:paraId="7FF126BE">
            <w:pPr>
              <w:snapToGrid w:val="0"/>
              <w:jc w:val="center"/>
            </w:pPr>
            <w:r>
              <w:rPr>
                <w:rFonts w:ascii="宋体" w:hAnsi="宋体" w:eastAsia="宋体" w:cs="宋体"/>
                <w:color w:val="262626"/>
                <w:sz w:val="19"/>
              </w:rPr>
              <w:t>行次</w:t>
            </w:r>
          </w:p>
        </w:tc>
        <w:tc>
          <w:tcPr>
            <w:tcW w:w="2004" w:type="dxa"/>
            <w:noWrap w:val="0"/>
            <w:vAlign w:val="center"/>
          </w:tcPr>
          <w:p w14:paraId="4EB8D859">
            <w:pPr>
              <w:snapToGrid w:val="0"/>
              <w:jc w:val="center"/>
            </w:pPr>
            <w:r>
              <w:rPr>
                <w:rFonts w:ascii="宋体" w:hAnsi="宋体" w:eastAsia="宋体" w:cs="宋体"/>
                <w:color w:val="262626"/>
                <w:sz w:val="19"/>
              </w:rPr>
              <w:t>决算数</w:t>
            </w:r>
          </w:p>
        </w:tc>
      </w:tr>
      <w:tr w14:paraId="3D865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C70CD2">
            <w:pPr>
              <w:snapToGrid w:val="0"/>
              <w:jc w:val="center"/>
            </w:pPr>
            <w:r>
              <w:rPr>
                <w:rFonts w:ascii="宋体" w:hAnsi="宋体" w:eastAsia="宋体" w:cs="宋体"/>
                <w:color w:val="262626"/>
                <w:sz w:val="19"/>
              </w:rPr>
              <w:t>栏次</w:t>
            </w:r>
          </w:p>
        </w:tc>
        <w:tc>
          <w:tcPr>
            <w:tcW w:w="620" w:type="dxa"/>
            <w:noWrap w:val="0"/>
            <w:vAlign w:val="center"/>
          </w:tcPr>
          <w:p w14:paraId="68369B36"/>
        </w:tc>
        <w:tc>
          <w:tcPr>
            <w:tcW w:w="2020" w:type="dxa"/>
            <w:noWrap w:val="0"/>
            <w:vAlign w:val="center"/>
          </w:tcPr>
          <w:p w14:paraId="0060A8DB">
            <w:pPr>
              <w:snapToGrid w:val="0"/>
              <w:jc w:val="center"/>
            </w:pPr>
            <w:r>
              <w:rPr>
                <w:rFonts w:ascii="宋体" w:hAnsi="宋体" w:eastAsia="宋体" w:cs="宋体"/>
                <w:color w:val="262626"/>
                <w:sz w:val="19"/>
              </w:rPr>
              <w:t>1</w:t>
            </w:r>
          </w:p>
        </w:tc>
        <w:tc>
          <w:tcPr>
            <w:tcW w:w="3780" w:type="dxa"/>
            <w:noWrap w:val="0"/>
            <w:vAlign w:val="center"/>
          </w:tcPr>
          <w:p w14:paraId="4ECE857C">
            <w:pPr>
              <w:snapToGrid w:val="0"/>
              <w:jc w:val="center"/>
            </w:pPr>
            <w:r>
              <w:rPr>
                <w:rFonts w:ascii="宋体" w:hAnsi="宋体" w:eastAsia="宋体" w:cs="宋体"/>
                <w:color w:val="262626"/>
                <w:sz w:val="19"/>
              </w:rPr>
              <w:t>栏次</w:t>
            </w:r>
          </w:p>
        </w:tc>
        <w:tc>
          <w:tcPr>
            <w:tcW w:w="620" w:type="dxa"/>
            <w:noWrap w:val="0"/>
            <w:vAlign w:val="center"/>
          </w:tcPr>
          <w:p w14:paraId="386644DB"/>
        </w:tc>
        <w:tc>
          <w:tcPr>
            <w:tcW w:w="2004" w:type="dxa"/>
            <w:noWrap w:val="0"/>
            <w:vAlign w:val="center"/>
          </w:tcPr>
          <w:p w14:paraId="2AB8CD7D">
            <w:pPr>
              <w:snapToGrid w:val="0"/>
              <w:jc w:val="center"/>
            </w:pPr>
            <w:r>
              <w:rPr>
                <w:rFonts w:ascii="宋体" w:hAnsi="宋体" w:eastAsia="宋体" w:cs="宋体"/>
                <w:color w:val="262626"/>
                <w:sz w:val="19"/>
              </w:rPr>
              <w:t>2</w:t>
            </w:r>
          </w:p>
        </w:tc>
      </w:tr>
      <w:tr w14:paraId="36A2A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98445">
            <w:pPr>
              <w:snapToGrid w:val="0"/>
              <w:jc w:val="left"/>
            </w:pPr>
            <w:r>
              <w:rPr>
                <w:rFonts w:ascii="宋体" w:hAnsi="宋体" w:eastAsia="宋体" w:cs="宋体"/>
                <w:color w:val="262626"/>
                <w:sz w:val="19"/>
              </w:rPr>
              <w:t>一、一般公共预算财政拨款收入</w:t>
            </w:r>
          </w:p>
        </w:tc>
        <w:tc>
          <w:tcPr>
            <w:tcW w:w="620" w:type="dxa"/>
            <w:noWrap w:val="0"/>
            <w:vAlign w:val="center"/>
          </w:tcPr>
          <w:p w14:paraId="58817B66">
            <w:pPr>
              <w:snapToGrid w:val="0"/>
              <w:jc w:val="center"/>
            </w:pPr>
            <w:r>
              <w:rPr>
                <w:rFonts w:ascii="宋体" w:hAnsi="宋体" w:eastAsia="宋体" w:cs="宋体"/>
                <w:color w:val="262626"/>
                <w:sz w:val="19"/>
              </w:rPr>
              <w:t>1</w:t>
            </w:r>
          </w:p>
        </w:tc>
        <w:tc>
          <w:tcPr>
            <w:tcW w:w="2020" w:type="dxa"/>
            <w:noWrap w:val="0"/>
            <w:vAlign w:val="center"/>
          </w:tcPr>
          <w:p w14:paraId="097A6C78">
            <w:pPr>
              <w:snapToGrid w:val="0"/>
              <w:jc w:val="right"/>
            </w:pPr>
            <w:r>
              <w:rPr>
                <w:rFonts w:ascii="宋体" w:hAnsi="宋体" w:eastAsia="宋体" w:cs="宋体"/>
                <w:color w:val="262626"/>
                <w:sz w:val="19"/>
              </w:rPr>
              <w:t>980.24</w:t>
            </w:r>
          </w:p>
        </w:tc>
        <w:tc>
          <w:tcPr>
            <w:tcW w:w="3780" w:type="dxa"/>
            <w:noWrap w:val="0"/>
            <w:vAlign w:val="center"/>
          </w:tcPr>
          <w:p w14:paraId="551D0EA8">
            <w:pPr>
              <w:snapToGrid w:val="0"/>
              <w:jc w:val="left"/>
            </w:pPr>
            <w:r>
              <w:rPr>
                <w:rFonts w:ascii="宋体" w:hAnsi="宋体" w:eastAsia="宋体" w:cs="宋体"/>
                <w:color w:val="262626"/>
                <w:sz w:val="19"/>
              </w:rPr>
              <w:t>一、一般公共服务支出</w:t>
            </w:r>
          </w:p>
        </w:tc>
        <w:tc>
          <w:tcPr>
            <w:tcW w:w="620" w:type="dxa"/>
            <w:noWrap w:val="0"/>
            <w:vAlign w:val="center"/>
          </w:tcPr>
          <w:p w14:paraId="615C7222">
            <w:pPr>
              <w:snapToGrid w:val="0"/>
              <w:jc w:val="center"/>
            </w:pPr>
            <w:r>
              <w:rPr>
                <w:rFonts w:ascii="宋体" w:hAnsi="宋体" w:eastAsia="宋体" w:cs="宋体"/>
                <w:color w:val="262626"/>
                <w:sz w:val="19"/>
              </w:rPr>
              <w:t>31</w:t>
            </w:r>
          </w:p>
        </w:tc>
        <w:tc>
          <w:tcPr>
            <w:tcW w:w="2004" w:type="dxa"/>
            <w:noWrap w:val="0"/>
            <w:vAlign w:val="center"/>
          </w:tcPr>
          <w:p w14:paraId="454D27F5">
            <w:pPr>
              <w:snapToGrid w:val="0"/>
              <w:jc w:val="right"/>
            </w:pPr>
            <w:r>
              <w:rPr>
                <w:rFonts w:ascii="宋体" w:hAnsi="宋体" w:eastAsia="宋体" w:cs="宋体"/>
                <w:color w:val="262626"/>
                <w:sz w:val="19"/>
              </w:rPr>
              <w:t>2.00</w:t>
            </w:r>
          </w:p>
        </w:tc>
      </w:tr>
      <w:tr w14:paraId="3DCDA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741006">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14973D92">
            <w:pPr>
              <w:snapToGrid w:val="0"/>
              <w:jc w:val="center"/>
            </w:pPr>
            <w:r>
              <w:rPr>
                <w:rFonts w:ascii="宋体" w:hAnsi="宋体" w:eastAsia="宋体" w:cs="宋体"/>
                <w:color w:val="262626"/>
                <w:sz w:val="19"/>
              </w:rPr>
              <w:t>2</w:t>
            </w:r>
          </w:p>
        </w:tc>
        <w:tc>
          <w:tcPr>
            <w:tcW w:w="2020" w:type="dxa"/>
            <w:noWrap w:val="0"/>
            <w:vAlign w:val="center"/>
          </w:tcPr>
          <w:p w14:paraId="70F0280C">
            <w:pPr>
              <w:snapToGrid w:val="0"/>
              <w:jc w:val="right"/>
            </w:pPr>
            <w:r>
              <w:rPr>
                <w:rFonts w:ascii="宋体" w:hAnsi="宋体" w:eastAsia="宋体" w:cs="宋体"/>
                <w:color w:val="262626"/>
                <w:sz w:val="19"/>
              </w:rPr>
              <w:t>0.00</w:t>
            </w:r>
          </w:p>
        </w:tc>
        <w:tc>
          <w:tcPr>
            <w:tcW w:w="3780" w:type="dxa"/>
            <w:noWrap w:val="0"/>
            <w:vAlign w:val="center"/>
          </w:tcPr>
          <w:p w14:paraId="14DD8B88">
            <w:pPr>
              <w:snapToGrid w:val="0"/>
              <w:jc w:val="left"/>
            </w:pPr>
            <w:r>
              <w:rPr>
                <w:rFonts w:ascii="宋体" w:hAnsi="宋体" w:eastAsia="宋体" w:cs="宋体"/>
                <w:color w:val="262626"/>
                <w:sz w:val="19"/>
              </w:rPr>
              <w:t>二、外交支出</w:t>
            </w:r>
          </w:p>
        </w:tc>
        <w:tc>
          <w:tcPr>
            <w:tcW w:w="620" w:type="dxa"/>
            <w:noWrap w:val="0"/>
            <w:vAlign w:val="center"/>
          </w:tcPr>
          <w:p w14:paraId="34390CBE">
            <w:pPr>
              <w:snapToGrid w:val="0"/>
              <w:jc w:val="center"/>
            </w:pPr>
            <w:r>
              <w:rPr>
                <w:rFonts w:ascii="宋体" w:hAnsi="宋体" w:eastAsia="宋体" w:cs="宋体"/>
                <w:color w:val="262626"/>
                <w:sz w:val="19"/>
              </w:rPr>
              <w:t>32</w:t>
            </w:r>
          </w:p>
        </w:tc>
        <w:tc>
          <w:tcPr>
            <w:tcW w:w="2004" w:type="dxa"/>
            <w:noWrap w:val="0"/>
            <w:vAlign w:val="center"/>
          </w:tcPr>
          <w:p w14:paraId="4901F4CF">
            <w:pPr>
              <w:snapToGrid w:val="0"/>
              <w:jc w:val="right"/>
            </w:pPr>
            <w:r>
              <w:rPr>
                <w:rFonts w:ascii="宋体" w:hAnsi="宋体" w:eastAsia="宋体" w:cs="宋体"/>
                <w:color w:val="262626"/>
                <w:sz w:val="19"/>
              </w:rPr>
              <w:t>0.00</w:t>
            </w:r>
          </w:p>
        </w:tc>
      </w:tr>
      <w:tr w14:paraId="6E90D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F2E186">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1FE550C5">
            <w:pPr>
              <w:snapToGrid w:val="0"/>
              <w:jc w:val="center"/>
            </w:pPr>
            <w:r>
              <w:rPr>
                <w:rFonts w:ascii="宋体" w:hAnsi="宋体" w:eastAsia="宋体" w:cs="宋体"/>
                <w:color w:val="262626"/>
                <w:sz w:val="19"/>
              </w:rPr>
              <w:t>3</w:t>
            </w:r>
          </w:p>
        </w:tc>
        <w:tc>
          <w:tcPr>
            <w:tcW w:w="2020" w:type="dxa"/>
            <w:noWrap w:val="0"/>
            <w:vAlign w:val="center"/>
          </w:tcPr>
          <w:p w14:paraId="10970EC3">
            <w:pPr>
              <w:snapToGrid w:val="0"/>
              <w:jc w:val="right"/>
            </w:pPr>
            <w:r>
              <w:rPr>
                <w:rFonts w:ascii="宋体" w:hAnsi="宋体" w:eastAsia="宋体" w:cs="宋体"/>
                <w:color w:val="262626"/>
                <w:sz w:val="19"/>
              </w:rPr>
              <w:t>0.00</w:t>
            </w:r>
          </w:p>
        </w:tc>
        <w:tc>
          <w:tcPr>
            <w:tcW w:w="3780" w:type="dxa"/>
            <w:noWrap w:val="0"/>
            <w:vAlign w:val="center"/>
          </w:tcPr>
          <w:p w14:paraId="6298A1B0">
            <w:pPr>
              <w:snapToGrid w:val="0"/>
              <w:jc w:val="left"/>
            </w:pPr>
            <w:r>
              <w:rPr>
                <w:rFonts w:ascii="宋体" w:hAnsi="宋体" w:eastAsia="宋体" w:cs="宋体"/>
                <w:color w:val="262626"/>
                <w:sz w:val="19"/>
              </w:rPr>
              <w:t>三、国防支出</w:t>
            </w:r>
          </w:p>
        </w:tc>
        <w:tc>
          <w:tcPr>
            <w:tcW w:w="620" w:type="dxa"/>
            <w:noWrap w:val="0"/>
            <w:vAlign w:val="center"/>
          </w:tcPr>
          <w:p w14:paraId="7E031F9A">
            <w:pPr>
              <w:snapToGrid w:val="0"/>
              <w:jc w:val="center"/>
            </w:pPr>
            <w:r>
              <w:rPr>
                <w:rFonts w:ascii="宋体" w:hAnsi="宋体" w:eastAsia="宋体" w:cs="宋体"/>
                <w:color w:val="262626"/>
                <w:sz w:val="19"/>
              </w:rPr>
              <w:t>33</w:t>
            </w:r>
          </w:p>
        </w:tc>
        <w:tc>
          <w:tcPr>
            <w:tcW w:w="2004" w:type="dxa"/>
            <w:noWrap w:val="0"/>
            <w:vAlign w:val="center"/>
          </w:tcPr>
          <w:p w14:paraId="40A631C1">
            <w:pPr>
              <w:snapToGrid w:val="0"/>
              <w:jc w:val="right"/>
            </w:pPr>
            <w:r>
              <w:rPr>
                <w:rFonts w:ascii="宋体" w:hAnsi="宋体" w:eastAsia="宋体" w:cs="宋体"/>
                <w:color w:val="262626"/>
                <w:sz w:val="19"/>
              </w:rPr>
              <w:t>0.00</w:t>
            </w:r>
          </w:p>
        </w:tc>
      </w:tr>
      <w:tr w14:paraId="3DC33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B981E">
            <w:pPr>
              <w:snapToGrid w:val="0"/>
              <w:jc w:val="left"/>
            </w:pPr>
            <w:r>
              <w:rPr>
                <w:rFonts w:ascii="宋体" w:hAnsi="宋体" w:eastAsia="宋体" w:cs="宋体"/>
                <w:color w:val="262626"/>
                <w:sz w:val="19"/>
              </w:rPr>
              <w:t>四、上级补助收入</w:t>
            </w:r>
          </w:p>
        </w:tc>
        <w:tc>
          <w:tcPr>
            <w:tcW w:w="620" w:type="dxa"/>
            <w:noWrap w:val="0"/>
            <w:vAlign w:val="center"/>
          </w:tcPr>
          <w:p w14:paraId="6AA59C5E">
            <w:pPr>
              <w:snapToGrid w:val="0"/>
              <w:jc w:val="center"/>
            </w:pPr>
            <w:r>
              <w:rPr>
                <w:rFonts w:ascii="宋体" w:hAnsi="宋体" w:eastAsia="宋体" w:cs="宋体"/>
                <w:color w:val="262626"/>
                <w:sz w:val="19"/>
              </w:rPr>
              <w:t>4</w:t>
            </w:r>
          </w:p>
        </w:tc>
        <w:tc>
          <w:tcPr>
            <w:tcW w:w="2020" w:type="dxa"/>
            <w:noWrap w:val="0"/>
            <w:vAlign w:val="center"/>
          </w:tcPr>
          <w:p w14:paraId="613B754E">
            <w:pPr>
              <w:snapToGrid w:val="0"/>
              <w:jc w:val="right"/>
            </w:pPr>
            <w:r>
              <w:rPr>
                <w:rFonts w:ascii="宋体" w:hAnsi="宋体" w:eastAsia="宋体" w:cs="宋体"/>
                <w:color w:val="262626"/>
                <w:sz w:val="19"/>
              </w:rPr>
              <w:t>0.00</w:t>
            </w:r>
          </w:p>
        </w:tc>
        <w:tc>
          <w:tcPr>
            <w:tcW w:w="3780" w:type="dxa"/>
            <w:noWrap w:val="0"/>
            <w:vAlign w:val="center"/>
          </w:tcPr>
          <w:p w14:paraId="0D874D96">
            <w:pPr>
              <w:snapToGrid w:val="0"/>
              <w:jc w:val="left"/>
            </w:pPr>
            <w:r>
              <w:rPr>
                <w:rFonts w:ascii="宋体" w:hAnsi="宋体" w:eastAsia="宋体" w:cs="宋体"/>
                <w:color w:val="262626"/>
                <w:sz w:val="19"/>
              </w:rPr>
              <w:t>四、公共安全支出</w:t>
            </w:r>
          </w:p>
        </w:tc>
        <w:tc>
          <w:tcPr>
            <w:tcW w:w="620" w:type="dxa"/>
            <w:noWrap w:val="0"/>
            <w:vAlign w:val="center"/>
          </w:tcPr>
          <w:p w14:paraId="59553135">
            <w:pPr>
              <w:snapToGrid w:val="0"/>
              <w:jc w:val="center"/>
            </w:pPr>
            <w:r>
              <w:rPr>
                <w:rFonts w:ascii="宋体" w:hAnsi="宋体" w:eastAsia="宋体" w:cs="宋体"/>
                <w:color w:val="262626"/>
                <w:sz w:val="19"/>
              </w:rPr>
              <w:t>34</w:t>
            </w:r>
          </w:p>
        </w:tc>
        <w:tc>
          <w:tcPr>
            <w:tcW w:w="2004" w:type="dxa"/>
            <w:noWrap w:val="0"/>
            <w:vAlign w:val="center"/>
          </w:tcPr>
          <w:p w14:paraId="27003D81">
            <w:pPr>
              <w:snapToGrid w:val="0"/>
              <w:jc w:val="right"/>
            </w:pPr>
            <w:r>
              <w:rPr>
                <w:rFonts w:ascii="宋体" w:hAnsi="宋体" w:eastAsia="宋体" w:cs="宋体"/>
                <w:color w:val="262626"/>
                <w:sz w:val="19"/>
              </w:rPr>
              <w:t>0.00</w:t>
            </w:r>
          </w:p>
        </w:tc>
      </w:tr>
      <w:tr w14:paraId="09383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7286A3">
            <w:pPr>
              <w:snapToGrid w:val="0"/>
              <w:jc w:val="left"/>
            </w:pPr>
            <w:r>
              <w:rPr>
                <w:rFonts w:ascii="宋体" w:hAnsi="宋体" w:eastAsia="宋体" w:cs="宋体"/>
                <w:color w:val="262626"/>
                <w:sz w:val="19"/>
              </w:rPr>
              <w:t>五、事业收入</w:t>
            </w:r>
          </w:p>
        </w:tc>
        <w:tc>
          <w:tcPr>
            <w:tcW w:w="620" w:type="dxa"/>
            <w:noWrap w:val="0"/>
            <w:vAlign w:val="center"/>
          </w:tcPr>
          <w:p w14:paraId="72E71409">
            <w:pPr>
              <w:snapToGrid w:val="0"/>
              <w:jc w:val="center"/>
            </w:pPr>
            <w:r>
              <w:rPr>
                <w:rFonts w:ascii="宋体" w:hAnsi="宋体" w:eastAsia="宋体" w:cs="宋体"/>
                <w:color w:val="262626"/>
                <w:sz w:val="19"/>
              </w:rPr>
              <w:t>5</w:t>
            </w:r>
          </w:p>
        </w:tc>
        <w:tc>
          <w:tcPr>
            <w:tcW w:w="2020" w:type="dxa"/>
            <w:noWrap w:val="0"/>
            <w:vAlign w:val="center"/>
          </w:tcPr>
          <w:p w14:paraId="0391A1D5">
            <w:pPr>
              <w:snapToGrid w:val="0"/>
              <w:jc w:val="right"/>
            </w:pPr>
            <w:r>
              <w:rPr>
                <w:rFonts w:ascii="宋体" w:hAnsi="宋体" w:eastAsia="宋体" w:cs="宋体"/>
                <w:color w:val="262626"/>
                <w:sz w:val="19"/>
              </w:rPr>
              <w:t>0.00</w:t>
            </w:r>
          </w:p>
        </w:tc>
        <w:tc>
          <w:tcPr>
            <w:tcW w:w="3780" w:type="dxa"/>
            <w:noWrap w:val="0"/>
            <w:vAlign w:val="center"/>
          </w:tcPr>
          <w:p w14:paraId="58A58053">
            <w:pPr>
              <w:snapToGrid w:val="0"/>
              <w:jc w:val="left"/>
            </w:pPr>
            <w:r>
              <w:rPr>
                <w:rFonts w:ascii="宋体" w:hAnsi="宋体" w:eastAsia="宋体" w:cs="宋体"/>
                <w:color w:val="262626"/>
                <w:sz w:val="19"/>
              </w:rPr>
              <w:t>五、教育支出</w:t>
            </w:r>
          </w:p>
        </w:tc>
        <w:tc>
          <w:tcPr>
            <w:tcW w:w="620" w:type="dxa"/>
            <w:noWrap w:val="0"/>
            <w:vAlign w:val="center"/>
          </w:tcPr>
          <w:p w14:paraId="6E813885">
            <w:pPr>
              <w:snapToGrid w:val="0"/>
              <w:jc w:val="center"/>
            </w:pPr>
            <w:r>
              <w:rPr>
                <w:rFonts w:ascii="宋体" w:hAnsi="宋体" w:eastAsia="宋体" w:cs="宋体"/>
                <w:color w:val="262626"/>
                <w:sz w:val="19"/>
              </w:rPr>
              <w:t>35</w:t>
            </w:r>
          </w:p>
        </w:tc>
        <w:tc>
          <w:tcPr>
            <w:tcW w:w="2004" w:type="dxa"/>
            <w:noWrap w:val="0"/>
            <w:vAlign w:val="center"/>
          </w:tcPr>
          <w:p w14:paraId="60786AB5">
            <w:pPr>
              <w:snapToGrid w:val="0"/>
              <w:jc w:val="right"/>
            </w:pPr>
            <w:r>
              <w:rPr>
                <w:rFonts w:ascii="宋体" w:hAnsi="宋体" w:eastAsia="宋体" w:cs="宋体"/>
                <w:color w:val="262626"/>
                <w:sz w:val="19"/>
              </w:rPr>
              <w:t>0.00</w:t>
            </w:r>
          </w:p>
        </w:tc>
      </w:tr>
      <w:tr w14:paraId="00762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BE9B45">
            <w:pPr>
              <w:snapToGrid w:val="0"/>
              <w:jc w:val="left"/>
            </w:pPr>
            <w:r>
              <w:rPr>
                <w:rFonts w:ascii="宋体" w:hAnsi="宋体" w:eastAsia="宋体" w:cs="宋体"/>
                <w:color w:val="262626"/>
                <w:sz w:val="19"/>
              </w:rPr>
              <w:t>六、经营收入</w:t>
            </w:r>
          </w:p>
        </w:tc>
        <w:tc>
          <w:tcPr>
            <w:tcW w:w="620" w:type="dxa"/>
            <w:noWrap w:val="0"/>
            <w:vAlign w:val="center"/>
          </w:tcPr>
          <w:p w14:paraId="0D4B4EDD">
            <w:pPr>
              <w:snapToGrid w:val="0"/>
              <w:jc w:val="center"/>
            </w:pPr>
            <w:r>
              <w:rPr>
                <w:rFonts w:ascii="宋体" w:hAnsi="宋体" w:eastAsia="宋体" w:cs="宋体"/>
                <w:color w:val="262626"/>
                <w:sz w:val="19"/>
              </w:rPr>
              <w:t>6</w:t>
            </w:r>
          </w:p>
        </w:tc>
        <w:tc>
          <w:tcPr>
            <w:tcW w:w="2020" w:type="dxa"/>
            <w:noWrap w:val="0"/>
            <w:vAlign w:val="center"/>
          </w:tcPr>
          <w:p w14:paraId="594936B2">
            <w:pPr>
              <w:snapToGrid w:val="0"/>
              <w:jc w:val="right"/>
            </w:pPr>
            <w:r>
              <w:rPr>
                <w:rFonts w:ascii="宋体" w:hAnsi="宋体" w:eastAsia="宋体" w:cs="宋体"/>
                <w:color w:val="262626"/>
                <w:sz w:val="19"/>
              </w:rPr>
              <w:t>0.00</w:t>
            </w:r>
          </w:p>
        </w:tc>
        <w:tc>
          <w:tcPr>
            <w:tcW w:w="3780" w:type="dxa"/>
            <w:noWrap w:val="0"/>
            <w:vAlign w:val="center"/>
          </w:tcPr>
          <w:p w14:paraId="0C67D29F">
            <w:pPr>
              <w:snapToGrid w:val="0"/>
              <w:jc w:val="left"/>
            </w:pPr>
            <w:r>
              <w:rPr>
                <w:rFonts w:ascii="宋体" w:hAnsi="宋体" w:eastAsia="宋体" w:cs="宋体"/>
                <w:color w:val="262626"/>
                <w:sz w:val="19"/>
              </w:rPr>
              <w:t>六、科学技术支出</w:t>
            </w:r>
          </w:p>
        </w:tc>
        <w:tc>
          <w:tcPr>
            <w:tcW w:w="620" w:type="dxa"/>
            <w:noWrap w:val="0"/>
            <w:vAlign w:val="center"/>
          </w:tcPr>
          <w:p w14:paraId="34275566">
            <w:pPr>
              <w:snapToGrid w:val="0"/>
              <w:jc w:val="center"/>
            </w:pPr>
            <w:r>
              <w:rPr>
                <w:rFonts w:ascii="宋体" w:hAnsi="宋体" w:eastAsia="宋体" w:cs="宋体"/>
                <w:color w:val="262626"/>
                <w:sz w:val="19"/>
              </w:rPr>
              <w:t>36</w:t>
            </w:r>
          </w:p>
        </w:tc>
        <w:tc>
          <w:tcPr>
            <w:tcW w:w="2004" w:type="dxa"/>
            <w:noWrap w:val="0"/>
            <w:vAlign w:val="center"/>
          </w:tcPr>
          <w:p w14:paraId="6495BE77">
            <w:pPr>
              <w:snapToGrid w:val="0"/>
              <w:jc w:val="right"/>
            </w:pPr>
            <w:r>
              <w:rPr>
                <w:rFonts w:ascii="宋体" w:hAnsi="宋体" w:eastAsia="宋体" w:cs="宋体"/>
                <w:color w:val="262626"/>
                <w:sz w:val="19"/>
              </w:rPr>
              <w:t>0.00</w:t>
            </w:r>
          </w:p>
        </w:tc>
      </w:tr>
      <w:tr w14:paraId="111A4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23C79">
            <w:pPr>
              <w:snapToGrid w:val="0"/>
              <w:jc w:val="left"/>
            </w:pPr>
            <w:r>
              <w:rPr>
                <w:rFonts w:ascii="宋体" w:hAnsi="宋体" w:eastAsia="宋体" w:cs="宋体"/>
                <w:color w:val="262626"/>
                <w:sz w:val="19"/>
              </w:rPr>
              <w:t>七、附属单位上缴收入</w:t>
            </w:r>
          </w:p>
        </w:tc>
        <w:tc>
          <w:tcPr>
            <w:tcW w:w="620" w:type="dxa"/>
            <w:noWrap w:val="0"/>
            <w:vAlign w:val="center"/>
          </w:tcPr>
          <w:p w14:paraId="567BA127">
            <w:pPr>
              <w:snapToGrid w:val="0"/>
              <w:jc w:val="center"/>
            </w:pPr>
            <w:r>
              <w:rPr>
                <w:rFonts w:ascii="宋体" w:hAnsi="宋体" w:eastAsia="宋体" w:cs="宋体"/>
                <w:color w:val="262626"/>
                <w:sz w:val="19"/>
              </w:rPr>
              <w:t>7</w:t>
            </w:r>
          </w:p>
        </w:tc>
        <w:tc>
          <w:tcPr>
            <w:tcW w:w="2020" w:type="dxa"/>
            <w:noWrap w:val="0"/>
            <w:vAlign w:val="center"/>
          </w:tcPr>
          <w:p w14:paraId="706E55EA">
            <w:pPr>
              <w:snapToGrid w:val="0"/>
              <w:jc w:val="right"/>
            </w:pPr>
            <w:r>
              <w:rPr>
                <w:rFonts w:ascii="宋体" w:hAnsi="宋体" w:eastAsia="宋体" w:cs="宋体"/>
                <w:color w:val="262626"/>
                <w:sz w:val="19"/>
              </w:rPr>
              <w:t>0.00</w:t>
            </w:r>
          </w:p>
        </w:tc>
        <w:tc>
          <w:tcPr>
            <w:tcW w:w="3780" w:type="dxa"/>
            <w:noWrap w:val="0"/>
            <w:vAlign w:val="center"/>
          </w:tcPr>
          <w:p w14:paraId="02A93E3F">
            <w:pPr>
              <w:snapToGrid w:val="0"/>
              <w:jc w:val="left"/>
            </w:pPr>
            <w:r>
              <w:rPr>
                <w:rFonts w:ascii="宋体" w:hAnsi="宋体" w:eastAsia="宋体" w:cs="宋体"/>
                <w:color w:val="262626"/>
                <w:sz w:val="19"/>
              </w:rPr>
              <w:t>七、文化旅游体育与传媒支出</w:t>
            </w:r>
          </w:p>
        </w:tc>
        <w:tc>
          <w:tcPr>
            <w:tcW w:w="620" w:type="dxa"/>
            <w:noWrap w:val="0"/>
            <w:vAlign w:val="center"/>
          </w:tcPr>
          <w:p w14:paraId="48C37A0A">
            <w:pPr>
              <w:snapToGrid w:val="0"/>
              <w:jc w:val="center"/>
            </w:pPr>
            <w:r>
              <w:rPr>
                <w:rFonts w:ascii="宋体" w:hAnsi="宋体" w:eastAsia="宋体" w:cs="宋体"/>
                <w:color w:val="262626"/>
                <w:sz w:val="19"/>
              </w:rPr>
              <w:t>37</w:t>
            </w:r>
          </w:p>
        </w:tc>
        <w:tc>
          <w:tcPr>
            <w:tcW w:w="2004" w:type="dxa"/>
            <w:noWrap w:val="0"/>
            <w:vAlign w:val="center"/>
          </w:tcPr>
          <w:p w14:paraId="2DD39758">
            <w:pPr>
              <w:snapToGrid w:val="0"/>
              <w:jc w:val="right"/>
            </w:pPr>
            <w:r>
              <w:rPr>
                <w:rFonts w:ascii="宋体" w:hAnsi="宋体" w:eastAsia="宋体" w:cs="宋体"/>
                <w:color w:val="262626"/>
                <w:sz w:val="19"/>
              </w:rPr>
              <w:t>0.00</w:t>
            </w:r>
          </w:p>
        </w:tc>
      </w:tr>
      <w:tr w14:paraId="1C91F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6031F">
            <w:pPr>
              <w:snapToGrid w:val="0"/>
              <w:jc w:val="left"/>
            </w:pPr>
            <w:r>
              <w:rPr>
                <w:rFonts w:ascii="宋体" w:hAnsi="宋体" w:eastAsia="宋体" w:cs="宋体"/>
                <w:color w:val="262626"/>
                <w:sz w:val="19"/>
              </w:rPr>
              <w:t>八、其他收入</w:t>
            </w:r>
          </w:p>
        </w:tc>
        <w:tc>
          <w:tcPr>
            <w:tcW w:w="620" w:type="dxa"/>
            <w:noWrap w:val="0"/>
            <w:vAlign w:val="center"/>
          </w:tcPr>
          <w:p w14:paraId="5413EB62">
            <w:pPr>
              <w:snapToGrid w:val="0"/>
              <w:jc w:val="center"/>
            </w:pPr>
            <w:r>
              <w:rPr>
                <w:rFonts w:ascii="宋体" w:hAnsi="宋体" w:eastAsia="宋体" w:cs="宋体"/>
                <w:color w:val="262626"/>
                <w:sz w:val="19"/>
              </w:rPr>
              <w:t>8</w:t>
            </w:r>
          </w:p>
        </w:tc>
        <w:tc>
          <w:tcPr>
            <w:tcW w:w="2020" w:type="dxa"/>
            <w:noWrap w:val="0"/>
            <w:vAlign w:val="center"/>
          </w:tcPr>
          <w:p w14:paraId="2552E2DC">
            <w:pPr>
              <w:snapToGrid w:val="0"/>
              <w:jc w:val="right"/>
            </w:pPr>
            <w:r>
              <w:rPr>
                <w:rFonts w:ascii="宋体" w:hAnsi="宋体" w:eastAsia="宋体" w:cs="宋体"/>
                <w:color w:val="262626"/>
                <w:sz w:val="19"/>
              </w:rPr>
              <w:t>0.84</w:t>
            </w:r>
          </w:p>
        </w:tc>
        <w:tc>
          <w:tcPr>
            <w:tcW w:w="3780" w:type="dxa"/>
            <w:noWrap w:val="0"/>
            <w:vAlign w:val="center"/>
          </w:tcPr>
          <w:p w14:paraId="4C32376F">
            <w:pPr>
              <w:snapToGrid w:val="0"/>
              <w:jc w:val="left"/>
            </w:pPr>
            <w:r>
              <w:rPr>
                <w:rFonts w:ascii="宋体" w:hAnsi="宋体" w:eastAsia="宋体" w:cs="宋体"/>
                <w:color w:val="262626"/>
                <w:sz w:val="19"/>
              </w:rPr>
              <w:t>八、社会保障和就业支出</w:t>
            </w:r>
          </w:p>
        </w:tc>
        <w:tc>
          <w:tcPr>
            <w:tcW w:w="620" w:type="dxa"/>
            <w:noWrap w:val="0"/>
            <w:vAlign w:val="center"/>
          </w:tcPr>
          <w:p w14:paraId="5C2CE962">
            <w:pPr>
              <w:snapToGrid w:val="0"/>
              <w:jc w:val="center"/>
            </w:pPr>
            <w:r>
              <w:rPr>
                <w:rFonts w:ascii="宋体" w:hAnsi="宋体" w:eastAsia="宋体" w:cs="宋体"/>
                <w:color w:val="262626"/>
                <w:sz w:val="19"/>
              </w:rPr>
              <w:t>38</w:t>
            </w:r>
          </w:p>
        </w:tc>
        <w:tc>
          <w:tcPr>
            <w:tcW w:w="2004" w:type="dxa"/>
            <w:noWrap w:val="0"/>
            <w:vAlign w:val="center"/>
          </w:tcPr>
          <w:p w14:paraId="4D554072">
            <w:pPr>
              <w:snapToGrid w:val="0"/>
              <w:jc w:val="right"/>
            </w:pPr>
            <w:r>
              <w:rPr>
                <w:rFonts w:ascii="宋体" w:hAnsi="宋体" w:eastAsia="宋体" w:cs="宋体"/>
                <w:color w:val="262626"/>
                <w:sz w:val="19"/>
              </w:rPr>
              <w:t>377.90</w:t>
            </w:r>
          </w:p>
        </w:tc>
      </w:tr>
      <w:tr w14:paraId="5EBD6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9F81F"/>
        </w:tc>
        <w:tc>
          <w:tcPr>
            <w:tcW w:w="620" w:type="dxa"/>
            <w:noWrap w:val="0"/>
            <w:vAlign w:val="center"/>
          </w:tcPr>
          <w:p w14:paraId="48BB33E6">
            <w:pPr>
              <w:snapToGrid w:val="0"/>
              <w:jc w:val="center"/>
            </w:pPr>
            <w:r>
              <w:rPr>
                <w:rFonts w:ascii="宋体" w:hAnsi="宋体" w:eastAsia="宋体" w:cs="宋体"/>
                <w:color w:val="262626"/>
                <w:sz w:val="19"/>
              </w:rPr>
              <w:t>9</w:t>
            </w:r>
          </w:p>
        </w:tc>
        <w:tc>
          <w:tcPr>
            <w:tcW w:w="2020" w:type="dxa"/>
            <w:noWrap w:val="0"/>
            <w:vAlign w:val="center"/>
          </w:tcPr>
          <w:p w14:paraId="1D109E3B"/>
        </w:tc>
        <w:tc>
          <w:tcPr>
            <w:tcW w:w="3780" w:type="dxa"/>
            <w:noWrap w:val="0"/>
            <w:vAlign w:val="center"/>
          </w:tcPr>
          <w:p w14:paraId="2B055781">
            <w:pPr>
              <w:snapToGrid w:val="0"/>
              <w:jc w:val="left"/>
            </w:pPr>
            <w:r>
              <w:rPr>
                <w:rFonts w:ascii="宋体" w:hAnsi="宋体" w:eastAsia="宋体" w:cs="宋体"/>
                <w:color w:val="262626"/>
                <w:sz w:val="19"/>
              </w:rPr>
              <w:t>九、卫生健康支出</w:t>
            </w:r>
          </w:p>
        </w:tc>
        <w:tc>
          <w:tcPr>
            <w:tcW w:w="620" w:type="dxa"/>
            <w:noWrap w:val="0"/>
            <w:vAlign w:val="center"/>
          </w:tcPr>
          <w:p w14:paraId="355B94C9">
            <w:pPr>
              <w:snapToGrid w:val="0"/>
              <w:jc w:val="center"/>
            </w:pPr>
            <w:r>
              <w:rPr>
                <w:rFonts w:ascii="宋体" w:hAnsi="宋体" w:eastAsia="宋体" w:cs="宋体"/>
                <w:color w:val="262626"/>
                <w:sz w:val="19"/>
              </w:rPr>
              <w:t>39</w:t>
            </w:r>
          </w:p>
        </w:tc>
        <w:tc>
          <w:tcPr>
            <w:tcW w:w="2004" w:type="dxa"/>
            <w:noWrap w:val="0"/>
            <w:vAlign w:val="center"/>
          </w:tcPr>
          <w:p w14:paraId="6A334BCC">
            <w:pPr>
              <w:snapToGrid w:val="0"/>
              <w:jc w:val="right"/>
            </w:pPr>
            <w:r>
              <w:rPr>
                <w:rFonts w:ascii="宋体" w:hAnsi="宋体" w:eastAsia="宋体" w:cs="宋体"/>
                <w:color w:val="262626"/>
                <w:sz w:val="19"/>
              </w:rPr>
              <w:t>40.08</w:t>
            </w:r>
          </w:p>
        </w:tc>
      </w:tr>
      <w:tr w14:paraId="129AA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83A135"/>
        </w:tc>
        <w:tc>
          <w:tcPr>
            <w:tcW w:w="620" w:type="dxa"/>
            <w:noWrap w:val="0"/>
            <w:vAlign w:val="center"/>
          </w:tcPr>
          <w:p w14:paraId="694524AC">
            <w:pPr>
              <w:snapToGrid w:val="0"/>
              <w:jc w:val="center"/>
            </w:pPr>
            <w:r>
              <w:rPr>
                <w:rFonts w:ascii="宋体" w:hAnsi="宋体" w:eastAsia="宋体" w:cs="宋体"/>
                <w:color w:val="262626"/>
                <w:sz w:val="19"/>
              </w:rPr>
              <w:t>10</w:t>
            </w:r>
          </w:p>
        </w:tc>
        <w:tc>
          <w:tcPr>
            <w:tcW w:w="2020" w:type="dxa"/>
            <w:noWrap w:val="0"/>
            <w:vAlign w:val="center"/>
          </w:tcPr>
          <w:p w14:paraId="17487330"/>
        </w:tc>
        <w:tc>
          <w:tcPr>
            <w:tcW w:w="3780" w:type="dxa"/>
            <w:noWrap w:val="0"/>
            <w:vAlign w:val="center"/>
          </w:tcPr>
          <w:p w14:paraId="477ACF05">
            <w:pPr>
              <w:snapToGrid w:val="0"/>
              <w:jc w:val="left"/>
            </w:pPr>
            <w:r>
              <w:rPr>
                <w:rFonts w:ascii="宋体" w:hAnsi="宋体" w:eastAsia="宋体" w:cs="宋体"/>
                <w:color w:val="262626"/>
                <w:sz w:val="19"/>
              </w:rPr>
              <w:t>十、节能环保支出</w:t>
            </w:r>
          </w:p>
        </w:tc>
        <w:tc>
          <w:tcPr>
            <w:tcW w:w="620" w:type="dxa"/>
            <w:noWrap w:val="0"/>
            <w:vAlign w:val="center"/>
          </w:tcPr>
          <w:p w14:paraId="1C75C4E1">
            <w:pPr>
              <w:snapToGrid w:val="0"/>
              <w:jc w:val="center"/>
            </w:pPr>
            <w:r>
              <w:rPr>
                <w:rFonts w:ascii="宋体" w:hAnsi="宋体" w:eastAsia="宋体" w:cs="宋体"/>
                <w:color w:val="262626"/>
                <w:sz w:val="19"/>
              </w:rPr>
              <w:t>40</w:t>
            </w:r>
          </w:p>
        </w:tc>
        <w:tc>
          <w:tcPr>
            <w:tcW w:w="2004" w:type="dxa"/>
            <w:noWrap w:val="0"/>
            <w:vAlign w:val="center"/>
          </w:tcPr>
          <w:p w14:paraId="3983A41C">
            <w:pPr>
              <w:snapToGrid w:val="0"/>
              <w:jc w:val="right"/>
            </w:pPr>
            <w:r>
              <w:rPr>
                <w:rFonts w:ascii="宋体" w:hAnsi="宋体" w:eastAsia="宋体" w:cs="宋体"/>
                <w:color w:val="262626"/>
                <w:sz w:val="19"/>
              </w:rPr>
              <w:t>0.00</w:t>
            </w:r>
          </w:p>
        </w:tc>
      </w:tr>
      <w:tr w14:paraId="00C0A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3184C0"/>
        </w:tc>
        <w:tc>
          <w:tcPr>
            <w:tcW w:w="620" w:type="dxa"/>
            <w:noWrap w:val="0"/>
            <w:vAlign w:val="center"/>
          </w:tcPr>
          <w:p w14:paraId="3F67E050">
            <w:pPr>
              <w:snapToGrid w:val="0"/>
              <w:jc w:val="center"/>
            </w:pPr>
            <w:r>
              <w:rPr>
                <w:rFonts w:ascii="宋体" w:hAnsi="宋体" w:eastAsia="宋体" w:cs="宋体"/>
                <w:color w:val="262626"/>
                <w:sz w:val="19"/>
              </w:rPr>
              <w:t>11</w:t>
            </w:r>
          </w:p>
        </w:tc>
        <w:tc>
          <w:tcPr>
            <w:tcW w:w="2020" w:type="dxa"/>
            <w:noWrap w:val="0"/>
            <w:vAlign w:val="center"/>
          </w:tcPr>
          <w:p w14:paraId="253F3F27"/>
        </w:tc>
        <w:tc>
          <w:tcPr>
            <w:tcW w:w="3780" w:type="dxa"/>
            <w:noWrap w:val="0"/>
            <w:vAlign w:val="center"/>
          </w:tcPr>
          <w:p w14:paraId="78C2F50C">
            <w:pPr>
              <w:snapToGrid w:val="0"/>
              <w:jc w:val="left"/>
            </w:pPr>
            <w:r>
              <w:rPr>
                <w:rFonts w:ascii="宋体" w:hAnsi="宋体" w:eastAsia="宋体" w:cs="宋体"/>
                <w:color w:val="262626"/>
                <w:sz w:val="19"/>
              </w:rPr>
              <w:t>十一、城乡社区支出</w:t>
            </w:r>
          </w:p>
        </w:tc>
        <w:tc>
          <w:tcPr>
            <w:tcW w:w="620" w:type="dxa"/>
            <w:noWrap w:val="0"/>
            <w:vAlign w:val="center"/>
          </w:tcPr>
          <w:p w14:paraId="2065E28C">
            <w:pPr>
              <w:snapToGrid w:val="0"/>
              <w:jc w:val="center"/>
            </w:pPr>
            <w:r>
              <w:rPr>
                <w:rFonts w:ascii="宋体" w:hAnsi="宋体" w:eastAsia="宋体" w:cs="宋体"/>
                <w:color w:val="262626"/>
                <w:sz w:val="19"/>
              </w:rPr>
              <w:t>41</w:t>
            </w:r>
          </w:p>
        </w:tc>
        <w:tc>
          <w:tcPr>
            <w:tcW w:w="2004" w:type="dxa"/>
            <w:noWrap w:val="0"/>
            <w:vAlign w:val="center"/>
          </w:tcPr>
          <w:p w14:paraId="7F8E1B7C">
            <w:pPr>
              <w:snapToGrid w:val="0"/>
              <w:jc w:val="right"/>
            </w:pPr>
            <w:r>
              <w:rPr>
                <w:rFonts w:ascii="宋体" w:hAnsi="宋体" w:eastAsia="宋体" w:cs="宋体"/>
                <w:color w:val="262626"/>
                <w:sz w:val="19"/>
              </w:rPr>
              <w:t>0.00</w:t>
            </w:r>
          </w:p>
        </w:tc>
      </w:tr>
      <w:tr w14:paraId="2A122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09AF91"/>
        </w:tc>
        <w:tc>
          <w:tcPr>
            <w:tcW w:w="620" w:type="dxa"/>
            <w:noWrap w:val="0"/>
            <w:vAlign w:val="center"/>
          </w:tcPr>
          <w:p w14:paraId="3B18B7AF">
            <w:pPr>
              <w:snapToGrid w:val="0"/>
              <w:jc w:val="center"/>
            </w:pPr>
            <w:r>
              <w:rPr>
                <w:rFonts w:ascii="宋体" w:hAnsi="宋体" w:eastAsia="宋体" w:cs="宋体"/>
                <w:color w:val="262626"/>
                <w:sz w:val="19"/>
              </w:rPr>
              <w:t>12</w:t>
            </w:r>
          </w:p>
        </w:tc>
        <w:tc>
          <w:tcPr>
            <w:tcW w:w="2020" w:type="dxa"/>
            <w:noWrap w:val="0"/>
            <w:vAlign w:val="center"/>
          </w:tcPr>
          <w:p w14:paraId="360F6877"/>
        </w:tc>
        <w:tc>
          <w:tcPr>
            <w:tcW w:w="3780" w:type="dxa"/>
            <w:noWrap w:val="0"/>
            <w:vAlign w:val="center"/>
          </w:tcPr>
          <w:p w14:paraId="657B8F1E">
            <w:pPr>
              <w:snapToGrid w:val="0"/>
              <w:jc w:val="left"/>
            </w:pPr>
            <w:r>
              <w:rPr>
                <w:rFonts w:ascii="宋体" w:hAnsi="宋体" w:eastAsia="宋体" w:cs="宋体"/>
                <w:color w:val="262626"/>
                <w:sz w:val="19"/>
              </w:rPr>
              <w:t>十二、农林水支出</w:t>
            </w:r>
          </w:p>
        </w:tc>
        <w:tc>
          <w:tcPr>
            <w:tcW w:w="620" w:type="dxa"/>
            <w:noWrap w:val="0"/>
            <w:vAlign w:val="center"/>
          </w:tcPr>
          <w:p w14:paraId="24CD8F9C">
            <w:pPr>
              <w:snapToGrid w:val="0"/>
              <w:jc w:val="center"/>
            </w:pPr>
            <w:r>
              <w:rPr>
                <w:rFonts w:ascii="宋体" w:hAnsi="宋体" w:eastAsia="宋体" w:cs="宋体"/>
                <w:color w:val="262626"/>
                <w:sz w:val="19"/>
              </w:rPr>
              <w:t>42</w:t>
            </w:r>
          </w:p>
        </w:tc>
        <w:tc>
          <w:tcPr>
            <w:tcW w:w="2004" w:type="dxa"/>
            <w:noWrap w:val="0"/>
            <w:vAlign w:val="center"/>
          </w:tcPr>
          <w:p w14:paraId="4F1FD9E6">
            <w:pPr>
              <w:snapToGrid w:val="0"/>
              <w:jc w:val="right"/>
            </w:pPr>
            <w:r>
              <w:rPr>
                <w:rFonts w:ascii="宋体" w:hAnsi="宋体" w:eastAsia="宋体" w:cs="宋体"/>
                <w:color w:val="262626"/>
                <w:sz w:val="19"/>
              </w:rPr>
              <w:t>6.25</w:t>
            </w:r>
          </w:p>
        </w:tc>
      </w:tr>
      <w:tr w14:paraId="71279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6E48F"/>
        </w:tc>
        <w:tc>
          <w:tcPr>
            <w:tcW w:w="620" w:type="dxa"/>
            <w:noWrap w:val="0"/>
            <w:vAlign w:val="center"/>
          </w:tcPr>
          <w:p w14:paraId="64577CE3">
            <w:pPr>
              <w:snapToGrid w:val="0"/>
              <w:jc w:val="center"/>
            </w:pPr>
            <w:r>
              <w:rPr>
                <w:rFonts w:ascii="宋体" w:hAnsi="宋体" w:eastAsia="宋体" w:cs="宋体"/>
                <w:color w:val="262626"/>
                <w:sz w:val="19"/>
              </w:rPr>
              <w:t>13</w:t>
            </w:r>
          </w:p>
        </w:tc>
        <w:tc>
          <w:tcPr>
            <w:tcW w:w="2020" w:type="dxa"/>
            <w:noWrap w:val="0"/>
            <w:vAlign w:val="center"/>
          </w:tcPr>
          <w:p w14:paraId="134334EF"/>
        </w:tc>
        <w:tc>
          <w:tcPr>
            <w:tcW w:w="3780" w:type="dxa"/>
            <w:noWrap w:val="0"/>
            <w:vAlign w:val="center"/>
          </w:tcPr>
          <w:p w14:paraId="4BB53020">
            <w:pPr>
              <w:snapToGrid w:val="0"/>
              <w:jc w:val="left"/>
            </w:pPr>
            <w:r>
              <w:rPr>
                <w:rFonts w:ascii="宋体" w:hAnsi="宋体" w:eastAsia="宋体" w:cs="宋体"/>
                <w:color w:val="262626"/>
                <w:sz w:val="19"/>
              </w:rPr>
              <w:t>十三、交通运输支出</w:t>
            </w:r>
          </w:p>
        </w:tc>
        <w:tc>
          <w:tcPr>
            <w:tcW w:w="620" w:type="dxa"/>
            <w:noWrap w:val="0"/>
            <w:vAlign w:val="center"/>
          </w:tcPr>
          <w:p w14:paraId="4E263D92">
            <w:pPr>
              <w:snapToGrid w:val="0"/>
              <w:jc w:val="center"/>
            </w:pPr>
            <w:r>
              <w:rPr>
                <w:rFonts w:ascii="宋体" w:hAnsi="宋体" w:eastAsia="宋体" w:cs="宋体"/>
                <w:color w:val="262626"/>
                <w:sz w:val="19"/>
              </w:rPr>
              <w:t>43</w:t>
            </w:r>
          </w:p>
        </w:tc>
        <w:tc>
          <w:tcPr>
            <w:tcW w:w="2004" w:type="dxa"/>
            <w:noWrap w:val="0"/>
            <w:vAlign w:val="center"/>
          </w:tcPr>
          <w:p w14:paraId="0FAA9CA6">
            <w:pPr>
              <w:snapToGrid w:val="0"/>
              <w:jc w:val="right"/>
            </w:pPr>
            <w:r>
              <w:rPr>
                <w:rFonts w:ascii="宋体" w:hAnsi="宋体" w:eastAsia="宋体" w:cs="宋体"/>
                <w:color w:val="262626"/>
                <w:sz w:val="19"/>
              </w:rPr>
              <w:t>0.00</w:t>
            </w:r>
          </w:p>
        </w:tc>
      </w:tr>
      <w:tr w14:paraId="159DB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A8DF0C"/>
        </w:tc>
        <w:tc>
          <w:tcPr>
            <w:tcW w:w="620" w:type="dxa"/>
            <w:noWrap w:val="0"/>
            <w:vAlign w:val="center"/>
          </w:tcPr>
          <w:p w14:paraId="6C7336BD">
            <w:pPr>
              <w:snapToGrid w:val="0"/>
              <w:jc w:val="center"/>
            </w:pPr>
            <w:r>
              <w:rPr>
                <w:rFonts w:ascii="宋体" w:hAnsi="宋体" w:eastAsia="宋体" w:cs="宋体"/>
                <w:color w:val="262626"/>
                <w:sz w:val="19"/>
              </w:rPr>
              <w:t>14</w:t>
            </w:r>
          </w:p>
        </w:tc>
        <w:tc>
          <w:tcPr>
            <w:tcW w:w="2020" w:type="dxa"/>
            <w:noWrap w:val="0"/>
            <w:vAlign w:val="center"/>
          </w:tcPr>
          <w:p w14:paraId="4DDA0369"/>
        </w:tc>
        <w:tc>
          <w:tcPr>
            <w:tcW w:w="3780" w:type="dxa"/>
            <w:noWrap w:val="0"/>
            <w:vAlign w:val="center"/>
          </w:tcPr>
          <w:p w14:paraId="22D4DE99">
            <w:pPr>
              <w:snapToGrid w:val="0"/>
              <w:jc w:val="left"/>
            </w:pPr>
            <w:r>
              <w:rPr>
                <w:rFonts w:ascii="宋体" w:hAnsi="宋体" w:eastAsia="宋体" w:cs="宋体"/>
                <w:color w:val="262626"/>
                <w:sz w:val="19"/>
              </w:rPr>
              <w:t>十四、资源勘探工业信息等支出</w:t>
            </w:r>
          </w:p>
        </w:tc>
        <w:tc>
          <w:tcPr>
            <w:tcW w:w="620" w:type="dxa"/>
            <w:noWrap w:val="0"/>
            <w:vAlign w:val="center"/>
          </w:tcPr>
          <w:p w14:paraId="7B545A14">
            <w:pPr>
              <w:snapToGrid w:val="0"/>
              <w:jc w:val="center"/>
            </w:pPr>
            <w:r>
              <w:rPr>
                <w:rFonts w:ascii="宋体" w:hAnsi="宋体" w:eastAsia="宋体" w:cs="宋体"/>
                <w:color w:val="262626"/>
                <w:sz w:val="19"/>
              </w:rPr>
              <w:t>44</w:t>
            </w:r>
          </w:p>
        </w:tc>
        <w:tc>
          <w:tcPr>
            <w:tcW w:w="2004" w:type="dxa"/>
            <w:noWrap w:val="0"/>
            <w:vAlign w:val="center"/>
          </w:tcPr>
          <w:p w14:paraId="5B3E77EF">
            <w:pPr>
              <w:snapToGrid w:val="0"/>
              <w:jc w:val="right"/>
            </w:pPr>
            <w:r>
              <w:rPr>
                <w:rFonts w:ascii="宋体" w:hAnsi="宋体" w:eastAsia="宋体" w:cs="宋体"/>
                <w:color w:val="262626"/>
                <w:sz w:val="19"/>
              </w:rPr>
              <w:t>0.00</w:t>
            </w:r>
          </w:p>
        </w:tc>
      </w:tr>
      <w:tr w14:paraId="161FD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99E1A2"/>
        </w:tc>
        <w:tc>
          <w:tcPr>
            <w:tcW w:w="620" w:type="dxa"/>
            <w:noWrap w:val="0"/>
            <w:vAlign w:val="center"/>
          </w:tcPr>
          <w:p w14:paraId="27B9A527">
            <w:pPr>
              <w:snapToGrid w:val="0"/>
              <w:jc w:val="center"/>
            </w:pPr>
            <w:r>
              <w:rPr>
                <w:rFonts w:ascii="宋体" w:hAnsi="宋体" w:eastAsia="宋体" w:cs="宋体"/>
                <w:color w:val="262626"/>
                <w:sz w:val="19"/>
              </w:rPr>
              <w:t>15</w:t>
            </w:r>
          </w:p>
        </w:tc>
        <w:tc>
          <w:tcPr>
            <w:tcW w:w="2020" w:type="dxa"/>
            <w:noWrap w:val="0"/>
            <w:vAlign w:val="center"/>
          </w:tcPr>
          <w:p w14:paraId="0865EBD7"/>
        </w:tc>
        <w:tc>
          <w:tcPr>
            <w:tcW w:w="3780" w:type="dxa"/>
            <w:noWrap w:val="0"/>
            <w:vAlign w:val="center"/>
          </w:tcPr>
          <w:p w14:paraId="4EF526D2">
            <w:pPr>
              <w:snapToGrid w:val="0"/>
              <w:jc w:val="left"/>
            </w:pPr>
            <w:r>
              <w:rPr>
                <w:rFonts w:ascii="宋体" w:hAnsi="宋体" w:eastAsia="宋体" w:cs="宋体"/>
                <w:color w:val="262626"/>
                <w:sz w:val="19"/>
              </w:rPr>
              <w:t>十五、商业服务业等支出</w:t>
            </w:r>
          </w:p>
        </w:tc>
        <w:tc>
          <w:tcPr>
            <w:tcW w:w="620" w:type="dxa"/>
            <w:noWrap w:val="0"/>
            <w:vAlign w:val="center"/>
          </w:tcPr>
          <w:p w14:paraId="2F774C78">
            <w:pPr>
              <w:snapToGrid w:val="0"/>
              <w:jc w:val="center"/>
            </w:pPr>
            <w:r>
              <w:rPr>
                <w:rFonts w:ascii="宋体" w:hAnsi="宋体" w:eastAsia="宋体" w:cs="宋体"/>
                <w:color w:val="262626"/>
                <w:sz w:val="19"/>
              </w:rPr>
              <w:t>45</w:t>
            </w:r>
          </w:p>
        </w:tc>
        <w:tc>
          <w:tcPr>
            <w:tcW w:w="2004" w:type="dxa"/>
            <w:noWrap w:val="0"/>
            <w:vAlign w:val="center"/>
          </w:tcPr>
          <w:p w14:paraId="63A43941">
            <w:pPr>
              <w:snapToGrid w:val="0"/>
              <w:jc w:val="right"/>
            </w:pPr>
            <w:r>
              <w:rPr>
                <w:rFonts w:ascii="宋体" w:hAnsi="宋体" w:eastAsia="宋体" w:cs="宋体"/>
                <w:color w:val="262626"/>
                <w:sz w:val="19"/>
              </w:rPr>
              <w:t>514.22</w:t>
            </w:r>
          </w:p>
        </w:tc>
      </w:tr>
      <w:tr w14:paraId="3C26D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A845D0"/>
        </w:tc>
        <w:tc>
          <w:tcPr>
            <w:tcW w:w="620" w:type="dxa"/>
            <w:noWrap w:val="0"/>
            <w:vAlign w:val="center"/>
          </w:tcPr>
          <w:p w14:paraId="416D073E">
            <w:pPr>
              <w:snapToGrid w:val="0"/>
              <w:jc w:val="center"/>
            </w:pPr>
            <w:r>
              <w:rPr>
                <w:rFonts w:ascii="宋体" w:hAnsi="宋体" w:eastAsia="宋体" w:cs="宋体"/>
                <w:color w:val="262626"/>
                <w:sz w:val="19"/>
              </w:rPr>
              <w:t>16</w:t>
            </w:r>
          </w:p>
        </w:tc>
        <w:tc>
          <w:tcPr>
            <w:tcW w:w="2020" w:type="dxa"/>
            <w:noWrap w:val="0"/>
            <w:vAlign w:val="center"/>
          </w:tcPr>
          <w:p w14:paraId="35644073"/>
        </w:tc>
        <w:tc>
          <w:tcPr>
            <w:tcW w:w="3780" w:type="dxa"/>
            <w:noWrap w:val="0"/>
            <w:vAlign w:val="center"/>
          </w:tcPr>
          <w:p w14:paraId="10D75BD1">
            <w:pPr>
              <w:snapToGrid w:val="0"/>
              <w:jc w:val="left"/>
            </w:pPr>
            <w:r>
              <w:rPr>
                <w:rFonts w:ascii="宋体" w:hAnsi="宋体" w:eastAsia="宋体" w:cs="宋体"/>
                <w:color w:val="262626"/>
                <w:sz w:val="19"/>
              </w:rPr>
              <w:t>十六、金融支出</w:t>
            </w:r>
          </w:p>
        </w:tc>
        <w:tc>
          <w:tcPr>
            <w:tcW w:w="620" w:type="dxa"/>
            <w:noWrap w:val="0"/>
            <w:vAlign w:val="center"/>
          </w:tcPr>
          <w:p w14:paraId="3BD2F0A9">
            <w:pPr>
              <w:snapToGrid w:val="0"/>
              <w:jc w:val="center"/>
            </w:pPr>
            <w:r>
              <w:rPr>
                <w:rFonts w:ascii="宋体" w:hAnsi="宋体" w:eastAsia="宋体" w:cs="宋体"/>
                <w:color w:val="262626"/>
                <w:sz w:val="19"/>
              </w:rPr>
              <w:t>46</w:t>
            </w:r>
          </w:p>
        </w:tc>
        <w:tc>
          <w:tcPr>
            <w:tcW w:w="2004" w:type="dxa"/>
            <w:noWrap w:val="0"/>
            <w:vAlign w:val="center"/>
          </w:tcPr>
          <w:p w14:paraId="03EAA3E8">
            <w:pPr>
              <w:snapToGrid w:val="0"/>
              <w:jc w:val="right"/>
            </w:pPr>
            <w:r>
              <w:rPr>
                <w:rFonts w:ascii="宋体" w:hAnsi="宋体" w:eastAsia="宋体" w:cs="宋体"/>
                <w:color w:val="262626"/>
                <w:sz w:val="19"/>
              </w:rPr>
              <w:t>0.00</w:t>
            </w:r>
          </w:p>
        </w:tc>
      </w:tr>
      <w:tr w14:paraId="5D9E9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6642F5"/>
        </w:tc>
        <w:tc>
          <w:tcPr>
            <w:tcW w:w="620" w:type="dxa"/>
            <w:noWrap w:val="0"/>
            <w:vAlign w:val="center"/>
          </w:tcPr>
          <w:p w14:paraId="1CE15CE3">
            <w:pPr>
              <w:snapToGrid w:val="0"/>
              <w:jc w:val="center"/>
            </w:pPr>
            <w:r>
              <w:rPr>
                <w:rFonts w:ascii="宋体" w:hAnsi="宋体" w:eastAsia="宋体" w:cs="宋体"/>
                <w:color w:val="262626"/>
                <w:sz w:val="19"/>
              </w:rPr>
              <w:t>17</w:t>
            </w:r>
          </w:p>
        </w:tc>
        <w:tc>
          <w:tcPr>
            <w:tcW w:w="2020" w:type="dxa"/>
            <w:noWrap w:val="0"/>
            <w:vAlign w:val="center"/>
          </w:tcPr>
          <w:p w14:paraId="5FFA52E2"/>
        </w:tc>
        <w:tc>
          <w:tcPr>
            <w:tcW w:w="3780" w:type="dxa"/>
            <w:noWrap w:val="0"/>
            <w:vAlign w:val="center"/>
          </w:tcPr>
          <w:p w14:paraId="0611E9D6">
            <w:pPr>
              <w:snapToGrid w:val="0"/>
              <w:jc w:val="left"/>
            </w:pPr>
            <w:r>
              <w:rPr>
                <w:rFonts w:ascii="宋体" w:hAnsi="宋体" w:eastAsia="宋体" w:cs="宋体"/>
                <w:color w:val="262626"/>
                <w:sz w:val="19"/>
              </w:rPr>
              <w:t>十七、援助其他地区支出</w:t>
            </w:r>
          </w:p>
        </w:tc>
        <w:tc>
          <w:tcPr>
            <w:tcW w:w="620" w:type="dxa"/>
            <w:noWrap w:val="0"/>
            <w:vAlign w:val="center"/>
          </w:tcPr>
          <w:p w14:paraId="3BC50E9A">
            <w:pPr>
              <w:snapToGrid w:val="0"/>
              <w:jc w:val="center"/>
            </w:pPr>
            <w:r>
              <w:rPr>
                <w:rFonts w:ascii="宋体" w:hAnsi="宋体" w:eastAsia="宋体" w:cs="宋体"/>
                <w:color w:val="262626"/>
                <w:sz w:val="19"/>
              </w:rPr>
              <w:t>47</w:t>
            </w:r>
          </w:p>
        </w:tc>
        <w:tc>
          <w:tcPr>
            <w:tcW w:w="2004" w:type="dxa"/>
            <w:noWrap w:val="0"/>
            <w:vAlign w:val="center"/>
          </w:tcPr>
          <w:p w14:paraId="67812F64">
            <w:pPr>
              <w:snapToGrid w:val="0"/>
              <w:jc w:val="right"/>
            </w:pPr>
            <w:r>
              <w:rPr>
                <w:rFonts w:ascii="宋体" w:hAnsi="宋体" w:eastAsia="宋体" w:cs="宋体"/>
                <w:color w:val="262626"/>
                <w:sz w:val="19"/>
              </w:rPr>
              <w:t>0.00</w:t>
            </w:r>
          </w:p>
        </w:tc>
      </w:tr>
      <w:tr w14:paraId="3C478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99F0C4"/>
        </w:tc>
        <w:tc>
          <w:tcPr>
            <w:tcW w:w="620" w:type="dxa"/>
            <w:noWrap w:val="0"/>
            <w:vAlign w:val="center"/>
          </w:tcPr>
          <w:p w14:paraId="5F831E90">
            <w:pPr>
              <w:snapToGrid w:val="0"/>
              <w:jc w:val="center"/>
            </w:pPr>
            <w:r>
              <w:rPr>
                <w:rFonts w:ascii="宋体" w:hAnsi="宋体" w:eastAsia="宋体" w:cs="宋体"/>
                <w:color w:val="262626"/>
                <w:sz w:val="19"/>
              </w:rPr>
              <w:t>18</w:t>
            </w:r>
          </w:p>
        </w:tc>
        <w:tc>
          <w:tcPr>
            <w:tcW w:w="2020" w:type="dxa"/>
            <w:noWrap w:val="0"/>
            <w:vAlign w:val="center"/>
          </w:tcPr>
          <w:p w14:paraId="5651CA63"/>
        </w:tc>
        <w:tc>
          <w:tcPr>
            <w:tcW w:w="3780" w:type="dxa"/>
            <w:noWrap w:val="0"/>
            <w:vAlign w:val="center"/>
          </w:tcPr>
          <w:p w14:paraId="24742788">
            <w:pPr>
              <w:snapToGrid w:val="0"/>
              <w:jc w:val="left"/>
            </w:pPr>
            <w:r>
              <w:rPr>
                <w:rFonts w:ascii="宋体" w:hAnsi="宋体" w:eastAsia="宋体" w:cs="宋体"/>
                <w:color w:val="262626"/>
                <w:sz w:val="19"/>
              </w:rPr>
              <w:t>十八、自然资源海洋气象等支出</w:t>
            </w:r>
          </w:p>
        </w:tc>
        <w:tc>
          <w:tcPr>
            <w:tcW w:w="620" w:type="dxa"/>
            <w:noWrap w:val="0"/>
            <w:vAlign w:val="center"/>
          </w:tcPr>
          <w:p w14:paraId="73B01AC7">
            <w:pPr>
              <w:snapToGrid w:val="0"/>
              <w:jc w:val="center"/>
            </w:pPr>
            <w:r>
              <w:rPr>
                <w:rFonts w:ascii="宋体" w:hAnsi="宋体" w:eastAsia="宋体" w:cs="宋体"/>
                <w:color w:val="262626"/>
                <w:sz w:val="19"/>
              </w:rPr>
              <w:t>48</w:t>
            </w:r>
          </w:p>
        </w:tc>
        <w:tc>
          <w:tcPr>
            <w:tcW w:w="2004" w:type="dxa"/>
            <w:noWrap w:val="0"/>
            <w:vAlign w:val="center"/>
          </w:tcPr>
          <w:p w14:paraId="05C514AA">
            <w:pPr>
              <w:snapToGrid w:val="0"/>
              <w:jc w:val="right"/>
            </w:pPr>
            <w:r>
              <w:rPr>
                <w:rFonts w:ascii="宋体" w:hAnsi="宋体" w:eastAsia="宋体" w:cs="宋体"/>
                <w:color w:val="262626"/>
                <w:sz w:val="19"/>
              </w:rPr>
              <w:t>0.00</w:t>
            </w:r>
          </w:p>
        </w:tc>
      </w:tr>
      <w:tr w14:paraId="03B10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BFA165"/>
        </w:tc>
        <w:tc>
          <w:tcPr>
            <w:tcW w:w="620" w:type="dxa"/>
            <w:noWrap w:val="0"/>
            <w:vAlign w:val="center"/>
          </w:tcPr>
          <w:p w14:paraId="62A17395">
            <w:pPr>
              <w:snapToGrid w:val="0"/>
              <w:jc w:val="center"/>
            </w:pPr>
            <w:r>
              <w:rPr>
                <w:rFonts w:ascii="宋体" w:hAnsi="宋体" w:eastAsia="宋体" w:cs="宋体"/>
                <w:color w:val="262626"/>
                <w:sz w:val="19"/>
              </w:rPr>
              <w:t>19</w:t>
            </w:r>
          </w:p>
        </w:tc>
        <w:tc>
          <w:tcPr>
            <w:tcW w:w="2020" w:type="dxa"/>
            <w:noWrap w:val="0"/>
            <w:vAlign w:val="center"/>
          </w:tcPr>
          <w:p w14:paraId="7AD0D543"/>
        </w:tc>
        <w:tc>
          <w:tcPr>
            <w:tcW w:w="3780" w:type="dxa"/>
            <w:noWrap w:val="0"/>
            <w:vAlign w:val="center"/>
          </w:tcPr>
          <w:p w14:paraId="65A35591">
            <w:pPr>
              <w:snapToGrid w:val="0"/>
              <w:jc w:val="left"/>
            </w:pPr>
            <w:r>
              <w:rPr>
                <w:rFonts w:ascii="宋体" w:hAnsi="宋体" w:eastAsia="宋体" w:cs="宋体"/>
                <w:color w:val="262626"/>
                <w:sz w:val="19"/>
              </w:rPr>
              <w:t>十九、住房保障支出</w:t>
            </w:r>
          </w:p>
        </w:tc>
        <w:tc>
          <w:tcPr>
            <w:tcW w:w="620" w:type="dxa"/>
            <w:noWrap w:val="0"/>
            <w:vAlign w:val="center"/>
          </w:tcPr>
          <w:p w14:paraId="0AE9FC20">
            <w:pPr>
              <w:snapToGrid w:val="0"/>
              <w:jc w:val="center"/>
            </w:pPr>
            <w:r>
              <w:rPr>
                <w:rFonts w:ascii="宋体" w:hAnsi="宋体" w:eastAsia="宋体" w:cs="宋体"/>
                <w:color w:val="262626"/>
                <w:sz w:val="19"/>
              </w:rPr>
              <w:t>49</w:t>
            </w:r>
          </w:p>
        </w:tc>
        <w:tc>
          <w:tcPr>
            <w:tcW w:w="2004" w:type="dxa"/>
            <w:noWrap w:val="0"/>
            <w:vAlign w:val="center"/>
          </w:tcPr>
          <w:p w14:paraId="6ECB462F">
            <w:pPr>
              <w:snapToGrid w:val="0"/>
              <w:jc w:val="right"/>
            </w:pPr>
            <w:r>
              <w:rPr>
                <w:rFonts w:ascii="宋体" w:hAnsi="宋体" w:eastAsia="宋体" w:cs="宋体"/>
                <w:color w:val="262626"/>
                <w:sz w:val="19"/>
              </w:rPr>
              <w:t>47.37</w:t>
            </w:r>
          </w:p>
        </w:tc>
      </w:tr>
      <w:tr w14:paraId="16DA5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9704A0"/>
        </w:tc>
        <w:tc>
          <w:tcPr>
            <w:tcW w:w="620" w:type="dxa"/>
            <w:noWrap w:val="0"/>
            <w:vAlign w:val="center"/>
          </w:tcPr>
          <w:p w14:paraId="63D2A714">
            <w:pPr>
              <w:snapToGrid w:val="0"/>
              <w:jc w:val="center"/>
            </w:pPr>
            <w:r>
              <w:rPr>
                <w:rFonts w:ascii="宋体" w:hAnsi="宋体" w:eastAsia="宋体" w:cs="宋体"/>
                <w:color w:val="262626"/>
                <w:sz w:val="19"/>
              </w:rPr>
              <w:t>20</w:t>
            </w:r>
          </w:p>
        </w:tc>
        <w:tc>
          <w:tcPr>
            <w:tcW w:w="2020" w:type="dxa"/>
            <w:noWrap w:val="0"/>
            <w:vAlign w:val="center"/>
          </w:tcPr>
          <w:p w14:paraId="70F4D51A"/>
        </w:tc>
        <w:tc>
          <w:tcPr>
            <w:tcW w:w="3780" w:type="dxa"/>
            <w:noWrap w:val="0"/>
            <w:vAlign w:val="center"/>
          </w:tcPr>
          <w:p w14:paraId="5293077E">
            <w:pPr>
              <w:snapToGrid w:val="0"/>
              <w:jc w:val="left"/>
            </w:pPr>
            <w:r>
              <w:rPr>
                <w:rFonts w:ascii="宋体" w:hAnsi="宋体" w:eastAsia="宋体" w:cs="宋体"/>
                <w:color w:val="262626"/>
                <w:sz w:val="19"/>
              </w:rPr>
              <w:t>二十、粮油物资储备支出</w:t>
            </w:r>
          </w:p>
        </w:tc>
        <w:tc>
          <w:tcPr>
            <w:tcW w:w="620" w:type="dxa"/>
            <w:noWrap w:val="0"/>
            <w:vAlign w:val="center"/>
          </w:tcPr>
          <w:p w14:paraId="4433056C">
            <w:pPr>
              <w:snapToGrid w:val="0"/>
              <w:jc w:val="center"/>
            </w:pPr>
            <w:r>
              <w:rPr>
                <w:rFonts w:ascii="宋体" w:hAnsi="宋体" w:eastAsia="宋体" w:cs="宋体"/>
                <w:color w:val="262626"/>
                <w:sz w:val="19"/>
              </w:rPr>
              <w:t>50</w:t>
            </w:r>
          </w:p>
        </w:tc>
        <w:tc>
          <w:tcPr>
            <w:tcW w:w="2004" w:type="dxa"/>
            <w:noWrap w:val="0"/>
            <w:vAlign w:val="center"/>
          </w:tcPr>
          <w:p w14:paraId="53885448">
            <w:pPr>
              <w:snapToGrid w:val="0"/>
              <w:jc w:val="right"/>
            </w:pPr>
            <w:r>
              <w:rPr>
                <w:rFonts w:ascii="宋体" w:hAnsi="宋体" w:eastAsia="宋体" w:cs="宋体"/>
                <w:color w:val="262626"/>
                <w:sz w:val="19"/>
              </w:rPr>
              <w:t>0.00</w:t>
            </w:r>
          </w:p>
        </w:tc>
      </w:tr>
      <w:tr w14:paraId="7ECF8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ECF289"/>
        </w:tc>
        <w:tc>
          <w:tcPr>
            <w:tcW w:w="620" w:type="dxa"/>
            <w:noWrap w:val="0"/>
            <w:vAlign w:val="center"/>
          </w:tcPr>
          <w:p w14:paraId="03839E3C">
            <w:pPr>
              <w:snapToGrid w:val="0"/>
              <w:jc w:val="center"/>
            </w:pPr>
            <w:r>
              <w:rPr>
                <w:rFonts w:ascii="宋体" w:hAnsi="宋体" w:eastAsia="宋体" w:cs="宋体"/>
                <w:color w:val="262626"/>
                <w:sz w:val="19"/>
              </w:rPr>
              <w:t>21</w:t>
            </w:r>
          </w:p>
        </w:tc>
        <w:tc>
          <w:tcPr>
            <w:tcW w:w="2020" w:type="dxa"/>
            <w:noWrap w:val="0"/>
            <w:vAlign w:val="center"/>
          </w:tcPr>
          <w:p w14:paraId="1A0A60BC"/>
        </w:tc>
        <w:tc>
          <w:tcPr>
            <w:tcW w:w="3780" w:type="dxa"/>
            <w:noWrap w:val="0"/>
            <w:vAlign w:val="center"/>
          </w:tcPr>
          <w:p w14:paraId="4AF5FA35">
            <w:pPr>
              <w:snapToGrid w:val="0"/>
              <w:jc w:val="left"/>
            </w:pPr>
            <w:r>
              <w:rPr>
                <w:rFonts w:ascii="宋体" w:hAnsi="宋体" w:eastAsia="宋体" w:cs="宋体"/>
                <w:color w:val="262626"/>
                <w:sz w:val="19"/>
              </w:rPr>
              <w:t>二十一、国有资本经营预算支出</w:t>
            </w:r>
          </w:p>
        </w:tc>
        <w:tc>
          <w:tcPr>
            <w:tcW w:w="620" w:type="dxa"/>
            <w:noWrap w:val="0"/>
            <w:vAlign w:val="center"/>
          </w:tcPr>
          <w:p w14:paraId="184C6B1E">
            <w:pPr>
              <w:snapToGrid w:val="0"/>
              <w:jc w:val="center"/>
            </w:pPr>
            <w:r>
              <w:rPr>
                <w:rFonts w:ascii="宋体" w:hAnsi="宋体" w:eastAsia="宋体" w:cs="宋体"/>
                <w:color w:val="262626"/>
                <w:sz w:val="19"/>
              </w:rPr>
              <w:t>51</w:t>
            </w:r>
          </w:p>
        </w:tc>
        <w:tc>
          <w:tcPr>
            <w:tcW w:w="2004" w:type="dxa"/>
            <w:noWrap w:val="0"/>
            <w:vAlign w:val="center"/>
          </w:tcPr>
          <w:p w14:paraId="3F2B0535">
            <w:pPr>
              <w:snapToGrid w:val="0"/>
              <w:jc w:val="right"/>
            </w:pPr>
            <w:r>
              <w:rPr>
                <w:rFonts w:ascii="宋体" w:hAnsi="宋体" w:eastAsia="宋体" w:cs="宋体"/>
                <w:color w:val="262626"/>
                <w:sz w:val="19"/>
              </w:rPr>
              <w:t>0.00</w:t>
            </w:r>
          </w:p>
        </w:tc>
      </w:tr>
      <w:tr w14:paraId="254F1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55B947"/>
        </w:tc>
        <w:tc>
          <w:tcPr>
            <w:tcW w:w="620" w:type="dxa"/>
            <w:noWrap w:val="0"/>
            <w:vAlign w:val="center"/>
          </w:tcPr>
          <w:p w14:paraId="112AE9E9">
            <w:pPr>
              <w:snapToGrid w:val="0"/>
              <w:jc w:val="center"/>
            </w:pPr>
            <w:r>
              <w:rPr>
                <w:rFonts w:ascii="宋体" w:hAnsi="宋体" w:eastAsia="宋体" w:cs="宋体"/>
                <w:color w:val="262626"/>
                <w:sz w:val="19"/>
              </w:rPr>
              <w:t>22</w:t>
            </w:r>
          </w:p>
        </w:tc>
        <w:tc>
          <w:tcPr>
            <w:tcW w:w="2020" w:type="dxa"/>
            <w:noWrap w:val="0"/>
            <w:vAlign w:val="center"/>
          </w:tcPr>
          <w:p w14:paraId="1D5892F2"/>
        </w:tc>
        <w:tc>
          <w:tcPr>
            <w:tcW w:w="3780" w:type="dxa"/>
            <w:noWrap w:val="0"/>
            <w:vAlign w:val="center"/>
          </w:tcPr>
          <w:p w14:paraId="22465874">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5CC2B4F8">
            <w:pPr>
              <w:snapToGrid w:val="0"/>
              <w:jc w:val="center"/>
            </w:pPr>
            <w:r>
              <w:rPr>
                <w:rFonts w:ascii="宋体" w:hAnsi="宋体" w:eastAsia="宋体" w:cs="宋体"/>
                <w:color w:val="262626"/>
                <w:sz w:val="19"/>
              </w:rPr>
              <w:t>52</w:t>
            </w:r>
          </w:p>
        </w:tc>
        <w:tc>
          <w:tcPr>
            <w:tcW w:w="2004" w:type="dxa"/>
            <w:noWrap w:val="0"/>
            <w:vAlign w:val="center"/>
          </w:tcPr>
          <w:p w14:paraId="1309639C">
            <w:pPr>
              <w:snapToGrid w:val="0"/>
              <w:jc w:val="right"/>
            </w:pPr>
            <w:r>
              <w:rPr>
                <w:rFonts w:ascii="宋体" w:hAnsi="宋体" w:eastAsia="宋体" w:cs="宋体"/>
                <w:color w:val="262626"/>
                <w:sz w:val="19"/>
              </w:rPr>
              <w:t>0.00</w:t>
            </w:r>
          </w:p>
        </w:tc>
      </w:tr>
      <w:tr w14:paraId="7F545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426F50"/>
        </w:tc>
        <w:tc>
          <w:tcPr>
            <w:tcW w:w="620" w:type="dxa"/>
            <w:noWrap w:val="0"/>
            <w:vAlign w:val="center"/>
          </w:tcPr>
          <w:p w14:paraId="01203088">
            <w:pPr>
              <w:snapToGrid w:val="0"/>
              <w:jc w:val="center"/>
            </w:pPr>
            <w:r>
              <w:rPr>
                <w:rFonts w:ascii="宋体" w:hAnsi="宋体" w:eastAsia="宋体" w:cs="宋体"/>
                <w:color w:val="262626"/>
                <w:sz w:val="19"/>
              </w:rPr>
              <w:t>23</w:t>
            </w:r>
          </w:p>
        </w:tc>
        <w:tc>
          <w:tcPr>
            <w:tcW w:w="2020" w:type="dxa"/>
            <w:noWrap w:val="0"/>
            <w:vAlign w:val="center"/>
          </w:tcPr>
          <w:p w14:paraId="5F39229D"/>
        </w:tc>
        <w:tc>
          <w:tcPr>
            <w:tcW w:w="3780" w:type="dxa"/>
            <w:noWrap w:val="0"/>
            <w:vAlign w:val="center"/>
          </w:tcPr>
          <w:p w14:paraId="57178EA0">
            <w:pPr>
              <w:snapToGrid w:val="0"/>
              <w:jc w:val="left"/>
            </w:pPr>
            <w:r>
              <w:rPr>
                <w:rFonts w:ascii="宋体" w:hAnsi="宋体" w:eastAsia="宋体" w:cs="宋体"/>
                <w:color w:val="262626"/>
                <w:sz w:val="19"/>
              </w:rPr>
              <w:t>二十三、其他支出</w:t>
            </w:r>
          </w:p>
        </w:tc>
        <w:tc>
          <w:tcPr>
            <w:tcW w:w="620" w:type="dxa"/>
            <w:noWrap w:val="0"/>
            <w:vAlign w:val="center"/>
          </w:tcPr>
          <w:p w14:paraId="5EEC6BCB">
            <w:pPr>
              <w:snapToGrid w:val="0"/>
              <w:jc w:val="center"/>
            </w:pPr>
            <w:r>
              <w:rPr>
                <w:rFonts w:ascii="宋体" w:hAnsi="宋体" w:eastAsia="宋体" w:cs="宋体"/>
                <w:color w:val="262626"/>
                <w:sz w:val="19"/>
              </w:rPr>
              <w:t>53</w:t>
            </w:r>
          </w:p>
        </w:tc>
        <w:tc>
          <w:tcPr>
            <w:tcW w:w="2004" w:type="dxa"/>
            <w:noWrap w:val="0"/>
            <w:vAlign w:val="center"/>
          </w:tcPr>
          <w:p w14:paraId="10D0D2F1">
            <w:pPr>
              <w:snapToGrid w:val="0"/>
              <w:jc w:val="right"/>
            </w:pPr>
            <w:r>
              <w:rPr>
                <w:rFonts w:ascii="宋体" w:hAnsi="宋体" w:eastAsia="宋体" w:cs="宋体"/>
                <w:color w:val="262626"/>
                <w:sz w:val="19"/>
              </w:rPr>
              <w:t>1.54</w:t>
            </w:r>
          </w:p>
        </w:tc>
      </w:tr>
      <w:tr w14:paraId="229D1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348DED"/>
        </w:tc>
        <w:tc>
          <w:tcPr>
            <w:tcW w:w="620" w:type="dxa"/>
            <w:noWrap w:val="0"/>
            <w:vAlign w:val="center"/>
          </w:tcPr>
          <w:p w14:paraId="18DD5AF9">
            <w:pPr>
              <w:snapToGrid w:val="0"/>
              <w:jc w:val="center"/>
            </w:pPr>
            <w:r>
              <w:rPr>
                <w:rFonts w:ascii="宋体" w:hAnsi="宋体" w:eastAsia="宋体" w:cs="宋体"/>
                <w:color w:val="262626"/>
                <w:sz w:val="18"/>
              </w:rPr>
              <w:t>24</w:t>
            </w:r>
          </w:p>
        </w:tc>
        <w:tc>
          <w:tcPr>
            <w:tcW w:w="2020" w:type="dxa"/>
            <w:noWrap w:val="0"/>
            <w:vAlign w:val="center"/>
          </w:tcPr>
          <w:p w14:paraId="5F8AB3D7"/>
        </w:tc>
        <w:tc>
          <w:tcPr>
            <w:tcW w:w="3780" w:type="dxa"/>
            <w:noWrap w:val="0"/>
            <w:vAlign w:val="center"/>
          </w:tcPr>
          <w:p w14:paraId="5656B860">
            <w:pPr>
              <w:snapToGrid w:val="0"/>
              <w:jc w:val="left"/>
            </w:pPr>
            <w:r>
              <w:rPr>
                <w:rFonts w:ascii="宋体" w:hAnsi="宋体" w:eastAsia="宋体" w:cs="宋体"/>
                <w:color w:val="262626"/>
                <w:sz w:val="19"/>
              </w:rPr>
              <w:t>二十四、债务还本支出</w:t>
            </w:r>
          </w:p>
        </w:tc>
        <w:tc>
          <w:tcPr>
            <w:tcW w:w="620" w:type="dxa"/>
            <w:noWrap w:val="0"/>
            <w:vAlign w:val="center"/>
          </w:tcPr>
          <w:p w14:paraId="71DA1132">
            <w:pPr>
              <w:snapToGrid w:val="0"/>
              <w:jc w:val="center"/>
            </w:pPr>
            <w:r>
              <w:rPr>
                <w:rFonts w:ascii="宋体" w:hAnsi="宋体" w:eastAsia="宋体" w:cs="宋体"/>
                <w:color w:val="262626"/>
                <w:sz w:val="19"/>
              </w:rPr>
              <w:t>54</w:t>
            </w:r>
          </w:p>
        </w:tc>
        <w:tc>
          <w:tcPr>
            <w:tcW w:w="2004" w:type="dxa"/>
            <w:noWrap w:val="0"/>
            <w:vAlign w:val="center"/>
          </w:tcPr>
          <w:p w14:paraId="3E37A2FA">
            <w:pPr>
              <w:snapToGrid w:val="0"/>
              <w:jc w:val="right"/>
            </w:pPr>
            <w:r>
              <w:rPr>
                <w:rFonts w:ascii="宋体" w:hAnsi="宋体" w:eastAsia="宋体" w:cs="宋体"/>
                <w:color w:val="262626"/>
                <w:sz w:val="19"/>
              </w:rPr>
              <w:t>0.00</w:t>
            </w:r>
          </w:p>
        </w:tc>
      </w:tr>
      <w:tr w14:paraId="70F3F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6EC2F9"/>
        </w:tc>
        <w:tc>
          <w:tcPr>
            <w:tcW w:w="620" w:type="dxa"/>
            <w:noWrap w:val="0"/>
            <w:vAlign w:val="center"/>
          </w:tcPr>
          <w:p w14:paraId="25AAD9D3">
            <w:pPr>
              <w:snapToGrid w:val="0"/>
              <w:jc w:val="center"/>
            </w:pPr>
            <w:r>
              <w:rPr>
                <w:rFonts w:ascii="宋体" w:hAnsi="宋体" w:eastAsia="宋体" w:cs="宋体"/>
                <w:color w:val="262626"/>
                <w:sz w:val="18"/>
              </w:rPr>
              <w:t>25</w:t>
            </w:r>
          </w:p>
        </w:tc>
        <w:tc>
          <w:tcPr>
            <w:tcW w:w="2020" w:type="dxa"/>
            <w:noWrap w:val="0"/>
            <w:vAlign w:val="center"/>
          </w:tcPr>
          <w:p w14:paraId="0E3A9794"/>
        </w:tc>
        <w:tc>
          <w:tcPr>
            <w:tcW w:w="3780" w:type="dxa"/>
            <w:noWrap w:val="0"/>
            <w:vAlign w:val="center"/>
          </w:tcPr>
          <w:p w14:paraId="40773AB4">
            <w:pPr>
              <w:snapToGrid w:val="0"/>
              <w:jc w:val="left"/>
            </w:pPr>
            <w:r>
              <w:rPr>
                <w:rFonts w:ascii="宋体" w:hAnsi="宋体" w:eastAsia="宋体" w:cs="宋体"/>
                <w:color w:val="262626"/>
                <w:sz w:val="19"/>
              </w:rPr>
              <w:t>二十五、债务付息支出</w:t>
            </w:r>
          </w:p>
        </w:tc>
        <w:tc>
          <w:tcPr>
            <w:tcW w:w="620" w:type="dxa"/>
            <w:noWrap w:val="0"/>
            <w:vAlign w:val="center"/>
          </w:tcPr>
          <w:p w14:paraId="292DAC85">
            <w:pPr>
              <w:snapToGrid w:val="0"/>
              <w:jc w:val="center"/>
            </w:pPr>
            <w:r>
              <w:rPr>
                <w:rFonts w:ascii="宋体" w:hAnsi="宋体" w:eastAsia="宋体" w:cs="宋体"/>
                <w:color w:val="262626"/>
                <w:sz w:val="19"/>
              </w:rPr>
              <w:t>55</w:t>
            </w:r>
          </w:p>
        </w:tc>
        <w:tc>
          <w:tcPr>
            <w:tcW w:w="2004" w:type="dxa"/>
            <w:noWrap w:val="0"/>
            <w:vAlign w:val="center"/>
          </w:tcPr>
          <w:p w14:paraId="5E2092EE">
            <w:pPr>
              <w:snapToGrid w:val="0"/>
              <w:jc w:val="right"/>
            </w:pPr>
            <w:r>
              <w:rPr>
                <w:rFonts w:ascii="宋体" w:hAnsi="宋体" w:eastAsia="宋体" w:cs="宋体"/>
                <w:color w:val="262626"/>
                <w:sz w:val="19"/>
              </w:rPr>
              <w:t>0.00</w:t>
            </w:r>
          </w:p>
        </w:tc>
      </w:tr>
      <w:tr w14:paraId="42461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FDEFEF"/>
        </w:tc>
        <w:tc>
          <w:tcPr>
            <w:tcW w:w="620" w:type="dxa"/>
            <w:noWrap w:val="0"/>
            <w:vAlign w:val="center"/>
          </w:tcPr>
          <w:p w14:paraId="362D85E5">
            <w:pPr>
              <w:snapToGrid w:val="0"/>
              <w:jc w:val="center"/>
            </w:pPr>
            <w:r>
              <w:rPr>
                <w:rFonts w:ascii="宋体" w:hAnsi="宋体" w:eastAsia="宋体" w:cs="宋体"/>
                <w:color w:val="262626"/>
                <w:sz w:val="18"/>
              </w:rPr>
              <w:t>26</w:t>
            </w:r>
          </w:p>
        </w:tc>
        <w:tc>
          <w:tcPr>
            <w:tcW w:w="2020" w:type="dxa"/>
            <w:noWrap w:val="0"/>
            <w:vAlign w:val="center"/>
          </w:tcPr>
          <w:p w14:paraId="2CE72B6F"/>
        </w:tc>
        <w:tc>
          <w:tcPr>
            <w:tcW w:w="3780" w:type="dxa"/>
            <w:noWrap w:val="0"/>
            <w:vAlign w:val="center"/>
          </w:tcPr>
          <w:p w14:paraId="7D86E4D3">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5F779DC7">
            <w:pPr>
              <w:snapToGrid w:val="0"/>
              <w:jc w:val="center"/>
            </w:pPr>
            <w:r>
              <w:rPr>
                <w:rFonts w:ascii="宋体" w:hAnsi="宋体" w:eastAsia="宋体" w:cs="宋体"/>
                <w:color w:val="262626"/>
                <w:sz w:val="19"/>
              </w:rPr>
              <w:t>56</w:t>
            </w:r>
          </w:p>
        </w:tc>
        <w:tc>
          <w:tcPr>
            <w:tcW w:w="2004" w:type="dxa"/>
            <w:noWrap w:val="0"/>
            <w:vAlign w:val="center"/>
          </w:tcPr>
          <w:p w14:paraId="6C95F491">
            <w:pPr>
              <w:snapToGrid w:val="0"/>
              <w:jc w:val="right"/>
            </w:pPr>
            <w:r>
              <w:rPr>
                <w:rFonts w:ascii="宋体" w:hAnsi="宋体" w:eastAsia="宋体" w:cs="宋体"/>
                <w:color w:val="262626"/>
                <w:sz w:val="19"/>
              </w:rPr>
              <w:t>0.00</w:t>
            </w:r>
          </w:p>
        </w:tc>
      </w:tr>
      <w:tr w14:paraId="63B91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957ADD">
            <w:pPr>
              <w:snapToGrid w:val="0"/>
              <w:jc w:val="center"/>
            </w:pPr>
            <w:r>
              <w:rPr>
                <w:rFonts w:ascii="宋体" w:hAnsi="宋体" w:eastAsia="宋体" w:cs="宋体"/>
                <w:b/>
                <w:color w:val="262626"/>
                <w:sz w:val="19"/>
              </w:rPr>
              <w:t>本年收入合计</w:t>
            </w:r>
          </w:p>
        </w:tc>
        <w:tc>
          <w:tcPr>
            <w:tcW w:w="620" w:type="dxa"/>
            <w:noWrap w:val="0"/>
            <w:vAlign w:val="center"/>
          </w:tcPr>
          <w:p w14:paraId="461B3DD3">
            <w:pPr>
              <w:snapToGrid w:val="0"/>
              <w:jc w:val="center"/>
            </w:pPr>
            <w:r>
              <w:rPr>
                <w:rFonts w:ascii="宋体" w:hAnsi="宋体" w:eastAsia="宋体" w:cs="宋体"/>
                <w:color w:val="262626"/>
                <w:sz w:val="19"/>
              </w:rPr>
              <w:t>27</w:t>
            </w:r>
          </w:p>
        </w:tc>
        <w:tc>
          <w:tcPr>
            <w:tcW w:w="2020" w:type="dxa"/>
            <w:noWrap w:val="0"/>
            <w:vAlign w:val="center"/>
          </w:tcPr>
          <w:p w14:paraId="23ECE94B">
            <w:pPr>
              <w:snapToGrid w:val="0"/>
              <w:jc w:val="right"/>
            </w:pPr>
            <w:r>
              <w:rPr>
                <w:rFonts w:ascii="宋体" w:hAnsi="宋体" w:eastAsia="宋体" w:cs="宋体"/>
                <w:color w:val="262626"/>
                <w:sz w:val="19"/>
              </w:rPr>
              <w:t>981.08</w:t>
            </w:r>
          </w:p>
        </w:tc>
        <w:tc>
          <w:tcPr>
            <w:tcW w:w="3780" w:type="dxa"/>
            <w:noWrap w:val="0"/>
            <w:vAlign w:val="center"/>
          </w:tcPr>
          <w:p w14:paraId="2FE57B82">
            <w:pPr>
              <w:snapToGrid w:val="0"/>
              <w:jc w:val="center"/>
            </w:pPr>
            <w:r>
              <w:rPr>
                <w:rFonts w:ascii="宋体" w:hAnsi="宋体" w:eastAsia="宋体" w:cs="宋体"/>
                <w:b/>
                <w:color w:val="262626"/>
                <w:sz w:val="19"/>
              </w:rPr>
              <w:t>本年支出合计</w:t>
            </w:r>
          </w:p>
        </w:tc>
        <w:tc>
          <w:tcPr>
            <w:tcW w:w="620" w:type="dxa"/>
            <w:noWrap w:val="0"/>
            <w:vAlign w:val="center"/>
          </w:tcPr>
          <w:p w14:paraId="76F799CF">
            <w:pPr>
              <w:snapToGrid w:val="0"/>
              <w:jc w:val="center"/>
            </w:pPr>
            <w:r>
              <w:rPr>
                <w:rFonts w:ascii="宋体" w:hAnsi="宋体" w:eastAsia="宋体" w:cs="宋体"/>
                <w:color w:val="262626"/>
                <w:sz w:val="19"/>
              </w:rPr>
              <w:t>57</w:t>
            </w:r>
          </w:p>
        </w:tc>
        <w:tc>
          <w:tcPr>
            <w:tcW w:w="2004" w:type="dxa"/>
            <w:noWrap w:val="0"/>
            <w:vAlign w:val="center"/>
          </w:tcPr>
          <w:p w14:paraId="4C9C9943">
            <w:pPr>
              <w:snapToGrid w:val="0"/>
              <w:jc w:val="right"/>
            </w:pPr>
            <w:r>
              <w:rPr>
                <w:rFonts w:ascii="宋体" w:hAnsi="宋体" w:eastAsia="宋体" w:cs="宋体"/>
                <w:color w:val="262626"/>
                <w:sz w:val="19"/>
              </w:rPr>
              <w:t>989.36</w:t>
            </w:r>
          </w:p>
        </w:tc>
      </w:tr>
      <w:tr w14:paraId="06E97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6A6C20">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446EB936">
            <w:pPr>
              <w:snapToGrid w:val="0"/>
              <w:jc w:val="center"/>
            </w:pPr>
            <w:r>
              <w:rPr>
                <w:rFonts w:ascii="宋体" w:hAnsi="宋体" w:eastAsia="宋体" w:cs="宋体"/>
                <w:color w:val="262626"/>
                <w:sz w:val="19"/>
              </w:rPr>
              <w:t>28</w:t>
            </w:r>
          </w:p>
        </w:tc>
        <w:tc>
          <w:tcPr>
            <w:tcW w:w="2020" w:type="dxa"/>
            <w:noWrap w:val="0"/>
            <w:vAlign w:val="center"/>
          </w:tcPr>
          <w:p w14:paraId="34FBEC23">
            <w:pPr>
              <w:snapToGrid w:val="0"/>
              <w:jc w:val="right"/>
            </w:pPr>
            <w:r>
              <w:rPr>
                <w:rFonts w:ascii="宋体" w:hAnsi="宋体" w:eastAsia="宋体" w:cs="宋体"/>
                <w:color w:val="262626"/>
                <w:sz w:val="19"/>
              </w:rPr>
              <w:t>0.00</w:t>
            </w:r>
          </w:p>
        </w:tc>
        <w:tc>
          <w:tcPr>
            <w:tcW w:w="3780" w:type="dxa"/>
            <w:noWrap w:val="0"/>
            <w:vAlign w:val="center"/>
          </w:tcPr>
          <w:p w14:paraId="1E0D85E0">
            <w:pPr>
              <w:snapToGrid w:val="0"/>
              <w:jc w:val="left"/>
            </w:pPr>
            <w:r>
              <w:rPr>
                <w:rFonts w:ascii="宋体" w:hAnsi="宋体" w:eastAsia="宋体" w:cs="宋体"/>
                <w:color w:val="262626"/>
                <w:sz w:val="19"/>
              </w:rPr>
              <w:t xml:space="preserve">   结余分配</w:t>
            </w:r>
          </w:p>
        </w:tc>
        <w:tc>
          <w:tcPr>
            <w:tcW w:w="620" w:type="dxa"/>
            <w:noWrap w:val="0"/>
            <w:vAlign w:val="center"/>
          </w:tcPr>
          <w:p w14:paraId="3B1FBD90">
            <w:pPr>
              <w:snapToGrid w:val="0"/>
              <w:jc w:val="center"/>
            </w:pPr>
            <w:r>
              <w:rPr>
                <w:rFonts w:ascii="宋体" w:hAnsi="宋体" w:eastAsia="宋体" w:cs="宋体"/>
                <w:color w:val="262626"/>
                <w:sz w:val="19"/>
              </w:rPr>
              <w:t>58</w:t>
            </w:r>
          </w:p>
        </w:tc>
        <w:tc>
          <w:tcPr>
            <w:tcW w:w="2004" w:type="dxa"/>
            <w:noWrap w:val="0"/>
            <w:vAlign w:val="center"/>
          </w:tcPr>
          <w:p w14:paraId="55AF4C11">
            <w:pPr>
              <w:snapToGrid w:val="0"/>
              <w:jc w:val="right"/>
            </w:pPr>
            <w:r>
              <w:rPr>
                <w:rFonts w:ascii="宋体" w:hAnsi="宋体" w:eastAsia="宋体" w:cs="宋体"/>
                <w:color w:val="262626"/>
                <w:sz w:val="19"/>
              </w:rPr>
              <w:t>0.00</w:t>
            </w:r>
          </w:p>
        </w:tc>
      </w:tr>
      <w:tr w14:paraId="1AE11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331B51">
            <w:pPr>
              <w:snapToGrid w:val="0"/>
              <w:jc w:val="left"/>
            </w:pPr>
            <w:r>
              <w:rPr>
                <w:rFonts w:ascii="宋体" w:hAnsi="宋体" w:eastAsia="宋体" w:cs="宋体"/>
                <w:color w:val="262626"/>
                <w:sz w:val="19"/>
              </w:rPr>
              <w:t xml:space="preserve">   年初结转和结余</w:t>
            </w:r>
          </w:p>
        </w:tc>
        <w:tc>
          <w:tcPr>
            <w:tcW w:w="620" w:type="dxa"/>
            <w:noWrap w:val="0"/>
            <w:vAlign w:val="center"/>
          </w:tcPr>
          <w:p w14:paraId="2BD10F27">
            <w:pPr>
              <w:snapToGrid w:val="0"/>
              <w:jc w:val="center"/>
            </w:pPr>
            <w:r>
              <w:rPr>
                <w:rFonts w:ascii="宋体" w:hAnsi="宋体" w:eastAsia="宋体" w:cs="宋体"/>
                <w:color w:val="262626"/>
                <w:sz w:val="19"/>
              </w:rPr>
              <w:t>29</w:t>
            </w:r>
          </w:p>
        </w:tc>
        <w:tc>
          <w:tcPr>
            <w:tcW w:w="2020" w:type="dxa"/>
            <w:noWrap w:val="0"/>
            <w:vAlign w:val="center"/>
          </w:tcPr>
          <w:p w14:paraId="3FE3B091">
            <w:pPr>
              <w:snapToGrid w:val="0"/>
              <w:jc w:val="right"/>
            </w:pPr>
            <w:r>
              <w:rPr>
                <w:rFonts w:ascii="宋体" w:hAnsi="宋体" w:eastAsia="宋体" w:cs="宋体"/>
                <w:color w:val="262626"/>
                <w:sz w:val="19"/>
              </w:rPr>
              <w:t>11.38</w:t>
            </w:r>
          </w:p>
        </w:tc>
        <w:tc>
          <w:tcPr>
            <w:tcW w:w="3780" w:type="dxa"/>
            <w:noWrap w:val="0"/>
            <w:vAlign w:val="center"/>
          </w:tcPr>
          <w:p w14:paraId="1FEC4AA0">
            <w:pPr>
              <w:snapToGrid w:val="0"/>
              <w:jc w:val="left"/>
            </w:pPr>
            <w:r>
              <w:rPr>
                <w:rFonts w:ascii="宋体" w:hAnsi="宋体" w:eastAsia="宋体" w:cs="宋体"/>
                <w:color w:val="262626"/>
                <w:sz w:val="19"/>
              </w:rPr>
              <w:t xml:space="preserve">   年末结转和结余</w:t>
            </w:r>
          </w:p>
        </w:tc>
        <w:tc>
          <w:tcPr>
            <w:tcW w:w="620" w:type="dxa"/>
            <w:noWrap w:val="0"/>
            <w:vAlign w:val="center"/>
          </w:tcPr>
          <w:p w14:paraId="75C3AB2A">
            <w:pPr>
              <w:snapToGrid w:val="0"/>
              <w:jc w:val="center"/>
            </w:pPr>
            <w:r>
              <w:rPr>
                <w:rFonts w:ascii="宋体" w:hAnsi="宋体" w:eastAsia="宋体" w:cs="宋体"/>
                <w:color w:val="262626"/>
                <w:sz w:val="19"/>
              </w:rPr>
              <w:t>59</w:t>
            </w:r>
          </w:p>
        </w:tc>
        <w:tc>
          <w:tcPr>
            <w:tcW w:w="2004" w:type="dxa"/>
            <w:noWrap w:val="0"/>
            <w:vAlign w:val="center"/>
          </w:tcPr>
          <w:p w14:paraId="40C2639C">
            <w:pPr>
              <w:snapToGrid w:val="0"/>
              <w:jc w:val="right"/>
            </w:pPr>
            <w:r>
              <w:rPr>
                <w:rFonts w:ascii="宋体" w:hAnsi="宋体" w:eastAsia="宋体" w:cs="宋体"/>
                <w:color w:val="262626"/>
                <w:sz w:val="19"/>
              </w:rPr>
              <w:t>3.10</w:t>
            </w:r>
          </w:p>
        </w:tc>
      </w:tr>
      <w:tr w14:paraId="03A4A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393662">
            <w:pPr>
              <w:snapToGrid w:val="0"/>
              <w:jc w:val="center"/>
            </w:pPr>
            <w:r>
              <w:rPr>
                <w:rFonts w:ascii="宋体" w:hAnsi="宋体" w:eastAsia="宋体" w:cs="宋体"/>
                <w:b/>
                <w:color w:val="262626"/>
                <w:sz w:val="19"/>
              </w:rPr>
              <w:t>总计</w:t>
            </w:r>
          </w:p>
        </w:tc>
        <w:tc>
          <w:tcPr>
            <w:tcW w:w="620" w:type="dxa"/>
            <w:noWrap w:val="0"/>
            <w:vAlign w:val="center"/>
          </w:tcPr>
          <w:p w14:paraId="035CB967">
            <w:pPr>
              <w:snapToGrid w:val="0"/>
              <w:jc w:val="center"/>
            </w:pPr>
            <w:r>
              <w:rPr>
                <w:rFonts w:ascii="宋体" w:hAnsi="宋体" w:eastAsia="宋体" w:cs="宋体"/>
                <w:color w:val="262626"/>
                <w:sz w:val="19"/>
              </w:rPr>
              <w:t>30</w:t>
            </w:r>
          </w:p>
        </w:tc>
        <w:tc>
          <w:tcPr>
            <w:tcW w:w="2020" w:type="dxa"/>
            <w:noWrap w:val="0"/>
            <w:vAlign w:val="center"/>
          </w:tcPr>
          <w:p w14:paraId="10662B27">
            <w:pPr>
              <w:snapToGrid w:val="0"/>
              <w:jc w:val="right"/>
            </w:pPr>
            <w:r>
              <w:rPr>
                <w:rFonts w:ascii="宋体" w:hAnsi="宋体" w:eastAsia="宋体" w:cs="宋体"/>
                <w:color w:val="262626"/>
                <w:sz w:val="19"/>
              </w:rPr>
              <w:t>992.46</w:t>
            </w:r>
          </w:p>
        </w:tc>
        <w:tc>
          <w:tcPr>
            <w:tcW w:w="3780" w:type="dxa"/>
            <w:noWrap w:val="0"/>
            <w:vAlign w:val="center"/>
          </w:tcPr>
          <w:p w14:paraId="0ADB3796">
            <w:pPr>
              <w:snapToGrid w:val="0"/>
              <w:jc w:val="center"/>
            </w:pPr>
            <w:r>
              <w:rPr>
                <w:rFonts w:ascii="宋体" w:hAnsi="宋体" w:eastAsia="宋体" w:cs="宋体"/>
                <w:b/>
                <w:color w:val="262626"/>
                <w:sz w:val="19"/>
              </w:rPr>
              <w:t>总计</w:t>
            </w:r>
          </w:p>
        </w:tc>
        <w:tc>
          <w:tcPr>
            <w:tcW w:w="620" w:type="dxa"/>
            <w:noWrap w:val="0"/>
            <w:vAlign w:val="center"/>
          </w:tcPr>
          <w:p w14:paraId="71D30ADE">
            <w:pPr>
              <w:snapToGrid w:val="0"/>
              <w:jc w:val="center"/>
            </w:pPr>
            <w:r>
              <w:rPr>
                <w:rFonts w:ascii="宋体" w:hAnsi="宋体" w:eastAsia="宋体" w:cs="宋体"/>
                <w:color w:val="262626"/>
                <w:sz w:val="19"/>
              </w:rPr>
              <w:t>60</w:t>
            </w:r>
          </w:p>
        </w:tc>
        <w:tc>
          <w:tcPr>
            <w:tcW w:w="2004" w:type="dxa"/>
            <w:noWrap w:val="0"/>
            <w:vAlign w:val="center"/>
          </w:tcPr>
          <w:p w14:paraId="246F93FD">
            <w:pPr>
              <w:snapToGrid w:val="0"/>
              <w:jc w:val="right"/>
            </w:pPr>
            <w:r>
              <w:rPr>
                <w:rFonts w:ascii="宋体" w:hAnsi="宋体" w:eastAsia="宋体" w:cs="宋体"/>
                <w:color w:val="262626"/>
                <w:sz w:val="19"/>
              </w:rPr>
              <w:t>992.46</w:t>
            </w:r>
          </w:p>
        </w:tc>
      </w:tr>
      <w:tr w14:paraId="551A8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D98582B">
            <w:pPr>
              <w:snapToGrid w:val="0"/>
              <w:jc w:val="left"/>
            </w:pPr>
            <w:r>
              <w:rPr>
                <w:rFonts w:ascii="宋体" w:hAnsi="宋体" w:eastAsia="宋体" w:cs="宋体"/>
                <w:color w:val="262626"/>
                <w:sz w:val="19"/>
              </w:rPr>
              <w:t>注：1.本表反映部门本年度的总收支和年末结转结余情况。</w:t>
            </w:r>
          </w:p>
        </w:tc>
      </w:tr>
      <w:tr w14:paraId="11A97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74372AE">
            <w:pPr>
              <w:snapToGrid w:val="0"/>
              <w:jc w:val="left"/>
            </w:pPr>
            <w:r>
              <w:rPr>
                <w:rFonts w:ascii="宋体" w:hAnsi="宋体" w:eastAsia="宋体" w:cs="宋体"/>
                <w:color w:val="262626"/>
                <w:sz w:val="19"/>
              </w:rPr>
              <w:t xml:space="preserve">    2.本套报表金额单位转换时可能存在尾数误差。</w:t>
            </w:r>
          </w:p>
        </w:tc>
      </w:tr>
    </w:tbl>
    <w:p w14:paraId="24AC1225">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04342189">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BA5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6B3567C7">
            <w:pPr>
              <w:jc w:val="right"/>
            </w:pPr>
            <w:r>
              <w:rPr>
                <w:rFonts w:ascii="宋体" w:hAnsi="宋体" w:eastAsia="宋体" w:cs="宋体"/>
                <w:sz w:val="11"/>
              </w:rPr>
              <w:t>公开02表</w:t>
            </w:r>
          </w:p>
        </w:tc>
      </w:tr>
      <w:tr w14:paraId="45ECA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54D8C224">
            <w:pPr>
              <w:jc w:val="left"/>
            </w:pPr>
            <w:r>
              <w:rPr>
                <w:rFonts w:ascii="宋体" w:hAnsi="宋体" w:eastAsia="宋体" w:cs="宋体"/>
                <w:sz w:val="11"/>
              </w:rPr>
              <w:t>部门：许昌市供销合作社</w:t>
            </w:r>
          </w:p>
        </w:tc>
        <w:tc>
          <w:tcPr>
            <w:tcW w:w="2000" w:type="dxa"/>
            <w:noWrap w:val="0"/>
            <w:vAlign w:val="center"/>
          </w:tcPr>
          <w:p w14:paraId="169B6144">
            <w:pPr>
              <w:jc w:val="center"/>
            </w:pPr>
            <w:r>
              <w:rPr>
                <w:rFonts w:ascii="宋体" w:hAnsi="宋体" w:eastAsia="宋体" w:cs="宋体"/>
                <w:sz w:val="11"/>
              </w:rPr>
              <w:t>2025年度</w:t>
            </w:r>
          </w:p>
        </w:tc>
        <w:tc>
          <w:tcPr>
            <w:tcW w:w="3513" w:type="dxa"/>
            <w:noWrap w:val="0"/>
            <w:vAlign w:val="center"/>
          </w:tcPr>
          <w:p w14:paraId="01709DB2">
            <w:pPr>
              <w:jc w:val="right"/>
            </w:pPr>
            <w:r>
              <w:rPr>
                <w:rFonts w:ascii="宋体" w:hAnsi="宋体" w:eastAsia="宋体" w:cs="宋体"/>
                <w:sz w:val="11"/>
              </w:rPr>
              <w:t>单位：万元</w:t>
            </w:r>
          </w:p>
        </w:tc>
      </w:tr>
    </w:tbl>
    <w:p w14:paraId="47D837E3">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27B1B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170973B">
            <w:pPr>
              <w:snapToGrid w:val="0"/>
              <w:jc w:val="center"/>
            </w:pPr>
            <w:r>
              <w:rPr>
                <w:rFonts w:ascii="宋体" w:hAnsi="宋体" w:eastAsia="宋体" w:cs="宋体"/>
                <w:color w:val="262626"/>
                <w:sz w:val="11"/>
              </w:rPr>
              <w:t>项目</w:t>
            </w:r>
          </w:p>
        </w:tc>
        <w:tc>
          <w:tcPr>
            <w:tcW w:w="880" w:type="dxa"/>
            <w:vMerge w:val="restart"/>
            <w:noWrap w:val="0"/>
            <w:vAlign w:val="center"/>
          </w:tcPr>
          <w:p w14:paraId="0EDE3A56">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7ED3D105">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115CE8D3">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30C34E19">
            <w:pPr>
              <w:snapToGrid w:val="0"/>
              <w:jc w:val="center"/>
            </w:pPr>
            <w:r>
              <w:rPr>
                <w:rFonts w:ascii="宋体" w:hAnsi="宋体" w:eastAsia="宋体" w:cs="宋体"/>
                <w:color w:val="262626"/>
                <w:sz w:val="11"/>
              </w:rPr>
              <w:t>事业收入</w:t>
            </w:r>
          </w:p>
        </w:tc>
        <w:tc>
          <w:tcPr>
            <w:tcW w:w="880" w:type="dxa"/>
            <w:vMerge w:val="restart"/>
            <w:noWrap w:val="0"/>
            <w:vAlign w:val="center"/>
          </w:tcPr>
          <w:p w14:paraId="29807997">
            <w:pPr>
              <w:snapToGrid w:val="0"/>
              <w:jc w:val="center"/>
            </w:pPr>
            <w:r>
              <w:rPr>
                <w:rFonts w:ascii="宋体" w:hAnsi="宋体" w:eastAsia="宋体" w:cs="宋体"/>
                <w:color w:val="262626"/>
                <w:sz w:val="11"/>
              </w:rPr>
              <w:t>经营收入</w:t>
            </w:r>
          </w:p>
        </w:tc>
        <w:tc>
          <w:tcPr>
            <w:tcW w:w="880" w:type="dxa"/>
            <w:vMerge w:val="restart"/>
            <w:noWrap w:val="0"/>
            <w:vAlign w:val="center"/>
          </w:tcPr>
          <w:p w14:paraId="40150C91">
            <w:pPr>
              <w:snapToGrid w:val="0"/>
              <w:jc w:val="center"/>
            </w:pPr>
            <w:r>
              <w:rPr>
                <w:rFonts w:ascii="宋体" w:hAnsi="宋体" w:eastAsia="宋体" w:cs="宋体"/>
                <w:color w:val="262626"/>
                <w:sz w:val="11"/>
              </w:rPr>
              <w:t>附属单位上缴收入</w:t>
            </w:r>
          </w:p>
        </w:tc>
        <w:tc>
          <w:tcPr>
            <w:tcW w:w="826" w:type="dxa"/>
            <w:vMerge w:val="restart"/>
            <w:noWrap w:val="0"/>
            <w:vAlign w:val="center"/>
          </w:tcPr>
          <w:p w14:paraId="1B8B6E22">
            <w:pPr>
              <w:snapToGrid w:val="0"/>
              <w:jc w:val="center"/>
            </w:pPr>
            <w:r>
              <w:rPr>
                <w:rFonts w:ascii="宋体" w:hAnsi="宋体" w:eastAsia="宋体" w:cs="宋体"/>
                <w:color w:val="262626"/>
                <w:sz w:val="11"/>
              </w:rPr>
              <w:t>其他收入</w:t>
            </w:r>
          </w:p>
        </w:tc>
      </w:tr>
      <w:tr w14:paraId="18FAA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7091E09">
            <w:pPr>
              <w:snapToGrid w:val="0"/>
              <w:jc w:val="center"/>
            </w:pPr>
            <w:r>
              <w:rPr>
                <w:rFonts w:ascii="宋体" w:hAnsi="宋体" w:eastAsia="宋体" w:cs="宋体"/>
                <w:color w:val="262626"/>
                <w:sz w:val="11"/>
              </w:rPr>
              <w:t>科目编码</w:t>
            </w:r>
          </w:p>
        </w:tc>
        <w:tc>
          <w:tcPr>
            <w:tcW w:w="2080" w:type="dxa"/>
            <w:vMerge w:val="restart"/>
            <w:noWrap w:val="0"/>
            <w:vAlign w:val="center"/>
          </w:tcPr>
          <w:p w14:paraId="637EA24D">
            <w:pPr>
              <w:snapToGrid w:val="0"/>
              <w:jc w:val="center"/>
            </w:pPr>
            <w:r>
              <w:rPr>
                <w:rFonts w:ascii="宋体" w:hAnsi="宋体" w:eastAsia="宋体" w:cs="宋体"/>
                <w:color w:val="262626"/>
                <w:sz w:val="11"/>
              </w:rPr>
              <w:t>科目名称</w:t>
            </w:r>
          </w:p>
        </w:tc>
        <w:tc>
          <w:tcPr>
            <w:tcW w:w="880" w:type="dxa"/>
            <w:vMerge w:val="continue"/>
            <w:noWrap w:val="0"/>
            <w:vAlign w:val="center"/>
          </w:tcPr>
          <w:p w14:paraId="3EDA3AE5"/>
        </w:tc>
        <w:tc>
          <w:tcPr>
            <w:tcW w:w="880" w:type="dxa"/>
            <w:vMerge w:val="continue"/>
            <w:noWrap w:val="0"/>
            <w:vAlign w:val="center"/>
          </w:tcPr>
          <w:p w14:paraId="4C8718CF"/>
        </w:tc>
        <w:tc>
          <w:tcPr>
            <w:tcW w:w="880" w:type="dxa"/>
            <w:vMerge w:val="continue"/>
            <w:noWrap w:val="0"/>
            <w:vAlign w:val="center"/>
          </w:tcPr>
          <w:p w14:paraId="1F8418FC"/>
        </w:tc>
        <w:tc>
          <w:tcPr>
            <w:tcW w:w="880" w:type="dxa"/>
            <w:vMerge w:val="continue"/>
            <w:noWrap w:val="0"/>
            <w:vAlign w:val="center"/>
          </w:tcPr>
          <w:p w14:paraId="2F7D34DF"/>
        </w:tc>
        <w:tc>
          <w:tcPr>
            <w:tcW w:w="880" w:type="dxa"/>
            <w:vMerge w:val="continue"/>
            <w:noWrap w:val="0"/>
            <w:vAlign w:val="center"/>
          </w:tcPr>
          <w:p w14:paraId="56B8A977"/>
        </w:tc>
        <w:tc>
          <w:tcPr>
            <w:tcW w:w="880" w:type="dxa"/>
            <w:vMerge w:val="continue"/>
            <w:noWrap w:val="0"/>
            <w:vAlign w:val="center"/>
          </w:tcPr>
          <w:p w14:paraId="413BE0E3"/>
        </w:tc>
        <w:tc>
          <w:tcPr>
            <w:tcW w:w="826" w:type="dxa"/>
            <w:vMerge w:val="continue"/>
            <w:noWrap w:val="0"/>
            <w:vAlign w:val="center"/>
          </w:tcPr>
          <w:p w14:paraId="5877C149"/>
        </w:tc>
      </w:tr>
      <w:tr w14:paraId="41EF2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D178D79"/>
        </w:tc>
        <w:tc>
          <w:tcPr>
            <w:tcW w:w="2080" w:type="dxa"/>
            <w:vMerge w:val="continue"/>
            <w:noWrap w:val="0"/>
            <w:vAlign w:val="center"/>
          </w:tcPr>
          <w:p w14:paraId="02EF53D1"/>
        </w:tc>
        <w:tc>
          <w:tcPr>
            <w:tcW w:w="880" w:type="dxa"/>
            <w:vMerge w:val="continue"/>
            <w:noWrap w:val="0"/>
            <w:vAlign w:val="center"/>
          </w:tcPr>
          <w:p w14:paraId="1426CA56"/>
        </w:tc>
        <w:tc>
          <w:tcPr>
            <w:tcW w:w="880" w:type="dxa"/>
            <w:vMerge w:val="continue"/>
            <w:noWrap w:val="0"/>
            <w:vAlign w:val="center"/>
          </w:tcPr>
          <w:p w14:paraId="2E536DDD"/>
        </w:tc>
        <w:tc>
          <w:tcPr>
            <w:tcW w:w="880" w:type="dxa"/>
            <w:vMerge w:val="continue"/>
            <w:noWrap w:val="0"/>
            <w:vAlign w:val="center"/>
          </w:tcPr>
          <w:p w14:paraId="252AEC59"/>
        </w:tc>
        <w:tc>
          <w:tcPr>
            <w:tcW w:w="880" w:type="dxa"/>
            <w:vMerge w:val="continue"/>
            <w:noWrap w:val="0"/>
            <w:vAlign w:val="center"/>
          </w:tcPr>
          <w:p w14:paraId="5A139FE0"/>
        </w:tc>
        <w:tc>
          <w:tcPr>
            <w:tcW w:w="880" w:type="dxa"/>
            <w:vMerge w:val="continue"/>
            <w:noWrap w:val="0"/>
            <w:vAlign w:val="center"/>
          </w:tcPr>
          <w:p w14:paraId="5649EEF4"/>
        </w:tc>
        <w:tc>
          <w:tcPr>
            <w:tcW w:w="880" w:type="dxa"/>
            <w:vMerge w:val="continue"/>
            <w:noWrap w:val="0"/>
            <w:vAlign w:val="center"/>
          </w:tcPr>
          <w:p w14:paraId="31077200"/>
        </w:tc>
        <w:tc>
          <w:tcPr>
            <w:tcW w:w="826" w:type="dxa"/>
            <w:vMerge w:val="continue"/>
            <w:noWrap w:val="0"/>
            <w:vAlign w:val="center"/>
          </w:tcPr>
          <w:p w14:paraId="326ABD98"/>
        </w:tc>
      </w:tr>
      <w:tr w14:paraId="56626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6117733"/>
        </w:tc>
        <w:tc>
          <w:tcPr>
            <w:tcW w:w="2080" w:type="dxa"/>
            <w:vMerge w:val="continue"/>
            <w:noWrap w:val="0"/>
            <w:vAlign w:val="center"/>
          </w:tcPr>
          <w:p w14:paraId="25569B50"/>
        </w:tc>
        <w:tc>
          <w:tcPr>
            <w:tcW w:w="880" w:type="dxa"/>
            <w:vMerge w:val="continue"/>
            <w:noWrap w:val="0"/>
            <w:vAlign w:val="center"/>
          </w:tcPr>
          <w:p w14:paraId="0033B771"/>
        </w:tc>
        <w:tc>
          <w:tcPr>
            <w:tcW w:w="880" w:type="dxa"/>
            <w:vMerge w:val="continue"/>
            <w:noWrap w:val="0"/>
            <w:vAlign w:val="center"/>
          </w:tcPr>
          <w:p w14:paraId="5E785B59"/>
        </w:tc>
        <w:tc>
          <w:tcPr>
            <w:tcW w:w="880" w:type="dxa"/>
            <w:vMerge w:val="continue"/>
            <w:noWrap w:val="0"/>
            <w:vAlign w:val="center"/>
          </w:tcPr>
          <w:p w14:paraId="09F76A3C"/>
        </w:tc>
        <w:tc>
          <w:tcPr>
            <w:tcW w:w="880" w:type="dxa"/>
            <w:vMerge w:val="continue"/>
            <w:noWrap w:val="0"/>
            <w:vAlign w:val="center"/>
          </w:tcPr>
          <w:p w14:paraId="47378E06"/>
        </w:tc>
        <w:tc>
          <w:tcPr>
            <w:tcW w:w="880" w:type="dxa"/>
            <w:vMerge w:val="continue"/>
            <w:noWrap w:val="0"/>
            <w:vAlign w:val="center"/>
          </w:tcPr>
          <w:p w14:paraId="7F0D03C5"/>
        </w:tc>
        <w:tc>
          <w:tcPr>
            <w:tcW w:w="880" w:type="dxa"/>
            <w:vMerge w:val="continue"/>
            <w:noWrap w:val="0"/>
            <w:vAlign w:val="center"/>
          </w:tcPr>
          <w:p w14:paraId="0BAA5183"/>
        </w:tc>
        <w:tc>
          <w:tcPr>
            <w:tcW w:w="826" w:type="dxa"/>
            <w:vMerge w:val="continue"/>
            <w:noWrap w:val="0"/>
            <w:vAlign w:val="center"/>
          </w:tcPr>
          <w:p w14:paraId="349A9113"/>
        </w:tc>
      </w:tr>
      <w:tr w14:paraId="7C117AEE">
        <w:tblPrEx>
          <w:tblCellMar>
            <w:top w:w="0" w:type="dxa"/>
            <w:left w:w="80" w:type="dxa"/>
            <w:bottom w:w="0" w:type="dxa"/>
            <w:right w:w="80" w:type="dxa"/>
          </w:tblCellMar>
        </w:tblPrEx>
        <w:trPr>
          <w:trHeight w:val="238" w:hRule="exact"/>
          <w:jc w:val="center"/>
        </w:trPr>
        <w:tc>
          <w:tcPr>
            <w:tcW w:w="2920" w:type="dxa"/>
            <w:gridSpan w:val="2"/>
            <w:noWrap w:val="0"/>
            <w:vAlign w:val="center"/>
          </w:tcPr>
          <w:p w14:paraId="47699DAA">
            <w:pPr>
              <w:snapToGrid w:val="0"/>
              <w:jc w:val="center"/>
            </w:pPr>
            <w:r>
              <w:rPr>
                <w:rFonts w:ascii="宋体" w:hAnsi="宋体" w:eastAsia="宋体" w:cs="宋体"/>
                <w:color w:val="262626"/>
                <w:sz w:val="11"/>
              </w:rPr>
              <w:t>栏次</w:t>
            </w:r>
          </w:p>
        </w:tc>
        <w:tc>
          <w:tcPr>
            <w:tcW w:w="880" w:type="dxa"/>
            <w:noWrap w:val="0"/>
            <w:vAlign w:val="center"/>
          </w:tcPr>
          <w:p w14:paraId="0D82F2F9">
            <w:pPr>
              <w:snapToGrid w:val="0"/>
              <w:jc w:val="center"/>
            </w:pPr>
            <w:r>
              <w:rPr>
                <w:rFonts w:ascii="宋体" w:hAnsi="宋体" w:eastAsia="宋体" w:cs="宋体"/>
                <w:color w:val="262626"/>
                <w:sz w:val="11"/>
              </w:rPr>
              <w:t>1</w:t>
            </w:r>
          </w:p>
        </w:tc>
        <w:tc>
          <w:tcPr>
            <w:tcW w:w="880" w:type="dxa"/>
            <w:noWrap w:val="0"/>
            <w:vAlign w:val="center"/>
          </w:tcPr>
          <w:p w14:paraId="20931780">
            <w:pPr>
              <w:snapToGrid w:val="0"/>
              <w:jc w:val="center"/>
            </w:pPr>
            <w:r>
              <w:rPr>
                <w:rFonts w:ascii="宋体" w:hAnsi="宋体" w:eastAsia="宋体" w:cs="宋体"/>
                <w:color w:val="262626"/>
                <w:sz w:val="11"/>
              </w:rPr>
              <w:t>2</w:t>
            </w:r>
          </w:p>
        </w:tc>
        <w:tc>
          <w:tcPr>
            <w:tcW w:w="880" w:type="dxa"/>
            <w:noWrap w:val="0"/>
            <w:vAlign w:val="center"/>
          </w:tcPr>
          <w:p w14:paraId="3963DDC0">
            <w:pPr>
              <w:snapToGrid w:val="0"/>
              <w:jc w:val="center"/>
            </w:pPr>
            <w:r>
              <w:rPr>
                <w:rFonts w:ascii="宋体" w:hAnsi="宋体" w:eastAsia="宋体" w:cs="宋体"/>
                <w:color w:val="262626"/>
                <w:sz w:val="11"/>
              </w:rPr>
              <w:t>3</w:t>
            </w:r>
          </w:p>
        </w:tc>
        <w:tc>
          <w:tcPr>
            <w:tcW w:w="880" w:type="dxa"/>
            <w:noWrap w:val="0"/>
            <w:vAlign w:val="center"/>
          </w:tcPr>
          <w:p w14:paraId="2DF7F6D2">
            <w:pPr>
              <w:snapToGrid w:val="0"/>
              <w:jc w:val="center"/>
            </w:pPr>
            <w:r>
              <w:rPr>
                <w:rFonts w:ascii="宋体" w:hAnsi="宋体" w:eastAsia="宋体" w:cs="宋体"/>
                <w:color w:val="262626"/>
                <w:sz w:val="11"/>
              </w:rPr>
              <w:t>4</w:t>
            </w:r>
          </w:p>
        </w:tc>
        <w:tc>
          <w:tcPr>
            <w:tcW w:w="880" w:type="dxa"/>
            <w:noWrap w:val="0"/>
            <w:vAlign w:val="center"/>
          </w:tcPr>
          <w:p w14:paraId="76FDFBCF">
            <w:pPr>
              <w:snapToGrid w:val="0"/>
              <w:jc w:val="center"/>
            </w:pPr>
            <w:r>
              <w:rPr>
                <w:rFonts w:ascii="宋体" w:hAnsi="宋体" w:eastAsia="宋体" w:cs="宋体"/>
                <w:color w:val="262626"/>
                <w:sz w:val="11"/>
              </w:rPr>
              <w:t>5</w:t>
            </w:r>
          </w:p>
        </w:tc>
        <w:tc>
          <w:tcPr>
            <w:tcW w:w="880" w:type="dxa"/>
            <w:noWrap w:val="0"/>
            <w:vAlign w:val="center"/>
          </w:tcPr>
          <w:p w14:paraId="3F8A7A3F">
            <w:pPr>
              <w:snapToGrid w:val="0"/>
              <w:jc w:val="center"/>
            </w:pPr>
            <w:r>
              <w:rPr>
                <w:rFonts w:ascii="宋体" w:hAnsi="宋体" w:eastAsia="宋体" w:cs="宋体"/>
                <w:color w:val="262626"/>
                <w:sz w:val="11"/>
              </w:rPr>
              <w:t>6</w:t>
            </w:r>
          </w:p>
        </w:tc>
        <w:tc>
          <w:tcPr>
            <w:tcW w:w="826" w:type="dxa"/>
            <w:noWrap w:val="0"/>
            <w:vAlign w:val="center"/>
          </w:tcPr>
          <w:p w14:paraId="3366D158">
            <w:pPr>
              <w:snapToGrid w:val="0"/>
              <w:jc w:val="center"/>
            </w:pPr>
            <w:r>
              <w:rPr>
                <w:rFonts w:ascii="宋体" w:hAnsi="宋体" w:eastAsia="宋体" w:cs="宋体"/>
                <w:color w:val="262626"/>
                <w:sz w:val="11"/>
              </w:rPr>
              <w:t>7</w:t>
            </w:r>
          </w:p>
        </w:tc>
      </w:tr>
      <w:tr w14:paraId="26AF8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C986E54">
            <w:pPr>
              <w:snapToGrid w:val="0"/>
              <w:jc w:val="center"/>
            </w:pPr>
            <w:r>
              <w:rPr>
                <w:rFonts w:ascii="宋体" w:hAnsi="宋体" w:eastAsia="宋体" w:cs="宋体"/>
                <w:color w:val="262626"/>
                <w:sz w:val="11"/>
              </w:rPr>
              <w:t>合计</w:t>
            </w:r>
          </w:p>
        </w:tc>
        <w:tc>
          <w:tcPr>
            <w:tcW w:w="880" w:type="dxa"/>
            <w:noWrap w:val="0"/>
            <w:vAlign w:val="center"/>
          </w:tcPr>
          <w:p w14:paraId="42C47E23">
            <w:pPr>
              <w:snapToGrid w:val="0"/>
              <w:jc w:val="right"/>
            </w:pPr>
            <w:r>
              <w:rPr>
                <w:rFonts w:ascii="宋体" w:hAnsi="宋体" w:eastAsia="宋体" w:cs="宋体"/>
                <w:color w:val="262626"/>
                <w:sz w:val="11"/>
              </w:rPr>
              <w:t>981.08</w:t>
            </w:r>
          </w:p>
        </w:tc>
        <w:tc>
          <w:tcPr>
            <w:tcW w:w="880" w:type="dxa"/>
            <w:noWrap w:val="0"/>
            <w:vAlign w:val="center"/>
          </w:tcPr>
          <w:p w14:paraId="2715AA6B">
            <w:pPr>
              <w:snapToGrid w:val="0"/>
              <w:jc w:val="right"/>
            </w:pPr>
            <w:r>
              <w:rPr>
                <w:rFonts w:ascii="宋体" w:hAnsi="宋体" w:eastAsia="宋体" w:cs="宋体"/>
                <w:color w:val="262626"/>
                <w:sz w:val="11"/>
              </w:rPr>
              <w:t>980.24</w:t>
            </w:r>
          </w:p>
        </w:tc>
        <w:tc>
          <w:tcPr>
            <w:tcW w:w="880" w:type="dxa"/>
            <w:noWrap w:val="0"/>
            <w:vAlign w:val="center"/>
          </w:tcPr>
          <w:p w14:paraId="17A3F59A">
            <w:pPr>
              <w:snapToGrid w:val="0"/>
              <w:jc w:val="right"/>
            </w:pPr>
            <w:r>
              <w:rPr>
                <w:rFonts w:ascii="宋体" w:hAnsi="宋体" w:eastAsia="宋体" w:cs="宋体"/>
                <w:color w:val="262626"/>
                <w:sz w:val="11"/>
              </w:rPr>
              <w:t>0.00</w:t>
            </w:r>
          </w:p>
        </w:tc>
        <w:tc>
          <w:tcPr>
            <w:tcW w:w="880" w:type="dxa"/>
            <w:noWrap w:val="0"/>
            <w:vAlign w:val="center"/>
          </w:tcPr>
          <w:p w14:paraId="7855B0C9">
            <w:pPr>
              <w:snapToGrid w:val="0"/>
              <w:jc w:val="right"/>
            </w:pPr>
            <w:r>
              <w:rPr>
                <w:rFonts w:ascii="宋体" w:hAnsi="宋体" w:eastAsia="宋体" w:cs="宋体"/>
                <w:color w:val="262626"/>
                <w:sz w:val="11"/>
              </w:rPr>
              <w:t>0.00</w:t>
            </w:r>
          </w:p>
        </w:tc>
        <w:tc>
          <w:tcPr>
            <w:tcW w:w="880" w:type="dxa"/>
            <w:noWrap w:val="0"/>
            <w:vAlign w:val="center"/>
          </w:tcPr>
          <w:p w14:paraId="6BA15E41">
            <w:pPr>
              <w:snapToGrid w:val="0"/>
              <w:jc w:val="right"/>
            </w:pPr>
            <w:r>
              <w:rPr>
                <w:rFonts w:ascii="宋体" w:hAnsi="宋体" w:eastAsia="宋体" w:cs="宋体"/>
                <w:color w:val="262626"/>
                <w:sz w:val="11"/>
              </w:rPr>
              <w:t>0.00</w:t>
            </w:r>
          </w:p>
        </w:tc>
        <w:tc>
          <w:tcPr>
            <w:tcW w:w="880" w:type="dxa"/>
            <w:noWrap w:val="0"/>
            <w:vAlign w:val="center"/>
          </w:tcPr>
          <w:p w14:paraId="1B992751">
            <w:pPr>
              <w:snapToGrid w:val="0"/>
              <w:jc w:val="right"/>
            </w:pPr>
            <w:r>
              <w:rPr>
                <w:rFonts w:ascii="宋体" w:hAnsi="宋体" w:eastAsia="宋体" w:cs="宋体"/>
                <w:color w:val="262626"/>
                <w:sz w:val="11"/>
              </w:rPr>
              <w:t>0.00</w:t>
            </w:r>
          </w:p>
        </w:tc>
        <w:tc>
          <w:tcPr>
            <w:tcW w:w="826" w:type="dxa"/>
            <w:noWrap w:val="0"/>
            <w:vAlign w:val="center"/>
          </w:tcPr>
          <w:p w14:paraId="4D5798B4">
            <w:pPr>
              <w:snapToGrid w:val="0"/>
              <w:jc w:val="right"/>
            </w:pPr>
            <w:r>
              <w:rPr>
                <w:rFonts w:ascii="宋体" w:hAnsi="宋体" w:eastAsia="宋体" w:cs="宋体"/>
                <w:color w:val="262626"/>
                <w:sz w:val="11"/>
              </w:rPr>
              <w:t>0.84</w:t>
            </w:r>
          </w:p>
        </w:tc>
      </w:tr>
      <w:tr w14:paraId="50FA9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2CF13A">
            <w:pPr>
              <w:snapToGrid w:val="0"/>
              <w:jc w:val="left"/>
            </w:pPr>
            <w:r>
              <w:rPr>
                <w:rFonts w:ascii="宋体" w:hAnsi="宋体" w:eastAsia="宋体" w:cs="宋体"/>
                <w:color w:val="262626"/>
                <w:sz w:val="11"/>
              </w:rPr>
              <w:t>201</w:t>
            </w:r>
          </w:p>
        </w:tc>
        <w:tc>
          <w:tcPr>
            <w:tcW w:w="2080" w:type="dxa"/>
            <w:noWrap w:val="0"/>
            <w:vAlign w:val="center"/>
          </w:tcPr>
          <w:p w14:paraId="5D722057">
            <w:pPr>
              <w:snapToGrid w:val="0"/>
              <w:jc w:val="left"/>
            </w:pPr>
            <w:r>
              <w:rPr>
                <w:rFonts w:ascii="宋体" w:hAnsi="宋体" w:eastAsia="宋体" w:cs="宋体"/>
                <w:color w:val="262626"/>
                <w:sz w:val="11"/>
              </w:rPr>
              <w:t>一般公共服务支出</w:t>
            </w:r>
          </w:p>
        </w:tc>
        <w:tc>
          <w:tcPr>
            <w:tcW w:w="880" w:type="dxa"/>
            <w:noWrap w:val="0"/>
            <w:vAlign w:val="center"/>
          </w:tcPr>
          <w:p w14:paraId="36B2EAB1">
            <w:pPr>
              <w:snapToGrid w:val="0"/>
              <w:jc w:val="right"/>
            </w:pPr>
            <w:r>
              <w:rPr>
                <w:rFonts w:ascii="宋体" w:hAnsi="宋体" w:eastAsia="宋体" w:cs="宋体"/>
                <w:color w:val="262626"/>
                <w:sz w:val="11"/>
              </w:rPr>
              <w:t>2.00</w:t>
            </w:r>
          </w:p>
        </w:tc>
        <w:tc>
          <w:tcPr>
            <w:tcW w:w="880" w:type="dxa"/>
            <w:noWrap w:val="0"/>
            <w:vAlign w:val="center"/>
          </w:tcPr>
          <w:p w14:paraId="42119CA2">
            <w:pPr>
              <w:snapToGrid w:val="0"/>
              <w:jc w:val="right"/>
            </w:pPr>
            <w:r>
              <w:rPr>
                <w:rFonts w:ascii="宋体" w:hAnsi="宋体" w:eastAsia="宋体" w:cs="宋体"/>
                <w:color w:val="262626"/>
                <w:sz w:val="11"/>
              </w:rPr>
              <w:t>2.00</w:t>
            </w:r>
          </w:p>
        </w:tc>
        <w:tc>
          <w:tcPr>
            <w:tcW w:w="880" w:type="dxa"/>
            <w:noWrap w:val="0"/>
            <w:vAlign w:val="center"/>
          </w:tcPr>
          <w:p w14:paraId="615A2E34">
            <w:pPr>
              <w:snapToGrid w:val="0"/>
              <w:jc w:val="right"/>
            </w:pPr>
            <w:r>
              <w:rPr>
                <w:rFonts w:ascii="宋体" w:hAnsi="宋体" w:eastAsia="宋体" w:cs="宋体"/>
                <w:color w:val="262626"/>
                <w:sz w:val="11"/>
              </w:rPr>
              <w:t>0.00</w:t>
            </w:r>
          </w:p>
        </w:tc>
        <w:tc>
          <w:tcPr>
            <w:tcW w:w="880" w:type="dxa"/>
            <w:noWrap w:val="0"/>
            <w:vAlign w:val="center"/>
          </w:tcPr>
          <w:p w14:paraId="24F32433">
            <w:pPr>
              <w:snapToGrid w:val="0"/>
              <w:jc w:val="right"/>
            </w:pPr>
            <w:r>
              <w:rPr>
                <w:rFonts w:ascii="宋体" w:hAnsi="宋体" w:eastAsia="宋体" w:cs="宋体"/>
                <w:color w:val="262626"/>
                <w:sz w:val="11"/>
              </w:rPr>
              <w:t>0.00</w:t>
            </w:r>
          </w:p>
        </w:tc>
        <w:tc>
          <w:tcPr>
            <w:tcW w:w="880" w:type="dxa"/>
            <w:noWrap w:val="0"/>
            <w:vAlign w:val="center"/>
          </w:tcPr>
          <w:p w14:paraId="1C67F23E">
            <w:pPr>
              <w:snapToGrid w:val="0"/>
              <w:jc w:val="right"/>
            </w:pPr>
            <w:r>
              <w:rPr>
                <w:rFonts w:ascii="宋体" w:hAnsi="宋体" w:eastAsia="宋体" w:cs="宋体"/>
                <w:color w:val="262626"/>
                <w:sz w:val="11"/>
              </w:rPr>
              <w:t>0.00</w:t>
            </w:r>
          </w:p>
        </w:tc>
        <w:tc>
          <w:tcPr>
            <w:tcW w:w="880" w:type="dxa"/>
            <w:noWrap w:val="0"/>
            <w:vAlign w:val="center"/>
          </w:tcPr>
          <w:p w14:paraId="077C085D">
            <w:pPr>
              <w:snapToGrid w:val="0"/>
              <w:jc w:val="right"/>
            </w:pPr>
            <w:r>
              <w:rPr>
                <w:rFonts w:ascii="宋体" w:hAnsi="宋体" w:eastAsia="宋体" w:cs="宋体"/>
                <w:color w:val="262626"/>
                <w:sz w:val="11"/>
              </w:rPr>
              <w:t>0.00</w:t>
            </w:r>
          </w:p>
        </w:tc>
        <w:tc>
          <w:tcPr>
            <w:tcW w:w="826" w:type="dxa"/>
            <w:noWrap w:val="0"/>
            <w:vAlign w:val="center"/>
          </w:tcPr>
          <w:p w14:paraId="3B8BC0D6">
            <w:pPr>
              <w:snapToGrid w:val="0"/>
              <w:jc w:val="right"/>
            </w:pPr>
            <w:r>
              <w:rPr>
                <w:rFonts w:ascii="宋体" w:hAnsi="宋体" w:eastAsia="宋体" w:cs="宋体"/>
                <w:color w:val="262626"/>
                <w:sz w:val="11"/>
              </w:rPr>
              <w:t>0.00</w:t>
            </w:r>
          </w:p>
        </w:tc>
      </w:tr>
      <w:tr w14:paraId="5B6A5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A0E4FB">
            <w:pPr>
              <w:snapToGrid w:val="0"/>
              <w:jc w:val="left"/>
            </w:pPr>
            <w:r>
              <w:rPr>
                <w:rFonts w:ascii="宋体" w:hAnsi="宋体" w:eastAsia="宋体" w:cs="宋体"/>
                <w:color w:val="262626"/>
                <w:sz w:val="11"/>
              </w:rPr>
              <w:t>20140</w:t>
            </w:r>
          </w:p>
        </w:tc>
        <w:tc>
          <w:tcPr>
            <w:tcW w:w="2080" w:type="dxa"/>
            <w:noWrap w:val="0"/>
            <w:vAlign w:val="center"/>
          </w:tcPr>
          <w:p w14:paraId="0EDACB13">
            <w:pPr>
              <w:snapToGrid w:val="0"/>
              <w:jc w:val="left"/>
            </w:pPr>
            <w:r>
              <w:rPr>
                <w:rFonts w:ascii="宋体" w:hAnsi="宋体" w:eastAsia="宋体" w:cs="宋体"/>
                <w:color w:val="262626"/>
                <w:sz w:val="11"/>
              </w:rPr>
              <w:t>信访事务</w:t>
            </w:r>
          </w:p>
        </w:tc>
        <w:tc>
          <w:tcPr>
            <w:tcW w:w="880" w:type="dxa"/>
            <w:noWrap w:val="0"/>
            <w:vAlign w:val="center"/>
          </w:tcPr>
          <w:p w14:paraId="3DEBAE96">
            <w:pPr>
              <w:snapToGrid w:val="0"/>
              <w:jc w:val="right"/>
            </w:pPr>
            <w:r>
              <w:rPr>
                <w:rFonts w:ascii="宋体" w:hAnsi="宋体" w:eastAsia="宋体" w:cs="宋体"/>
                <w:color w:val="262626"/>
                <w:sz w:val="11"/>
              </w:rPr>
              <w:t>2.00</w:t>
            </w:r>
          </w:p>
        </w:tc>
        <w:tc>
          <w:tcPr>
            <w:tcW w:w="880" w:type="dxa"/>
            <w:noWrap w:val="0"/>
            <w:vAlign w:val="center"/>
          </w:tcPr>
          <w:p w14:paraId="6D30DB67">
            <w:pPr>
              <w:snapToGrid w:val="0"/>
              <w:jc w:val="right"/>
            </w:pPr>
            <w:r>
              <w:rPr>
                <w:rFonts w:ascii="宋体" w:hAnsi="宋体" w:eastAsia="宋体" w:cs="宋体"/>
                <w:color w:val="262626"/>
                <w:sz w:val="11"/>
              </w:rPr>
              <w:t>2.00</w:t>
            </w:r>
          </w:p>
        </w:tc>
        <w:tc>
          <w:tcPr>
            <w:tcW w:w="880" w:type="dxa"/>
            <w:noWrap w:val="0"/>
            <w:vAlign w:val="center"/>
          </w:tcPr>
          <w:p w14:paraId="5649F01A">
            <w:pPr>
              <w:snapToGrid w:val="0"/>
              <w:jc w:val="right"/>
            </w:pPr>
            <w:r>
              <w:rPr>
                <w:rFonts w:ascii="宋体" w:hAnsi="宋体" w:eastAsia="宋体" w:cs="宋体"/>
                <w:color w:val="262626"/>
                <w:sz w:val="11"/>
              </w:rPr>
              <w:t>0.00</w:t>
            </w:r>
          </w:p>
        </w:tc>
        <w:tc>
          <w:tcPr>
            <w:tcW w:w="880" w:type="dxa"/>
            <w:noWrap w:val="0"/>
            <w:vAlign w:val="center"/>
          </w:tcPr>
          <w:p w14:paraId="7709507C">
            <w:pPr>
              <w:snapToGrid w:val="0"/>
              <w:jc w:val="right"/>
            </w:pPr>
            <w:r>
              <w:rPr>
                <w:rFonts w:ascii="宋体" w:hAnsi="宋体" w:eastAsia="宋体" w:cs="宋体"/>
                <w:color w:val="262626"/>
                <w:sz w:val="11"/>
              </w:rPr>
              <w:t>0.00</w:t>
            </w:r>
          </w:p>
        </w:tc>
        <w:tc>
          <w:tcPr>
            <w:tcW w:w="880" w:type="dxa"/>
            <w:noWrap w:val="0"/>
            <w:vAlign w:val="center"/>
          </w:tcPr>
          <w:p w14:paraId="6208C0D6">
            <w:pPr>
              <w:snapToGrid w:val="0"/>
              <w:jc w:val="right"/>
            </w:pPr>
            <w:r>
              <w:rPr>
                <w:rFonts w:ascii="宋体" w:hAnsi="宋体" w:eastAsia="宋体" w:cs="宋体"/>
                <w:color w:val="262626"/>
                <w:sz w:val="11"/>
              </w:rPr>
              <w:t>0.00</w:t>
            </w:r>
          </w:p>
        </w:tc>
        <w:tc>
          <w:tcPr>
            <w:tcW w:w="880" w:type="dxa"/>
            <w:noWrap w:val="0"/>
            <w:vAlign w:val="center"/>
          </w:tcPr>
          <w:p w14:paraId="4A18A0DD">
            <w:pPr>
              <w:snapToGrid w:val="0"/>
              <w:jc w:val="right"/>
            </w:pPr>
            <w:r>
              <w:rPr>
                <w:rFonts w:ascii="宋体" w:hAnsi="宋体" w:eastAsia="宋体" w:cs="宋体"/>
                <w:color w:val="262626"/>
                <w:sz w:val="11"/>
              </w:rPr>
              <w:t>0.00</w:t>
            </w:r>
          </w:p>
        </w:tc>
        <w:tc>
          <w:tcPr>
            <w:tcW w:w="826" w:type="dxa"/>
            <w:noWrap w:val="0"/>
            <w:vAlign w:val="center"/>
          </w:tcPr>
          <w:p w14:paraId="40F5C304">
            <w:pPr>
              <w:snapToGrid w:val="0"/>
              <w:jc w:val="right"/>
            </w:pPr>
            <w:r>
              <w:rPr>
                <w:rFonts w:ascii="宋体" w:hAnsi="宋体" w:eastAsia="宋体" w:cs="宋体"/>
                <w:color w:val="262626"/>
                <w:sz w:val="11"/>
              </w:rPr>
              <w:t>0.00</w:t>
            </w:r>
          </w:p>
        </w:tc>
      </w:tr>
      <w:tr w14:paraId="1DB7D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C23B74">
            <w:pPr>
              <w:snapToGrid w:val="0"/>
              <w:jc w:val="left"/>
            </w:pPr>
            <w:r>
              <w:rPr>
                <w:rFonts w:ascii="宋体" w:hAnsi="宋体" w:eastAsia="宋体" w:cs="宋体"/>
                <w:color w:val="262626"/>
                <w:sz w:val="11"/>
              </w:rPr>
              <w:t>2014004</w:t>
            </w:r>
          </w:p>
        </w:tc>
        <w:tc>
          <w:tcPr>
            <w:tcW w:w="2080" w:type="dxa"/>
            <w:noWrap w:val="0"/>
            <w:vAlign w:val="center"/>
          </w:tcPr>
          <w:p w14:paraId="631791F9">
            <w:pPr>
              <w:snapToGrid w:val="0"/>
              <w:jc w:val="left"/>
            </w:pPr>
            <w:r>
              <w:rPr>
                <w:rFonts w:ascii="宋体" w:hAnsi="宋体" w:eastAsia="宋体" w:cs="宋体"/>
                <w:color w:val="262626"/>
                <w:sz w:val="11"/>
              </w:rPr>
              <w:t>信访业务</w:t>
            </w:r>
          </w:p>
        </w:tc>
        <w:tc>
          <w:tcPr>
            <w:tcW w:w="880" w:type="dxa"/>
            <w:noWrap w:val="0"/>
            <w:vAlign w:val="center"/>
          </w:tcPr>
          <w:p w14:paraId="12AC9B59">
            <w:pPr>
              <w:snapToGrid w:val="0"/>
              <w:jc w:val="right"/>
            </w:pPr>
            <w:r>
              <w:rPr>
                <w:rFonts w:ascii="宋体" w:hAnsi="宋体" w:eastAsia="宋体" w:cs="宋体"/>
                <w:color w:val="262626"/>
                <w:sz w:val="11"/>
              </w:rPr>
              <w:t>2.00</w:t>
            </w:r>
          </w:p>
        </w:tc>
        <w:tc>
          <w:tcPr>
            <w:tcW w:w="880" w:type="dxa"/>
            <w:noWrap w:val="0"/>
            <w:vAlign w:val="center"/>
          </w:tcPr>
          <w:p w14:paraId="47A96A14">
            <w:pPr>
              <w:snapToGrid w:val="0"/>
              <w:jc w:val="right"/>
            </w:pPr>
            <w:r>
              <w:rPr>
                <w:rFonts w:ascii="宋体" w:hAnsi="宋体" w:eastAsia="宋体" w:cs="宋体"/>
                <w:color w:val="262626"/>
                <w:sz w:val="11"/>
              </w:rPr>
              <w:t>2.00</w:t>
            </w:r>
          </w:p>
        </w:tc>
        <w:tc>
          <w:tcPr>
            <w:tcW w:w="880" w:type="dxa"/>
            <w:noWrap w:val="0"/>
            <w:vAlign w:val="center"/>
          </w:tcPr>
          <w:p w14:paraId="1222A428">
            <w:pPr>
              <w:snapToGrid w:val="0"/>
              <w:jc w:val="right"/>
            </w:pPr>
            <w:r>
              <w:rPr>
                <w:rFonts w:ascii="宋体" w:hAnsi="宋体" w:eastAsia="宋体" w:cs="宋体"/>
                <w:color w:val="262626"/>
                <w:sz w:val="11"/>
              </w:rPr>
              <w:t>0.00</w:t>
            </w:r>
          </w:p>
        </w:tc>
        <w:tc>
          <w:tcPr>
            <w:tcW w:w="880" w:type="dxa"/>
            <w:noWrap w:val="0"/>
            <w:vAlign w:val="center"/>
          </w:tcPr>
          <w:p w14:paraId="6621D9BF">
            <w:pPr>
              <w:snapToGrid w:val="0"/>
              <w:jc w:val="right"/>
            </w:pPr>
            <w:r>
              <w:rPr>
                <w:rFonts w:ascii="宋体" w:hAnsi="宋体" w:eastAsia="宋体" w:cs="宋体"/>
                <w:color w:val="262626"/>
                <w:sz w:val="11"/>
              </w:rPr>
              <w:t>0.00</w:t>
            </w:r>
          </w:p>
        </w:tc>
        <w:tc>
          <w:tcPr>
            <w:tcW w:w="880" w:type="dxa"/>
            <w:noWrap w:val="0"/>
            <w:vAlign w:val="center"/>
          </w:tcPr>
          <w:p w14:paraId="6037BFF6">
            <w:pPr>
              <w:snapToGrid w:val="0"/>
              <w:jc w:val="right"/>
            </w:pPr>
            <w:r>
              <w:rPr>
                <w:rFonts w:ascii="宋体" w:hAnsi="宋体" w:eastAsia="宋体" w:cs="宋体"/>
                <w:color w:val="262626"/>
                <w:sz w:val="11"/>
              </w:rPr>
              <w:t>0.00</w:t>
            </w:r>
          </w:p>
        </w:tc>
        <w:tc>
          <w:tcPr>
            <w:tcW w:w="880" w:type="dxa"/>
            <w:noWrap w:val="0"/>
            <w:vAlign w:val="center"/>
          </w:tcPr>
          <w:p w14:paraId="3CA2CDF1">
            <w:pPr>
              <w:snapToGrid w:val="0"/>
              <w:jc w:val="right"/>
            </w:pPr>
            <w:r>
              <w:rPr>
                <w:rFonts w:ascii="宋体" w:hAnsi="宋体" w:eastAsia="宋体" w:cs="宋体"/>
                <w:color w:val="262626"/>
                <w:sz w:val="11"/>
              </w:rPr>
              <w:t>0.00</w:t>
            </w:r>
          </w:p>
        </w:tc>
        <w:tc>
          <w:tcPr>
            <w:tcW w:w="826" w:type="dxa"/>
            <w:noWrap w:val="0"/>
            <w:vAlign w:val="center"/>
          </w:tcPr>
          <w:p w14:paraId="0CBCCD45">
            <w:pPr>
              <w:snapToGrid w:val="0"/>
              <w:jc w:val="right"/>
            </w:pPr>
            <w:r>
              <w:rPr>
                <w:rFonts w:ascii="宋体" w:hAnsi="宋体" w:eastAsia="宋体" w:cs="宋体"/>
                <w:color w:val="262626"/>
                <w:sz w:val="11"/>
              </w:rPr>
              <w:t>0.00</w:t>
            </w:r>
          </w:p>
        </w:tc>
      </w:tr>
      <w:tr w14:paraId="304FD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B9037F">
            <w:pPr>
              <w:snapToGrid w:val="0"/>
              <w:jc w:val="left"/>
            </w:pPr>
            <w:r>
              <w:rPr>
                <w:rFonts w:ascii="宋体" w:hAnsi="宋体" w:eastAsia="宋体" w:cs="宋体"/>
                <w:color w:val="262626"/>
                <w:sz w:val="11"/>
              </w:rPr>
              <w:t>208</w:t>
            </w:r>
          </w:p>
        </w:tc>
        <w:tc>
          <w:tcPr>
            <w:tcW w:w="2080" w:type="dxa"/>
            <w:noWrap w:val="0"/>
            <w:vAlign w:val="center"/>
          </w:tcPr>
          <w:p w14:paraId="7B41DD1C">
            <w:pPr>
              <w:snapToGrid w:val="0"/>
              <w:jc w:val="left"/>
            </w:pPr>
            <w:r>
              <w:rPr>
                <w:rFonts w:ascii="宋体" w:hAnsi="宋体" w:eastAsia="宋体" w:cs="宋体"/>
                <w:color w:val="262626"/>
                <w:sz w:val="11"/>
              </w:rPr>
              <w:t>社会保障和就业支出</w:t>
            </w:r>
          </w:p>
        </w:tc>
        <w:tc>
          <w:tcPr>
            <w:tcW w:w="880" w:type="dxa"/>
            <w:noWrap w:val="0"/>
            <w:vAlign w:val="center"/>
          </w:tcPr>
          <w:p w14:paraId="6EAEB07D">
            <w:pPr>
              <w:snapToGrid w:val="0"/>
              <w:jc w:val="right"/>
            </w:pPr>
            <w:r>
              <w:rPr>
                <w:rFonts w:ascii="宋体" w:hAnsi="宋体" w:eastAsia="宋体" w:cs="宋体"/>
                <w:color w:val="262626"/>
                <w:sz w:val="11"/>
              </w:rPr>
              <w:t>377.90</w:t>
            </w:r>
          </w:p>
        </w:tc>
        <w:tc>
          <w:tcPr>
            <w:tcW w:w="880" w:type="dxa"/>
            <w:noWrap w:val="0"/>
            <w:vAlign w:val="center"/>
          </w:tcPr>
          <w:p w14:paraId="16E24029">
            <w:pPr>
              <w:snapToGrid w:val="0"/>
              <w:jc w:val="right"/>
            </w:pPr>
            <w:r>
              <w:rPr>
                <w:rFonts w:ascii="宋体" w:hAnsi="宋体" w:eastAsia="宋体" w:cs="宋体"/>
                <w:color w:val="262626"/>
                <w:sz w:val="11"/>
              </w:rPr>
              <w:t>377.90</w:t>
            </w:r>
          </w:p>
        </w:tc>
        <w:tc>
          <w:tcPr>
            <w:tcW w:w="880" w:type="dxa"/>
            <w:noWrap w:val="0"/>
            <w:vAlign w:val="center"/>
          </w:tcPr>
          <w:p w14:paraId="57B57D01">
            <w:pPr>
              <w:snapToGrid w:val="0"/>
              <w:jc w:val="right"/>
            </w:pPr>
            <w:r>
              <w:rPr>
                <w:rFonts w:ascii="宋体" w:hAnsi="宋体" w:eastAsia="宋体" w:cs="宋体"/>
                <w:color w:val="262626"/>
                <w:sz w:val="11"/>
              </w:rPr>
              <w:t>0.00</w:t>
            </w:r>
          </w:p>
        </w:tc>
        <w:tc>
          <w:tcPr>
            <w:tcW w:w="880" w:type="dxa"/>
            <w:noWrap w:val="0"/>
            <w:vAlign w:val="center"/>
          </w:tcPr>
          <w:p w14:paraId="06CBA4DE">
            <w:pPr>
              <w:snapToGrid w:val="0"/>
              <w:jc w:val="right"/>
            </w:pPr>
            <w:r>
              <w:rPr>
                <w:rFonts w:ascii="宋体" w:hAnsi="宋体" w:eastAsia="宋体" w:cs="宋体"/>
                <w:color w:val="262626"/>
                <w:sz w:val="11"/>
              </w:rPr>
              <w:t>0.00</w:t>
            </w:r>
          </w:p>
        </w:tc>
        <w:tc>
          <w:tcPr>
            <w:tcW w:w="880" w:type="dxa"/>
            <w:noWrap w:val="0"/>
            <w:vAlign w:val="center"/>
          </w:tcPr>
          <w:p w14:paraId="07714747">
            <w:pPr>
              <w:snapToGrid w:val="0"/>
              <w:jc w:val="right"/>
            </w:pPr>
            <w:r>
              <w:rPr>
                <w:rFonts w:ascii="宋体" w:hAnsi="宋体" w:eastAsia="宋体" w:cs="宋体"/>
                <w:color w:val="262626"/>
                <w:sz w:val="11"/>
              </w:rPr>
              <w:t>0.00</w:t>
            </w:r>
          </w:p>
        </w:tc>
        <w:tc>
          <w:tcPr>
            <w:tcW w:w="880" w:type="dxa"/>
            <w:noWrap w:val="0"/>
            <w:vAlign w:val="center"/>
          </w:tcPr>
          <w:p w14:paraId="74E08BE7">
            <w:pPr>
              <w:snapToGrid w:val="0"/>
              <w:jc w:val="right"/>
            </w:pPr>
            <w:r>
              <w:rPr>
                <w:rFonts w:ascii="宋体" w:hAnsi="宋体" w:eastAsia="宋体" w:cs="宋体"/>
                <w:color w:val="262626"/>
                <w:sz w:val="11"/>
              </w:rPr>
              <w:t>0.00</w:t>
            </w:r>
          </w:p>
        </w:tc>
        <w:tc>
          <w:tcPr>
            <w:tcW w:w="826" w:type="dxa"/>
            <w:noWrap w:val="0"/>
            <w:vAlign w:val="center"/>
          </w:tcPr>
          <w:p w14:paraId="30DDD7A0">
            <w:pPr>
              <w:snapToGrid w:val="0"/>
              <w:jc w:val="right"/>
            </w:pPr>
            <w:r>
              <w:rPr>
                <w:rFonts w:ascii="宋体" w:hAnsi="宋体" w:eastAsia="宋体" w:cs="宋体"/>
                <w:color w:val="262626"/>
                <w:sz w:val="11"/>
              </w:rPr>
              <w:t>0.00</w:t>
            </w:r>
          </w:p>
        </w:tc>
      </w:tr>
      <w:tr w14:paraId="7B4A2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CE785F">
            <w:pPr>
              <w:snapToGrid w:val="0"/>
              <w:jc w:val="left"/>
            </w:pPr>
            <w:r>
              <w:rPr>
                <w:rFonts w:ascii="宋体" w:hAnsi="宋体" w:eastAsia="宋体" w:cs="宋体"/>
                <w:color w:val="262626"/>
                <w:sz w:val="11"/>
              </w:rPr>
              <w:t>20805</w:t>
            </w:r>
          </w:p>
        </w:tc>
        <w:tc>
          <w:tcPr>
            <w:tcW w:w="2080" w:type="dxa"/>
            <w:noWrap w:val="0"/>
            <w:vAlign w:val="center"/>
          </w:tcPr>
          <w:p w14:paraId="4A2D623D">
            <w:pPr>
              <w:snapToGrid w:val="0"/>
              <w:jc w:val="left"/>
            </w:pPr>
            <w:r>
              <w:rPr>
                <w:rFonts w:ascii="宋体" w:hAnsi="宋体" w:eastAsia="宋体" w:cs="宋体"/>
                <w:color w:val="262626"/>
                <w:sz w:val="11"/>
              </w:rPr>
              <w:t>行政事业单位养老支出</w:t>
            </w:r>
          </w:p>
        </w:tc>
        <w:tc>
          <w:tcPr>
            <w:tcW w:w="880" w:type="dxa"/>
            <w:noWrap w:val="0"/>
            <w:vAlign w:val="center"/>
          </w:tcPr>
          <w:p w14:paraId="62D5B663">
            <w:pPr>
              <w:snapToGrid w:val="0"/>
              <w:jc w:val="right"/>
            </w:pPr>
            <w:r>
              <w:rPr>
                <w:rFonts w:ascii="宋体" w:hAnsi="宋体" w:eastAsia="宋体" w:cs="宋体"/>
                <w:color w:val="262626"/>
                <w:sz w:val="11"/>
              </w:rPr>
              <w:t>322.27</w:t>
            </w:r>
          </w:p>
        </w:tc>
        <w:tc>
          <w:tcPr>
            <w:tcW w:w="880" w:type="dxa"/>
            <w:noWrap w:val="0"/>
            <w:vAlign w:val="center"/>
          </w:tcPr>
          <w:p w14:paraId="0E598B75">
            <w:pPr>
              <w:snapToGrid w:val="0"/>
              <w:jc w:val="right"/>
            </w:pPr>
            <w:r>
              <w:rPr>
                <w:rFonts w:ascii="宋体" w:hAnsi="宋体" w:eastAsia="宋体" w:cs="宋体"/>
                <w:color w:val="262626"/>
                <w:sz w:val="11"/>
              </w:rPr>
              <w:t>322.27</w:t>
            </w:r>
          </w:p>
        </w:tc>
        <w:tc>
          <w:tcPr>
            <w:tcW w:w="880" w:type="dxa"/>
            <w:noWrap w:val="0"/>
            <w:vAlign w:val="center"/>
          </w:tcPr>
          <w:p w14:paraId="35518A12">
            <w:pPr>
              <w:snapToGrid w:val="0"/>
              <w:jc w:val="right"/>
            </w:pPr>
            <w:r>
              <w:rPr>
                <w:rFonts w:ascii="宋体" w:hAnsi="宋体" w:eastAsia="宋体" w:cs="宋体"/>
                <w:color w:val="262626"/>
                <w:sz w:val="11"/>
              </w:rPr>
              <w:t>0.00</w:t>
            </w:r>
          </w:p>
        </w:tc>
        <w:tc>
          <w:tcPr>
            <w:tcW w:w="880" w:type="dxa"/>
            <w:noWrap w:val="0"/>
            <w:vAlign w:val="center"/>
          </w:tcPr>
          <w:p w14:paraId="7D1C382B">
            <w:pPr>
              <w:snapToGrid w:val="0"/>
              <w:jc w:val="right"/>
            </w:pPr>
            <w:r>
              <w:rPr>
                <w:rFonts w:ascii="宋体" w:hAnsi="宋体" w:eastAsia="宋体" w:cs="宋体"/>
                <w:color w:val="262626"/>
                <w:sz w:val="11"/>
              </w:rPr>
              <w:t>0.00</w:t>
            </w:r>
          </w:p>
        </w:tc>
        <w:tc>
          <w:tcPr>
            <w:tcW w:w="880" w:type="dxa"/>
            <w:noWrap w:val="0"/>
            <w:vAlign w:val="center"/>
          </w:tcPr>
          <w:p w14:paraId="44B1CE32">
            <w:pPr>
              <w:snapToGrid w:val="0"/>
              <w:jc w:val="right"/>
            </w:pPr>
            <w:r>
              <w:rPr>
                <w:rFonts w:ascii="宋体" w:hAnsi="宋体" w:eastAsia="宋体" w:cs="宋体"/>
                <w:color w:val="262626"/>
                <w:sz w:val="11"/>
              </w:rPr>
              <w:t>0.00</w:t>
            </w:r>
          </w:p>
        </w:tc>
        <w:tc>
          <w:tcPr>
            <w:tcW w:w="880" w:type="dxa"/>
            <w:noWrap w:val="0"/>
            <w:vAlign w:val="center"/>
          </w:tcPr>
          <w:p w14:paraId="5B7F0B7F">
            <w:pPr>
              <w:snapToGrid w:val="0"/>
              <w:jc w:val="right"/>
            </w:pPr>
            <w:r>
              <w:rPr>
                <w:rFonts w:ascii="宋体" w:hAnsi="宋体" w:eastAsia="宋体" w:cs="宋体"/>
                <w:color w:val="262626"/>
                <w:sz w:val="11"/>
              </w:rPr>
              <w:t>0.00</w:t>
            </w:r>
          </w:p>
        </w:tc>
        <w:tc>
          <w:tcPr>
            <w:tcW w:w="826" w:type="dxa"/>
            <w:noWrap w:val="0"/>
            <w:vAlign w:val="center"/>
          </w:tcPr>
          <w:p w14:paraId="67798D7B">
            <w:pPr>
              <w:snapToGrid w:val="0"/>
              <w:jc w:val="right"/>
            </w:pPr>
            <w:r>
              <w:rPr>
                <w:rFonts w:ascii="宋体" w:hAnsi="宋体" w:eastAsia="宋体" w:cs="宋体"/>
                <w:color w:val="262626"/>
                <w:sz w:val="11"/>
              </w:rPr>
              <w:t>0.00</w:t>
            </w:r>
          </w:p>
        </w:tc>
      </w:tr>
      <w:tr w14:paraId="17DA4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984B46">
            <w:pPr>
              <w:snapToGrid w:val="0"/>
              <w:jc w:val="left"/>
            </w:pPr>
            <w:r>
              <w:rPr>
                <w:rFonts w:ascii="宋体" w:hAnsi="宋体" w:eastAsia="宋体" w:cs="宋体"/>
                <w:color w:val="262626"/>
                <w:sz w:val="11"/>
              </w:rPr>
              <w:t>2080501</w:t>
            </w:r>
          </w:p>
        </w:tc>
        <w:tc>
          <w:tcPr>
            <w:tcW w:w="2080" w:type="dxa"/>
            <w:noWrap w:val="0"/>
            <w:vAlign w:val="center"/>
          </w:tcPr>
          <w:p w14:paraId="7D6E67B9">
            <w:pPr>
              <w:snapToGrid w:val="0"/>
              <w:jc w:val="left"/>
            </w:pPr>
            <w:r>
              <w:rPr>
                <w:rFonts w:ascii="宋体" w:hAnsi="宋体" w:eastAsia="宋体" w:cs="宋体"/>
                <w:color w:val="262626"/>
                <w:sz w:val="11"/>
              </w:rPr>
              <w:t>行政单位离退休</w:t>
            </w:r>
          </w:p>
        </w:tc>
        <w:tc>
          <w:tcPr>
            <w:tcW w:w="880" w:type="dxa"/>
            <w:noWrap w:val="0"/>
            <w:vAlign w:val="center"/>
          </w:tcPr>
          <w:p w14:paraId="4F07F377">
            <w:pPr>
              <w:snapToGrid w:val="0"/>
              <w:jc w:val="right"/>
            </w:pPr>
            <w:r>
              <w:rPr>
                <w:rFonts w:ascii="宋体" w:hAnsi="宋体" w:eastAsia="宋体" w:cs="宋体"/>
                <w:color w:val="262626"/>
                <w:sz w:val="11"/>
              </w:rPr>
              <w:t>271.34</w:t>
            </w:r>
          </w:p>
        </w:tc>
        <w:tc>
          <w:tcPr>
            <w:tcW w:w="880" w:type="dxa"/>
            <w:noWrap w:val="0"/>
            <w:vAlign w:val="center"/>
          </w:tcPr>
          <w:p w14:paraId="10015E63">
            <w:pPr>
              <w:snapToGrid w:val="0"/>
              <w:jc w:val="right"/>
            </w:pPr>
            <w:r>
              <w:rPr>
                <w:rFonts w:ascii="宋体" w:hAnsi="宋体" w:eastAsia="宋体" w:cs="宋体"/>
                <w:color w:val="262626"/>
                <w:sz w:val="11"/>
              </w:rPr>
              <w:t>271.34</w:t>
            </w:r>
          </w:p>
        </w:tc>
        <w:tc>
          <w:tcPr>
            <w:tcW w:w="880" w:type="dxa"/>
            <w:noWrap w:val="0"/>
            <w:vAlign w:val="center"/>
          </w:tcPr>
          <w:p w14:paraId="64B8A78D">
            <w:pPr>
              <w:snapToGrid w:val="0"/>
              <w:jc w:val="right"/>
            </w:pPr>
            <w:r>
              <w:rPr>
                <w:rFonts w:ascii="宋体" w:hAnsi="宋体" w:eastAsia="宋体" w:cs="宋体"/>
                <w:color w:val="262626"/>
                <w:sz w:val="11"/>
              </w:rPr>
              <w:t>0.00</w:t>
            </w:r>
          </w:p>
        </w:tc>
        <w:tc>
          <w:tcPr>
            <w:tcW w:w="880" w:type="dxa"/>
            <w:noWrap w:val="0"/>
            <w:vAlign w:val="center"/>
          </w:tcPr>
          <w:p w14:paraId="7BECC593">
            <w:pPr>
              <w:snapToGrid w:val="0"/>
              <w:jc w:val="right"/>
            </w:pPr>
            <w:r>
              <w:rPr>
                <w:rFonts w:ascii="宋体" w:hAnsi="宋体" w:eastAsia="宋体" w:cs="宋体"/>
                <w:color w:val="262626"/>
                <w:sz w:val="11"/>
              </w:rPr>
              <w:t>0.00</w:t>
            </w:r>
          </w:p>
        </w:tc>
        <w:tc>
          <w:tcPr>
            <w:tcW w:w="880" w:type="dxa"/>
            <w:noWrap w:val="0"/>
            <w:vAlign w:val="center"/>
          </w:tcPr>
          <w:p w14:paraId="47B171EB">
            <w:pPr>
              <w:snapToGrid w:val="0"/>
              <w:jc w:val="right"/>
            </w:pPr>
            <w:r>
              <w:rPr>
                <w:rFonts w:ascii="宋体" w:hAnsi="宋体" w:eastAsia="宋体" w:cs="宋体"/>
                <w:color w:val="262626"/>
                <w:sz w:val="11"/>
              </w:rPr>
              <w:t>0.00</w:t>
            </w:r>
          </w:p>
        </w:tc>
        <w:tc>
          <w:tcPr>
            <w:tcW w:w="880" w:type="dxa"/>
            <w:noWrap w:val="0"/>
            <w:vAlign w:val="center"/>
          </w:tcPr>
          <w:p w14:paraId="2EC7C5BE">
            <w:pPr>
              <w:snapToGrid w:val="0"/>
              <w:jc w:val="right"/>
            </w:pPr>
            <w:r>
              <w:rPr>
                <w:rFonts w:ascii="宋体" w:hAnsi="宋体" w:eastAsia="宋体" w:cs="宋体"/>
                <w:color w:val="262626"/>
                <w:sz w:val="11"/>
              </w:rPr>
              <w:t>0.00</w:t>
            </w:r>
          </w:p>
        </w:tc>
        <w:tc>
          <w:tcPr>
            <w:tcW w:w="826" w:type="dxa"/>
            <w:noWrap w:val="0"/>
            <w:vAlign w:val="center"/>
          </w:tcPr>
          <w:p w14:paraId="19AE3451">
            <w:pPr>
              <w:snapToGrid w:val="0"/>
              <w:jc w:val="right"/>
            </w:pPr>
            <w:r>
              <w:rPr>
                <w:rFonts w:ascii="宋体" w:hAnsi="宋体" w:eastAsia="宋体" w:cs="宋体"/>
                <w:color w:val="262626"/>
                <w:sz w:val="11"/>
              </w:rPr>
              <w:t>0.00</w:t>
            </w:r>
          </w:p>
        </w:tc>
      </w:tr>
      <w:tr w14:paraId="62DC2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C3BAED">
            <w:pPr>
              <w:snapToGrid w:val="0"/>
              <w:jc w:val="left"/>
            </w:pPr>
            <w:r>
              <w:rPr>
                <w:rFonts w:ascii="宋体" w:hAnsi="宋体" w:eastAsia="宋体" w:cs="宋体"/>
                <w:color w:val="262626"/>
                <w:sz w:val="11"/>
              </w:rPr>
              <w:t>2080505</w:t>
            </w:r>
          </w:p>
        </w:tc>
        <w:tc>
          <w:tcPr>
            <w:tcW w:w="2080" w:type="dxa"/>
            <w:noWrap w:val="0"/>
            <w:vAlign w:val="center"/>
          </w:tcPr>
          <w:p w14:paraId="1DBE7C16">
            <w:pPr>
              <w:snapToGrid w:val="0"/>
              <w:jc w:val="left"/>
            </w:pPr>
            <w:r>
              <w:rPr>
                <w:rFonts w:ascii="宋体" w:hAnsi="宋体" w:eastAsia="宋体" w:cs="宋体"/>
                <w:color w:val="262626"/>
                <w:sz w:val="11"/>
              </w:rPr>
              <w:t>机关事业单位基本养老保险缴费支出</w:t>
            </w:r>
          </w:p>
        </w:tc>
        <w:tc>
          <w:tcPr>
            <w:tcW w:w="880" w:type="dxa"/>
            <w:noWrap w:val="0"/>
            <w:vAlign w:val="center"/>
          </w:tcPr>
          <w:p w14:paraId="540E2FAE">
            <w:pPr>
              <w:snapToGrid w:val="0"/>
              <w:jc w:val="right"/>
            </w:pPr>
            <w:r>
              <w:rPr>
                <w:rFonts w:ascii="宋体" w:hAnsi="宋体" w:eastAsia="宋体" w:cs="宋体"/>
                <w:color w:val="262626"/>
                <w:sz w:val="11"/>
              </w:rPr>
              <w:t>50.93</w:t>
            </w:r>
          </w:p>
        </w:tc>
        <w:tc>
          <w:tcPr>
            <w:tcW w:w="880" w:type="dxa"/>
            <w:noWrap w:val="0"/>
            <w:vAlign w:val="center"/>
          </w:tcPr>
          <w:p w14:paraId="283EA547">
            <w:pPr>
              <w:snapToGrid w:val="0"/>
              <w:jc w:val="right"/>
            </w:pPr>
            <w:r>
              <w:rPr>
                <w:rFonts w:ascii="宋体" w:hAnsi="宋体" w:eastAsia="宋体" w:cs="宋体"/>
                <w:color w:val="262626"/>
                <w:sz w:val="11"/>
              </w:rPr>
              <w:t>50.93</w:t>
            </w:r>
          </w:p>
        </w:tc>
        <w:tc>
          <w:tcPr>
            <w:tcW w:w="880" w:type="dxa"/>
            <w:noWrap w:val="0"/>
            <w:vAlign w:val="center"/>
          </w:tcPr>
          <w:p w14:paraId="7E958FC3">
            <w:pPr>
              <w:snapToGrid w:val="0"/>
              <w:jc w:val="right"/>
            </w:pPr>
            <w:r>
              <w:rPr>
                <w:rFonts w:ascii="宋体" w:hAnsi="宋体" w:eastAsia="宋体" w:cs="宋体"/>
                <w:color w:val="262626"/>
                <w:sz w:val="11"/>
              </w:rPr>
              <w:t>0.00</w:t>
            </w:r>
          </w:p>
        </w:tc>
        <w:tc>
          <w:tcPr>
            <w:tcW w:w="880" w:type="dxa"/>
            <w:noWrap w:val="0"/>
            <w:vAlign w:val="center"/>
          </w:tcPr>
          <w:p w14:paraId="433EE238">
            <w:pPr>
              <w:snapToGrid w:val="0"/>
              <w:jc w:val="right"/>
            </w:pPr>
            <w:r>
              <w:rPr>
                <w:rFonts w:ascii="宋体" w:hAnsi="宋体" w:eastAsia="宋体" w:cs="宋体"/>
                <w:color w:val="262626"/>
                <w:sz w:val="11"/>
              </w:rPr>
              <w:t>0.00</w:t>
            </w:r>
          </w:p>
        </w:tc>
        <w:tc>
          <w:tcPr>
            <w:tcW w:w="880" w:type="dxa"/>
            <w:noWrap w:val="0"/>
            <w:vAlign w:val="center"/>
          </w:tcPr>
          <w:p w14:paraId="381E2648">
            <w:pPr>
              <w:snapToGrid w:val="0"/>
              <w:jc w:val="right"/>
            </w:pPr>
            <w:r>
              <w:rPr>
                <w:rFonts w:ascii="宋体" w:hAnsi="宋体" w:eastAsia="宋体" w:cs="宋体"/>
                <w:color w:val="262626"/>
                <w:sz w:val="11"/>
              </w:rPr>
              <w:t>0.00</w:t>
            </w:r>
          </w:p>
        </w:tc>
        <w:tc>
          <w:tcPr>
            <w:tcW w:w="880" w:type="dxa"/>
            <w:noWrap w:val="0"/>
            <w:vAlign w:val="center"/>
          </w:tcPr>
          <w:p w14:paraId="5972731A">
            <w:pPr>
              <w:snapToGrid w:val="0"/>
              <w:jc w:val="right"/>
            </w:pPr>
            <w:r>
              <w:rPr>
                <w:rFonts w:ascii="宋体" w:hAnsi="宋体" w:eastAsia="宋体" w:cs="宋体"/>
                <w:color w:val="262626"/>
                <w:sz w:val="11"/>
              </w:rPr>
              <w:t>0.00</w:t>
            </w:r>
          </w:p>
        </w:tc>
        <w:tc>
          <w:tcPr>
            <w:tcW w:w="826" w:type="dxa"/>
            <w:noWrap w:val="0"/>
            <w:vAlign w:val="center"/>
          </w:tcPr>
          <w:p w14:paraId="328E0672">
            <w:pPr>
              <w:snapToGrid w:val="0"/>
              <w:jc w:val="right"/>
            </w:pPr>
            <w:r>
              <w:rPr>
                <w:rFonts w:ascii="宋体" w:hAnsi="宋体" w:eastAsia="宋体" w:cs="宋体"/>
                <w:color w:val="262626"/>
                <w:sz w:val="11"/>
              </w:rPr>
              <w:t>0.00</w:t>
            </w:r>
          </w:p>
        </w:tc>
      </w:tr>
      <w:tr w14:paraId="0B1CA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1D90E3">
            <w:pPr>
              <w:snapToGrid w:val="0"/>
              <w:jc w:val="left"/>
            </w:pPr>
            <w:r>
              <w:rPr>
                <w:rFonts w:ascii="宋体" w:hAnsi="宋体" w:eastAsia="宋体" w:cs="宋体"/>
                <w:color w:val="262626"/>
                <w:sz w:val="11"/>
              </w:rPr>
              <w:t>20807</w:t>
            </w:r>
          </w:p>
        </w:tc>
        <w:tc>
          <w:tcPr>
            <w:tcW w:w="2080" w:type="dxa"/>
            <w:noWrap w:val="0"/>
            <w:vAlign w:val="center"/>
          </w:tcPr>
          <w:p w14:paraId="47E5A70A">
            <w:pPr>
              <w:snapToGrid w:val="0"/>
              <w:jc w:val="left"/>
            </w:pPr>
            <w:r>
              <w:rPr>
                <w:rFonts w:ascii="宋体" w:hAnsi="宋体" w:eastAsia="宋体" w:cs="宋体"/>
                <w:color w:val="262626"/>
                <w:sz w:val="11"/>
              </w:rPr>
              <w:t>就业补助</w:t>
            </w:r>
          </w:p>
        </w:tc>
        <w:tc>
          <w:tcPr>
            <w:tcW w:w="880" w:type="dxa"/>
            <w:noWrap w:val="0"/>
            <w:vAlign w:val="center"/>
          </w:tcPr>
          <w:p w14:paraId="3FDECDDF">
            <w:pPr>
              <w:snapToGrid w:val="0"/>
              <w:jc w:val="right"/>
            </w:pPr>
            <w:r>
              <w:rPr>
                <w:rFonts w:ascii="宋体" w:hAnsi="宋体" w:eastAsia="宋体" w:cs="宋体"/>
                <w:color w:val="262626"/>
                <w:sz w:val="11"/>
              </w:rPr>
              <w:t>8.48</w:t>
            </w:r>
          </w:p>
        </w:tc>
        <w:tc>
          <w:tcPr>
            <w:tcW w:w="880" w:type="dxa"/>
            <w:noWrap w:val="0"/>
            <w:vAlign w:val="center"/>
          </w:tcPr>
          <w:p w14:paraId="44CD6E64">
            <w:pPr>
              <w:snapToGrid w:val="0"/>
              <w:jc w:val="right"/>
            </w:pPr>
            <w:r>
              <w:rPr>
                <w:rFonts w:ascii="宋体" w:hAnsi="宋体" w:eastAsia="宋体" w:cs="宋体"/>
                <w:color w:val="262626"/>
                <w:sz w:val="11"/>
              </w:rPr>
              <w:t>8.48</w:t>
            </w:r>
          </w:p>
        </w:tc>
        <w:tc>
          <w:tcPr>
            <w:tcW w:w="880" w:type="dxa"/>
            <w:noWrap w:val="0"/>
            <w:vAlign w:val="center"/>
          </w:tcPr>
          <w:p w14:paraId="6CFA0706">
            <w:pPr>
              <w:snapToGrid w:val="0"/>
              <w:jc w:val="right"/>
            </w:pPr>
            <w:r>
              <w:rPr>
                <w:rFonts w:ascii="宋体" w:hAnsi="宋体" w:eastAsia="宋体" w:cs="宋体"/>
                <w:color w:val="262626"/>
                <w:sz w:val="11"/>
              </w:rPr>
              <w:t>0.00</w:t>
            </w:r>
          </w:p>
        </w:tc>
        <w:tc>
          <w:tcPr>
            <w:tcW w:w="880" w:type="dxa"/>
            <w:noWrap w:val="0"/>
            <w:vAlign w:val="center"/>
          </w:tcPr>
          <w:p w14:paraId="2AF14CB2">
            <w:pPr>
              <w:snapToGrid w:val="0"/>
              <w:jc w:val="right"/>
            </w:pPr>
            <w:r>
              <w:rPr>
                <w:rFonts w:ascii="宋体" w:hAnsi="宋体" w:eastAsia="宋体" w:cs="宋体"/>
                <w:color w:val="262626"/>
                <w:sz w:val="11"/>
              </w:rPr>
              <w:t>0.00</w:t>
            </w:r>
          </w:p>
        </w:tc>
        <w:tc>
          <w:tcPr>
            <w:tcW w:w="880" w:type="dxa"/>
            <w:noWrap w:val="0"/>
            <w:vAlign w:val="center"/>
          </w:tcPr>
          <w:p w14:paraId="2E73F6CD">
            <w:pPr>
              <w:snapToGrid w:val="0"/>
              <w:jc w:val="right"/>
            </w:pPr>
            <w:r>
              <w:rPr>
                <w:rFonts w:ascii="宋体" w:hAnsi="宋体" w:eastAsia="宋体" w:cs="宋体"/>
                <w:color w:val="262626"/>
                <w:sz w:val="11"/>
              </w:rPr>
              <w:t>0.00</w:t>
            </w:r>
          </w:p>
        </w:tc>
        <w:tc>
          <w:tcPr>
            <w:tcW w:w="880" w:type="dxa"/>
            <w:noWrap w:val="0"/>
            <w:vAlign w:val="center"/>
          </w:tcPr>
          <w:p w14:paraId="5E3926E5">
            <w:pPr>
              <w:snapToGrid w:val="0"/>
              <w:jc w:val="right"/>
            </w:pPr>
            <w:r>
              <w:rPr>
                <w:rFonts w:ascii="宋体" w:hAnsi="宋体" w:eastAsia="宋体" w:cs="宋体"/>
                <w:color w:val="262626"/>
                <w:sz w:val="11"/>
              </w:rPr>
              <w:t>0.00</w:t>
            </w:r>
          </w:p>
        </w:tc>
        <w:tc>
          <w:tcPr>
            <w:tcW w:w="826" w:type="dxa"/>
            <w:noWrap w:val="0"/>
            <w:vAlign w:val="center"/>
          </w:tcPr>
          <w:p w14:paraId="188FC6FF">
            <w:pPr>
              <w:snapToGrid w:val="0"/>
              <w:jc w:val="right"/>
            </w:pPr>
            <w:r>
              <w:rPr>
                <w:rFonts w:ascii="宋体" w:hAnsi="宋体" w:eastAsia="宋体" w:cs="宋体"/>
                <w:color w:val="262626"/>
                <w:sz w:val="11"/>
              </w:rPr>
              <w:t>0.00</w:t>
            </w:r>
          </w:p>
        </w:tc>
      </w:tr>
      <w:tr w14:paraId="639A6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C8785C">
            <w:pPr>
              <w:snapToGrid w:val="0"/>
              <w:jc w:val="left"/>
            </w:pPr>
            <w:r>
              <w:rPr>
                <w:rFonts w:ascii="宋体" w:hAnsi="宋体" w:eastAsia="宋体" w:cs="宋体"/>
                <w:color w:val="262626"/>
                <w:sz w:val="11"/>
              </w:rPr>
              <w:t>2080705</w:t>
            </w:r>
          </w:p>
        </w:tc>
        <w:tc>
          <w:tcPr>
            <w:tcW w:w="2080" w:type="dxa"/>
            <w:noWrap w:val="0"/>
            <w:vAlign w:val="center"/>
          </w:tcPr>
          <w:p w14:paraId="52E87335">
            <w:pPr>
              <w:snapToGrid w:val="0"/>
              <w:jc w:val="left"/>
            </w:pPr>
            <w:r>
              <w:rPr>
                <w:rFonts w:ascii="宋体" w:hAnsi="宋体" w:eastAsia="宋体" w:cs="宋体"/>
                <w:color w:val="262626"/>
                <w:sz w:val="11"/>
              </w:rPr>
              <w:t>公益性岗位补贴</w:t>
            </w:r>
          </w:p>
        </w:tc>
        <w:tc>
          <w:tcPr>
            <w:tcW w:w="880" w:type="dxa"/>
            <w:noWrap w:val="0"/>
            <w:vAlign w:val="center"/>
          </w:tcPr>
          <w:p w14:paraId="77B7F9A4">
            <w:pPr>
              <w:snapToGrid w:val="0"/>
              <w:jc w:val="right"/>
            </w:pPr>
            <w:r>
              <w:rPr>
                <w:rFonts w:ascii="宋体" w:hAnsi="宋体" w:eastAsia="宋体" w:cs="宋体"/>
                <w:color w:val="262626"/>
                <w:sz w:val="11"/>
              </w:rPr>
              <w:t>8.48</w:t>
            </w:r>
          </w:p>
        </w:tc>
        <w:tc>
          <w:tcPr>
            <w:tcW w:w="880" w:type="dxa"/>
            <w:noWrap w:val="0"/>
            <w:vAlign w:val="center"/>
          </w:tcPr>
          <w:p w14:paraId="7D30BF18">
            <w:pPr>
              <w:snapToGrid w:val="0"/>
              <w:jc w:val="right"/>
            </w:pPr>
            <w:r>
              <w:rPr>
                <w:rFonts w:ascii="宋体" w:hAnsi="宋体" w:eastAsia="宋体" w:cs="宋体"/>
                <w:color w:val="262626"/>
                <w:sz w:val="11"/>
              </w:rPr>
              <w:t>8.48</w:t>
            </w:r>
          </w:p>
        </w:tc>
        <w:tc>
          <w:tcPr>
            <w:tcW w:w="880" w:type="dxa"/>
            <w:noWrap w:val="0"/>
            <w:vAlign w:val="center"/>
          </w:tcPr>
          <w:p w14:paraId="2AB6DDD1">
            <w:pPr>
              <w:snapToGrid w:val="0"/>
              <w:jc w:val="right"/>
            </w:pPr>
            <w:r>
              <w:rPr>
                <w:rFonts w:ascii="宋体" w:hAnsi="宋体" w:eastAsia="宋体" w:cs="宋体"/>
                <w:color w:val="262626"/>
                <w:sz w:val="11"/>
              </w:rPr>
              <w:t>0.00</w:t>
            </w:r>
          </w:p>
        </w:tc>
        <w:tc>
          <w:tcPr>
            <w:tcW w:w="880" w:type="dxa"/>
            <w:noWrap w:val="0"/>
            <w:vAlign w:val="center"/>
          </w:tcPr>
          <w:p w14:paraId="54113638">
            <w:pPr>
              <w:snapToGrid w:val="0"/>
              <w:jc w:val="right"/>
            </w:pPr>
            <w:r>
              <w:rPr>
                <w:rFonts w:ascii="宋体" w:hAnsi="宋体" w:eastAsia="宋体" w:cs="宋体"/>
                <w:color w:val="262626"/>
                <w:sz w:val="11"/>
              </w:rPr>
              <w:t>0.00</w:t>
            </w:r>
          </w:p>
        </w:tc>
        <w:tc>
          <w:tcPr>
            <w:tcW w:w="880" w:type="dxa"/>
            <w:noWrap w:val="0"/>
            <w:vAlign w:val="center"/>
          </w:tcPr>
          <w:p w14:paraId="5058E9B3">
            <w:pPr>
              <w:snapToGrid w:val="0"/>
              <w:jc w:val="right"/>
            </w:pPr>
            <w:r>
              <w:rPr>
                <w:rFonts w:ascii="宋体" w:hAnsi="宋体" w:eastAsia="宋体" w:cs="宋体"/>
                <w:color w:val="262626"/>
                <w:sz w:val="11"/>
              </w:rPr>
              <w:t>0.00</w:t>
            </w:r>
          </w:p>
        </w:tc>
        <w:tc>
          <w:tcPr>
            <w:tcW w:w="880" w:type="dxa"/>
            <w:noWrap w:val="0"/>
            <w:vAlign w:val="center"/>
          </w:tcPr>
          <w:p w14:paraId="073B8FDF">
            <w:pPr>
              <w:snapToGrid w:val="0"/>
              <w:jc w:val="right"/>
            </w:pPr>
            <w:r>
              <w:rPr>
                <w:rFonts w:ascii="宋体" w:hAnsi="宋体" w:eastAsia="宋体" w:cs="宋体"/>
                <w:color w:val="262626"/>
                <w:sz w:val="11"/>
              </w:rPr>
              <w:t>0.00</w:t>
            </w:r>
          </w:p>
        </w:tc>
        <w:tc>
          <w:tcPr>
            <w:tcW w:w="826" w:type="dxa"/>
            <w:noWrap w:val="0"/>
            <w:vAlign w:val="center"/>
          </w:tcPr>
          <w:p w14:paraId="4841785B">
            <w:pPr>
              <w:snapToGrid w:val="0"/>
              <w:jc w:val="right"/>
            </w:pPr>
            <w:r>
              <w:rPr>
                <w:rFonts w:ascii="宋体" w:hAnsi="宋体" w:eastAsia="宋体" w:cs="宋体"/>
                <w:color w:val="262626"/>
                <w:sz w:val="11"/>
              </w:rPr>
              <w:t>0.00</w:t>
            </w:r>
          </w:p>
        </w:tc>
      </w:tr>
      <w:tr w14:paraId="44625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FE67EF">
            <w:pPr>
              <w:snapToGrid w:val="0"/>
              <w:jc w:val="left"/>
            </w:pPr>
            <w:r>
              <w:rPr>
                <w:rFonts w:ascii="宋体" w:hAnsi="宋体" w:eastAsia="宋体" w:cs="宋体"/>
                <w:color w:val="262626"/>
                <w:sz w:val="11"/>
              </w:rPr>
              <w:t>20808</w:t>
            </w:r>
          </w:p>
        </w:tc>
        <w:tc>
          <w:tcPr>
            <w:tcW w:w="2080" w:type="dxa"/>
            <w:noWrap w:val="0"/>
            <w:vAlign w:val="center"/>
          </w:tcPr>
          <w:p w14:paraId="08FD9027">
            <w:pPr>
              <w:snapToGrid w:val="0"/>
              <w:jc w:val="left"/>
            </w:pPr>
            <w:r>
              <w:rPr>
                <w:rFonts w:ascii="宋体" w:hAnsi="宋体" w:eastAsia="宋体" w:cs="宋体"/>
                <w:color w:val="262626"/>
                <w:sz w:val="11"/>
              </w:rPr>
              <w:t>抚恤</w:t>
            </w:r>
          </w:p>
        </w:tc>
        <w:tc>
          <w:tcPr>
            <w:tcW w:w="880" w:type="dxa"/>
            <w:noWrap w:val="0"/>
            <w:vAlign w:val="center"/>
          </w:tcPr>
          <w:p w14:paraId="005377DB">
            <w:pPr>
              <w:snapToGrid w:val="0"/>
              <w:jc w:val="right"/>
            </w:pPr>
            <w:r>
              <w:rPr>
                <w:rFonts w:ascii="宋体" w:hAnsi="宋体" w:eastAsia="宋体" w:cs="宋体"/>
                <w:color w:val="262626"/>
                <w:sz w:val="11"/>
              </w:rPr>
              <w:t>47.15</w:t>
            </w:r>
          </w:p>
        </w:tc>
        <w:tc>
          <w:tcPr>
            <w:tcW w:w="880" w:type="dxa"/>
            <w:noWrap w:val="0"/>
            <w:vAlign w:val="center"/>
          </w:tcPr>
          <w:p w14:paraId="7E925334">
            <w:pPr>
              <w:snapToGrid w:val="0"/>
              <w:jc w:val="right"/>
            </w:pPr>
            <w:r>
              <w:rPr>
                <w:rFonts w:ascii="宋体" w:hAnsi="宋体" w:eastAsia="宋体" w:cs="宋体"/>
                <w:color w:val="262626"/>
                <w:sz w:val="11"/>
              </w:rPr>
              <w:t>47.15</w:t>
            </w:r>
          </w:p>
        </w:tc>
        <w:tc>
          <w:tcPr>
            <w:tcW w:w="880" w:type="dxa"/>
            <w:noWrap w:val="0"/>
            <w:vAlign w:val="center"/>
          </w:tcPr>
          <w:p w14:paraId="6C9A6BDD">
            <w:pPr>
              <w:snapToGrid w:val="0"/>
              <w:jc w:val="right"/>
            </w:pPr>
            <w:r>
              <w:rPr>
                <w:rFonts w:ascii="宋体" w:hAnsi="宋体" w:eastAsia="宋体" w:cs="宋体"/>
                <w:color w:val="262626"/>
                <w:sz w:val="11"/>
              </w:rPr>
              <w:t>0.00</w:t>
            </w:r>
          </w:p>
        </w:tc>
        <w:tc>
          <w:tcPr>
            <w:tcW w:w="880" w:type="dxa"/>
            <w:noWrap w:val="0"/>
            <w:vAlign w:val="center"/>
          </w:tcPr>
          <w:p w14:paraId="56E79043">
            <w:pPr>
              <w:snapToGrid w:val="0"/>
              <w:jc w:val="right"/>
            </w:pPr>
            <w:r>
              <w:rPr>
                <w:rFonts w:ascii="宋体" w:hAnsi="宋体" w:eastAsia="宋体" w:cs="宋体"/>
                <w:color w:val="262626"/>
                <w:sz w:val="11"/>
              </w:rPr>
              <w:t>0.00</w:t>
            </w:r>
          </w:p>
        </w:tc>
        <w:tc>
          <w:tcPr>
            <w:tcW w:w="880" w:type="dxa"/>
            <w:noWrap w:val="0"/>
            <w:vAlign w:val="center"/>
          </w:tcPr>
          <w:p w14:paraId="5E85A4B3">
            <w:pPr>
              <w:snapToGrid w:val="0"/>
              <w:jc w:val="right"/>
            </w:pPr>
            <w:r>
              <w:rPr>
                <w:rFonts w:ascii="宋体" w:hAnsi="宋体" w:eastAsia="宋体" w:cs="宋体"/>
                <w:color w:val="262626"/>
                <w:sz w:val="11"/>
              </w:rPr>
              <w:t>0.00</w:t>
            </w:r>
          </w:p>
        </w:tc>
        <w:tc>
          <w:tcPr>
            <w:tcW w:w="880" w:type="dxa"/>
            <w:noWrap w:val="0"/>
            <w:vAlign w:val="center"/>
          </w:tcPr>
          <w:p w14:paraId="25D47870">
            <w:pPr>
              <w:snapToGrid w:val="0"/>
              <w:jc w:val="right"/>
            </w:pPr>
            <w:r>
              <w:rPr>
                <w:rFonts w:ascii="宋体" w:hAnsi="宋体" w:eastAsia="宋体" w:cs="宋体"/>
                <w:color w:val="262626"/>
                <w:sz w:val="11"/>
              </w:rPr>
              <w:t>0.00</w:t>
            </w:r>
          </w:p>
        </w:tc>
        <w:tc>
          <w:tcPr>
            <w:tcW w:w="826" w:type="dxa"/>
            <w:noWrap w:val="0"/>
            <w:vAlign w:val="center"/>
          </w:tcPr>
          <w:p w14:paraId="68455F0F">
            <w:pPr>
              <w:snapToGrid w:val="0"/>
              <w:jc w:val="right"/>
            </w:pPr>
            <w:r>
              <w:rPr>
                <w:rFonts w:ascii="宋体" w:hAnsi="宋体" w:eastAsia="宋体" w:cs="宋体"/>
                <w:color w:val="262626"/>
                <w:sz w:val="11"/>
              </w:rPr>
              <w:t>0.00</w:t>
            </w:r>
          </w:p>
        </w:tc>
      </w:tr>
      <w:tr w14:paraId="3D87E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3171B4">
            <w:pPr>
              <w:snapToGrid w:val="0"/>
              <w:jc w:val="left"/>
            </w:pPr>
            <w:r>
              <w:rPr>
                <w:rFonts w:ascii="宋体" w:hAnsi="宋体" w:eastAsia="宋体" w:cs="宋体"/>
                <w:color w:val="262626"/>
                <w:sz w:val="11"/>
              </w:rPr>
              <w:t>2080801</w:t>
            </w:r>
          </w:p>
        </w:tc>
        <w:tc>
          <w:tcPr>
            <w:tcW w:w="2080" w:type="dxa"/>
            <w:noWrap w:val="0"/>
            <w:vAlign w:val="center"/>
          </w:tcPr>
          <w:p w14:paraId="5DE72ACC">
            <w:pPr>
              <w:snapToGrid w:val="0"/>
              <w:jc w:val="left"/>
            </w:pPr>
            <w:r>
              <w:rPr>
                <w:rFonts w:ascii="宋体" w:hAnsi="宋体" w:eastAsia="宋体" w:cs="宋体"/>
                <w:color w:val="262626"/>
                <w:sz w:val="11"/>
              </w:rPr>
              <w:t>死亡抚恤</w:t>
            </w:r>
          </w:p>
        </w:tc>
        <w:tc>
          <w:tcPr>
            <w:tcW w:w="880" w:type="dxa"/>
            <w:noWrap w:val="0"/>
            <w:vAlign w:val="center"/>
          </w:tcPr>
          <w:p w14:paraId="07E66982">
            <w:pPr>
              <w:snapToGrid w:val="0"/>
              <w:jc w:val="right"/>
            </w:pPr>
            <w:r>
              <w:rPr>
                <w:rFonts w:ascii="宋体" w:hAnsi="宋体" w:eastAsia="宋体" w:cs="宋体"/>
                <w:color w:val="262626"/>
                <w:sz w:val="11"/>
              </w:rPr>
              <w:t>47.15</w:t>
            </w:r>
          </w:p>
        </w:tc>
        <w:tc>
          <w:tcPr>
            <w:tcW w:w="880" w:type="dxa"/>
            <w:noWrap w:val="0"/>
            <w:vAlign w:val="center"/>
          </w:tcPr>
          <w:p w14:paraId="1D8A9A1D">
            <w:pPr>
              <w:snapToGrid w:val="0"/>
              <w:jc w:val="right"/>
            </w:pPr>
            <w:r>
              <w:rPr>
                <w:rFonts w:ascii="宋体" w:hAnsi="宋体" w:eastAsia="宋体" w:cs="宋体"/>
                <w:color w:val="262626"/>
                <w:sz w:val="11"/>
              </w:rPr>
              <w:t>47.15</w:t>
            </w:r>
          </w:p>
        </w:tc>
        <w:tc>
          <w:tcPr>
            <w:tcW w:w="880" w:type="dxa"/>
            <w:noWrap w:val="0"/>
            <w:vAlign w:val="center"/>
          </w:tcPr>
          <w:p w14:paraId="055101CA">
            <w:pPr>
              <w:snapToGrid w:val="0"/>
              <w:jc w:val="right"/>
            </w:pPr>
            <w:r>
              <w:rPr>
                <w:rFonts w:ascii="宋体" w:hAnsi="宋体" w:eastAsia="宋体" w:cs="宋体"/>
                <w:color w:val="262626"/>
                <w:sz w:val="11"/>
              </w:rPr>
              <w:t>0.00</w:t>
            </w:r>
          </w:p>
        </w:tc>
        <w:tc>
          <w:tcPr>
            <w:tcW w:w="880" w:type="dxa"/>
            <w:noWrap w:val="0"/>
            <w:vAlign w:val="center"/>
          </w:tcPr>
          <w:p w14:paraId="642CF2C6">
            <w:pPr>
              <w:snapToGrid w:val="0"/>
              <w:jc w:val="right"/>
            </w:pPr>
            <w:r>
              <w:rPr>
                <w:rFonts w:ascii="宋体" w:hAnsi="宋体" w:eastAsia="宋体" w:cs="宋体"/>
                <w:color w:val="262626"/>
                <w:sz w:val="11"/>
              </w:rPr>
              <w:t>0.00</w:t>
            </w:r>
          </w:p>
        </w:tc>
        <w:tc>
          <w:tcPr>
            <w:tcW w:w="880" w:type="dxa"/>
            <w:noWrap w:val="0"/>
            <w:vAlign w:val="center"/>
          </w:tcPr>
          <w:p w14:paraId="55A409AD">
            <w:pPr>
              <w:snapToGrid w:val="0"/>
              <w:jc w:val="right"/>
            </w:pPr>
            <w:r>
              <w:rPr>
                <w:rFonts w:ascii="宋体" w:hAnsi="宋体" w:eastAsia="宋体" w:cs="宋体"/>
                <w:color w:val="262626"/>
                <w:sz w:val="11"/>
              </w:rPr>
              <w:t>0.00</w:t>
            </w:r>
          </w:p>
        </w:tc>
        <w:tc>
          <w:tcPr>
            <w:tcW w:w="880" w:type="dxa"/>
            <w:noWrap w:val="0"/>
            <w:vAlign w:val="center"/>
          </w:tcPr>
          <w:p w14:paraId="248036B9">
            <w:pPr>
              <w:snapToGrid w:val="0"/>
              <w:jc w:val="right"/>
            </w:pPr>
            <w:r>
              <w:rPr>
                <w:rFonts w:ascii="宋体" w:hAnsi="宋体" w:eastAsia="宋体" w:cs="宋体"/>
                <w:color w:val="262626"/>
                <w:sz w:val="11"/>
              </w:rPr>
              <w:t>0.00</w:t>
            </w:r>
          </w:p>
        </w:tc>
        <w:tc>
          <w:tcPr>
            <w:tcW w:w="826" w:type="dxa"/>
            <w:noWrap w:val="0"/>
            <w:vAlign w:val="center"/>
          </w:tcPr>
          <w:p w14:paraId="4B88851F">
            <w:pPr>
              <w:snapToGrid w:val="0"/>
              <w:jc w:val="right"/>
            </w:pPr>
            <w:r>
              <w:rPr>
                <w:rFonts w:ascii="宋体" w:hAnsi="宋体" w:eastAsia="宋体" w:cs="宋体"/>
                <w:color w:val="262626"/>
                <w:sz w:val="11"/>
              </w:rPr>
              <w:t>0.00</w:t>
            </w:r>
          </w:p>
        </w:tc>
      </w:tr>
      <w:tr w14:paraId="69234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07AB06">
            <w:pPr>
              <w:snapToGrid w:val="0"/>
              <w:jc w:val="left"/>
            </w:pPr>
            <w:r>
              <w:rPr>
                <w:rFonts w:ascii="宋体" w:hAnsi="宋体" w:eastAsia="宋体" w:cs="宋体"/>
                <w:color w:val="262626"/>
                <w:sz w:val="11"/>
              </w:rPr>
              <w:t>210</w:t>
            </w:r>
          </w:p>
        </w:tc>
        <w:tc>
          <w:tcPr>
            <w:tcW w:w="2080" w:type="dxa"/>
            <w:noWrap w:val="0"/>
            <w:vAlign w:val="center"/>
          </w:tcPr>
          <w:p w14:paraId="465652CE">
            <w:pPr>
              <w:snapToGrid w:val="0"/>
              <w:jc w:val="left"/>
            </w:pPr>
            <w:r>
              <w:rPr>
                <w:rFonts w:ascii="宋体" w:hAnsi="宋体" w:eastAsia="宋体" w:cs="宋体"/>
                <w:color w:val="262626"/>
                <w:sz w:val="11"/>
              </w:rPr>
              <w:t>卫生健康支出</w:t>
            </w:r>
          </w:p>
        </w:tc>
        <w:tc>
          <w:tcPr>
            <w:tcW w:w="880" w:type="dxa"/>
            <w:noWrap w:val="0"/>
            <w:vAlign w:val="center"/>
          </w:tcPr>
          <w:p w14:paraId="3A905D23">
            <w:pPr>
              <w:snapToGrid w:val="0"/>
              <w:jc w:val="right"/>
            </w:pPr>
            <w:r>
              <w:rPr>
                <w:rFonts w:ascii="宋体" w:hAnsi="宋体" w:eastAsia="宋体" w:cs="宋体"/>
                <w:color w:val="262626"/>
                <w:sz w:val="11"/>
              </w:rPr>
              <w:t>40.08</w:t>
            </w:r>
          </w:p>
        </w:tc>
        <w:tc>
          <w:tcPr>
            <w:tcW w:w="880" w:type="dxa"/>
            <w:noWrap w:val="0"/>
            <w:vAlign w:val="center"/>
          </w:tcPr>
          <w:p w14:paraId="42E4358F">
            <w:pPr>
              <w:snapToGrid w:val="0"/>
              <w:jc w:val="right"/>
            </w:pPr>
            <w:r>
              <w:rPr>
                <w:rFonts w:ascii="宋体" w:hAnsi="宋体" w:eastAsia="宋体" w:cs="宋体"/>
                <w:color w:val="262626"/>
                <w:sz w:val="11"/>
              </w:rPr>
              <w:t>40.08</w:t>
            </w:r>
          </w:p>
        </w:tc>
        <w:tc>
          <w:tcPr>
            <w:tcW w:w="880" w:type="dxa"/>
            <w:noWrap w:val="0"/>
            <w:vAlign w:val="center"/>
          </w:tcPr>
          <w:p w14:paraId="1C81C967">
            <w:pPr>
              <w:snapToGrid w:val="0"/>
              <w:jc w:val="right"/>
            </w:pPr>
            <w:r>
              <w:rPr>
                <w:rFonts w:ascii="宋体" w:hAnsi="宋体" w:eastAsia="宋体" w:cs="宋体"/>
                <w:color w:val="262626"/>
                <w:sz w:val="11"/>
              </w:rPr>
              <w:t>0.00</w:t>
            </w:r>
          </w:p>
        </w:tc>
        <w:tc>
          <w:tcPr>
            <w:tcW w:w="880" w:type="dxa"/>
            <w:noWrap w:val="0"/>
            <w:vAlign w:val="center"/>
          </w:tcPr>
          <w:p w14:paraId="6063B844">
            <w:pPr>
              <w:snapToGrid w:val="0"/>
              <w:jc w:val="right"/>
            </w:pPr>
            <w:r>
              <w:rPr>
                <w:rFonts w:ascii="宋体" w:hAnsi="宋体" w:eastAsia="宋体" w:cs="宋体"/>
                <w:color w:val="262626"/>
                <w:sz w:val="11"/>
              </w:rPr>
              <w:t>0.00</w:t>
            </w:r>
          </w:p>
        </w:tc>
        <w:tc>
          <w:tcPr>
            <w:tcW w:w="880" w:type="dxa"/>
            <w:noWrap w:val="0"/>
            <w:vAlign w:val="center"/>
          </w:tcPr>
          <w:p w14:paraId="345A0437">
            <w:pPr>
              <w:snapToGrid w:val="0"/>
              <w:jc w:val="right"/>
            </w:pPr>
            <w:r>
              <w:rPr>
                <w:rFonts w:ascii="宋体" w:hAnsi="宋体" w:eastAsia="宋体" w:cs="宋体"/>
                <w:color w:val="262626"/>
                <w:sz w:val="11"/>
              </w:rPr>
              <w:t>0.00</w:t>
            </w:r>
          </w:p>
        </w:tc>
        <w:tc>
          <w:tcPr>
            <w:tcW w:w="880" w:type="dxa"/>
            <w:noWrap w:val="0"/>
            <w:vAlign w:val="center"/>
          </w:tcPr>
          <w:p w14:paraId="4E9D3D6A">
            <w:pPr>
              <w:snapToGrid w:val="0"/>
              <w:jc w:val="right"/>
            </w:pPr>
            <w:r>
              <w:rPr>
                <w:rFonts w:ascii="宋体" w:hAnsi="宋体" w:eastAsia="宋体" w:cs="宋体"/>
                <w:color w:val="262626"/>
                <w:sz w:val="11"/>
              </w:rPr>
              <w:t>0.00</w:t>
            </w:r>
          </w:p>
        </w:tc>
        <w:tc>
          <w:tcPr>
            <w:tcW w:w="826" w:type="dxa"/>
            <w:noWrap w:val="0"/>
            <w:vAlign w:val="center"/>
          </w:tcPr>
          <w:p w14:paraId="45F7FC47">
            <w:pPr>
              <w:snapToGrid w:val="0"/>
              <w:jc w:val="right"/>
            </w:pPr>
            <w:r>
              <w:rPr>
                <w:rFonts w:ascii="宋体" w:hAnsi="宋体" w:eastAsia="宋体" w:cs="宋体"/>
                <w:color w:val="262626"/>
                <w:sz w:val="11"/>
              </w:rPr>
              <w:t>0.00</w:t>
            </w:r>
          </w:p>
        </w:tc>
      </w:tr>
      <w:tr w14:paraId="2EE91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45644F">
            <w:pPr>
              <w:snapToGrid w:val="0"/>
              <w:jc w:val="left"/>
            </w:pPr>
            <w:r>
              <w:rPr>
                <w:rFonts w:ascii="宋体" w:hAnsi="宋体" w:eastAsia="宋体" w:cs="宋体"/>
                <w:color w:val="262626"/>
                <w:sz w:val="11"/>
              </w:rPr>
              <w:t>21011</w:t>
            </w:r>
          </w:p>
        </w:tc>
        <w:tc>
          <w:tcPr>
            <w:tcW w:w="2080" w:type="dxa"/>
            <w:noWrap w:val="0"/>
            <w:vAlign w:val="center"/>
          </w:tcPr>
          <w:p w14:paraId="30EB450C">
            <w:pPr>
              <w:snapToGrid w:val="0"/>
              <w:jc w:val="left"/>
            </w:pPr>
            <w:r>
              <w:rPr>
                <w:rFonts w:ascii="宋体" w:hAnsi="宋体" w:eastAsia="宋体" w:cs="宋体"/>
                <w:color w:val="262626"/>
                <w:sz w:val="11"/>
              </w:rPr>
              <w:t>行政事业单位医疗</w:t>
            </w:r>
          </w:p>
        </w:tc>
        <w:tc>
          <w:tcPr>
            <w:tcW w:w="880" w:type="dxa"/>
            <w:noWrap w:val="0"/>
            <w:vAlign w:val="center"/>
          </w:tcPr>
          <w:p w14:paraId="2F7598B4">
            <w:pPr>
              <w:snapToGrid w:val="0"/>
              <w:jc w:val="right"/>
            </w:pPr>
            <w:r>
              <w:rPr>
                <w:rFonts w:ascii="宋体" w:hAnsi="宋体" w:eastAsia="宋体" w:cs="宋体"/>
                <w:color w:val="262626"/>
                <w:sz w:val="11"/>
              </w:rPr>
              <w:t>40.08</w:t>
            </w:r>
          </w:p>
        </w:tc>
        <w:tc>
          <w:tcPr>
            <w:tcW w:w="880" w:type="dxa"/>
            <w:noWrap w:val="0"/>
            <w:vAlign w:val="center"/>
          </w:tcPr>
          <w:p w14:paraId="642D2955">
            <w:pPr>
              <w:snapToGrid w:val="0"/>
              <w:jc w:val="right"/>
            </w:pPr>
            <w:r>
              <w:rPr>
                <w:rFonts w:ascii="宋体" w:hAnsi="宋体" w:eastAsia="宋体" w:cs="宋体"/>
                <w:color w:val="262626"/>
                <w:sz w:val="11"/>
              </w:rPr>
              <w:t>40.08</w:t>
            </w:r>
          </w:p>
        </w:tc>
        <w:tc>
          <w:tcPr>
            <w:tcW w:w="880" w:type="dxa"/>
            <w:noWrap w:val="0"/>
            <w:vAlign w:val="center"/>
          </w:tcPr>
          <w:p w14:paraId="25D56BFE">
            <w:pPr>
              <w:snapToGrid w:val="0"/>
              <w:jc w:val="right"/>
            </w:pPr>
            <w:r>
              <w:rPr>
                <w:rFonts w:ascii="宋体" w:hAnsi="宋体" w:eastAsia="宋体" w:cs="宋体"/>
                <w:color w:val="262626"/>
                <w:sz w:val="11"/>
              </w:rPr>
              <w:t>0.00</w:t>
            </w:r>
          </w:p>
        </w:tc>
        <w:tc>
          <w:tcPr>
            <w:tcW w:w="880" w:type="dxa"/>
            <w:noWrap w:val="0"/>
            <w:vAlign w:val="center"/>
          </w:tcPr>
          <w:p w14:paraId="275DC94C">
            <w:pPr>
              <w:snapToGrid w:val="0"/>
              <w:jc w:val="right"/>
            </w:pPr>
            <w:r>
              <w:rPr>
                <w:rFonts w:ascii="宋体" w:hAnsi="宋体" w:eastAsia="宋体" w:cs="宋体"/>
                <w:color w:val="262626"/>
                <w:sz w:val="11"/>
              </w:rPr>
              <w:t>0.00</w:t>
            </w:r>
          </w:p>
        </w:tc>
        <w:tc>
          <w:tcPr>
            <w:tcW w:w="880" w:type="dxa"/>
            <w:noWrap w:val="0"/>
            <w:vAlign w:val="center"/>
          </w:tcPr>
          <w:p w14:paraId="1220788E">
            <w:pPr>
              <w:snapToGrid w:val="0"/>
              <w:jc w:val="right"/>
            </w:pPr>
            <w:r>
              <w:rPr>
                <w:rFonts w:ascii="宋体" w:hAnsi="宋体" w:eastAsia="宋体" w:cs="宋体"/>
                <w:color w:val="262626"/>
                <w:sz w:val="11"/>
              </w:rPr>
              <w:t>0.00</w:t>
            </w:r>
          </w:p>
        </w:tc>
        <w:tc>
          <w:tcPr>
            <w:tcW w:w="880" w:type="dxa"/>
            <w:noWrap w:val="0"/>
            <w:vAlign w:val="center"/>
          </w:tcPr>
          <w:p w14:paraId="1CFF0BE5">
            <w:pPr>
              <w:snapToGrid w:val="0"/>
              <w:jc w:val="right"/>
            </w:pPr>
            <w:r>
              <w:rPr>
                <w:rFonts w:ascii="宋体" w:hAnsi="宋体" w:eastAsia="宋体" w:cs="宋体"/>
                <w:color w:val="262626"/>
                <w:sz w:val="11"/>
              </w:rPr>
              <w:t>0.00</w:t>
            </w:r>
          </w:p>
        </w:tc>
        <w:tc>
          <w:tcPr>
            <w:tcW w:w="826" w:type="dxa"/>
            <w:noWrap w:val="0"/>
            <w:vAlign w:val="center"/>
          </w:tcPr>
          <w:p w14:paraId="0E97D5F7">
            <w:pPr>
              <w:snapToGrid w:val="0"/>
              <w:jc w:val="right"/>
            </w:pPr>
            <w:r>
              <w:rPr>
                <w:rFonts w:ascii="宋体" w:hAnsi="宋体" w:eastAsia="宋体" w:cs="宋体"/>
                <w:color w:val="262626"/>
                <w:sz w:val="11"/>
              </w:rPr>
              <w:t>0.00</w:t>
            </w:r>
          </w:p>
        </w:tc>
      </w:tr>
      <w:tr w14:paraId="38202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0FEDDB">
            <w:pPr>
              <w:snapToGrid w:val="0"/>
              <w:jc w:val="left"/>
            </w:pPr>
            <w:r>
              <w:rPr>
                <w:rFonts w:ascii="宋体" w:hAnsi="宋体" w:eastAsia="宋体" w:cs="宋体"/>
                <w:color w:val="262626"/>
                <w:sz w:val="11"/>
              </w:rPr>
              <w:t>2101101</w:t>
            </w:r>
          </w:p>
        </w:tc>
        <w:tc>
          <w:tcPr>
            <w:tcW w:w="2080" w:type="dxa"/>
            <w:noWrap w:val="0"/>
            <w:vAlign w:val="center"/>
          </w:tcPr>
          <w:p w14:paraId="155F87CD">
            <w:pPr>
              <w:snapToGrid w:val="0"/>
              <w:jc w:val="left"/>
            </w:pPr>
            <w:r>
              <w:rPr>
                <w:rFonts w:ascii="宋体" w:hAnsi="宋体" w:eastAsia="宋体" w:cs="宋体"/>
                <w:color w:val="262626"/>
                <w:sz w:val="11"/>
              </w:rPr>
              <w:t>行政单位医疗</w:t>
            </w:r>
          </w:p>
        </w:tc>
        <w:tc>
          <w:tcPr>
            <w:tcW w:w="880" w:type="dxa"/>
            <w:noWrap w:val="0"/>
            <w:vAlign w:val="center"/>
          </w:tcPr>
          <w:p w14:paraId="388EA2F6">
            <w:pPr>
              <w:snapToGrid w:val="0"/>
              <w:jc w:val="right"/>
            </w:pPr>
            <w:r>
              <w:rPr>
                <w:rFonts w:ascii="宋体" w:hAnsi="宋体" w:eastAsia="宋体" w:cs="宋体"/>
                <w:color w:val="262626"/>
                <w:sz w:val="11"/>
              </w:rPr>
              <w:t>15.83</w:t>
            </w:r>
          </w:p>
        </w:tc>
        <w:tc>
          <w:tcPr>
            <w:tcW w:w="880" w:type="dxa"/>
            <w:noWrap w:val="0"/>
            <w:vAlign w:val="center"/>
          </w:tcPr>
          <w:p w14:paraId="6273BEB6">
            <w:pPr>
              <w:snapToGrid w:val="0"/>
              <w:jc w:val="right"/>
            </w:pPr>
            <w:r>
              <w:rPr>
                <w:rFonts w:ascii="宋体" w:hAnsi="宋体" w:eastAsia="宋体" w:cs="宋体"/>
                <w:color w:val="262626"/>
                <w:sz w:val="11"/>
              </w:rPr>
              <w:t>15.83</w:t>
            </w:r>
          </w:p>
        </w:tc>
        <w:tc>
          <w:tcPr>
            <w:tcW w:w="880" w:type="dxa"/>
            <w:noWrap w:val="0"/>
            <w:vAlign w:val="center"/>
          </w:tcPr>
          <w:p w14:paraId="01332C19">
            <w:pPr>
              <w:snapToGrid w:val="0"/>
              <w:jc w:val="right"/>
            </w:pPr>
            <w:r>
              <w:rPr>
                <w:rFonts w:ascii="宋体" w:hAnsi="宋体" w:eastAsia="宋体" w:cs="宋体"/>
                <w:color w:val="262626"/>
                <w:sz w:val="11"/>
              </w:rPr>
              <w:t>0.00</w:t>
            </w:r>
          </w:p>
        </w:tc>
        <w:tc>
          <w:tcPr>
            <w:tcW w:w="880" w:type="dxa"/>
            <w:noWrap w:val="0"/>
            <w:vAlign w:val="center"/>
          </w:tcPr>
          <w:p w14:paraId="1B7800F5">
            <w:pPr>
              <w:snapToGrid w:val="0"/>
              <w:jc w:val="right"/>
            </w:pPr>
            <w:r>
              <w:rPr>
                <w:rFonts w:ascii="宋体" w:hAnsi="宋体" w:eastAsia="宋体" w:cs="宋体"/>
                <w:color w:val="262626"/>
                <w:sz w:val="11"/>
              </w:rPr>
              <w:t>0.00</w:t>
            </w:r>
          </w:p>
        </w:tc>
        <w:tc>
          <w:tcPr>
            <w:tcW w:w="880" w:type="dxa"/>
            <w:noWrap w:val="0"/>
            <w:vAlign w:val="center"/>
          </w:tcPr>
          <w:p w14:paraId="6FC49C34">
            <w:pPr>
              <w:snapToGrid w:val="0"/>
              <w:jc w:val="right"/>
            </w:pPr>
            <w:r>
              <w:rPr>
                <w:rFonts w:ascii="宋体" w:hAnsi="宋体" w:eastAsia="宋体" w:cs="宋体"/>
                <w:color w:val="262626"/>
                <w:sz w:val="11"/>
              </w:rPr>
              <w:t>0.00</w:t>
            </w:r>
          </w:p>
        </w:tc>
        <w:tc>
          <w:tcPr>
            <w:tcW w:w="880" w:type="dxa"/>
            <w:noWrap w:val="0"/>
            <w:vAlign w:val="center"/>
          </w:tcPr>
          <w:p w14:paraId="5A9915BA">
            <w:pPr>
              <w:snapToGrid w:val="0"/>
              <w:jc w:val="right"/>
            </w:pPr>
            <w:r>
              <w:rPr>
                <w:rFonts w:ascii="宋体" w:hAnsi="宋体" w:eastAsia="宋体" w:cs="宋体"/>
                <w:color w:val="262626"/>
                <w:sz w:val="11"/>
              </w:rPr>
              <w:t>0.00</w:t>
            </w:r>
          </w:p>
        </w:tc>
        <w:tc>
          <w:tcPr>
            <w:tcW w:w="826" w:type="dxa"/>
            <w:noWrap w:val="0"/>
            <w:vAlign w:val="center"/>
          </w:tcPr>
          <w:p w14:paraId="64476C51">
            <w:pPr>
              <w:snapToGrid w:val="0"/>
              <w:jc w:val="right"/>
            </w:pPr>
            <w:r>
              <w:rPr>
                <w:rFonts w:ascii="宋体" w:hAnsi="宋体" w:eastAsia="宋体" w:cs="宋体"/>
                <w:color w:val="262626"/>
                <w:sz w:val="11"/>
              </w:rPr>
              <w:t>0.00</w:t>
            </w:r>
          </w:p>
        </w:tc>
      </w:tr>
      <w:tr w14:paraId="21F4D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23845F">
            <w:pPr>
              <w:snapToGrid w:val="0"/>
              <w:jc w:val="left"/>
            </w:pPr>
            <w:r>
              <w:rPr>
                <w:rFonts w:ascii="宋体" w:hAnsi="宋体" w:eastAsia="宋体" w:cs="宋体"/>
                <w:color w:val="262626"/>
                <w:sz w:val="11"/>
              </w:rPr>
              <w:t>2101103</w:t>
            </w:r>
          </w:p>
        </w:tc>
        <w:tc>
          <w:tcPr>
            <w:tcW w:w="2080" w:type="dxa"/>
            <w:noWrap w:val="0"/>
            <w:vAlign w:val="center"/>
          </w:tcPr>
          <w:p w14:paraId="39BE4D09">
            <w:pPr>
              <w:snapToGrid w:val="0"/>
              <w:jc w:val="left"/>
            </w:pPr>
            <w:r>
              <w:rPr>
                <w:rFonts w:ascii="宋体" w:hAnsi="宋体" w:eastAsia="宋体" w:cs="宋体"/>
                <w:color w:val="262626"/>
                <w:sz w:val="11"/>
              </w:rPr>
              <w:t>公务员医疗补助</w:t>
            </w:r>
          </w:p>
        </w:tc>
        <w:tc>
          <w:tcPr>
            <w:tcW w:w="880" w:type="dxa"/>
            <w:noWrap w:val="0"/>
            <w:vAlign w:val="center"/>
          </w:tcPr>
          <w:p w14:paraId="3EE78757">
            <w:pPr>
              <w:snapToGrid w:val="0"/>
              <w:jc w:val="right"/>
            </w:pPr>
            <w:r>
              <w:rPr>
                <w:rFonts w:ascii="宋体" w:hAnsi="宋体" w:eastAsia="宋体" w:cs="宋体"/>
                <w:color w:val="262626"/>
                <w:sz w:val="11"/>
              </w:rPr>
              <w:t>17.05</w:t>
            </w:r>
          </w:p>
        </w:tc>
        <w:tc>
          <w:tcPr>
            <w:tcW w:w="880" w:type="dxa"/>
            <w:noWrap w:val="0"/>
            <w:vAlign w:val="center"/>
          </w:tcPr>
          <w:p w14:paraId="4C81F616">
            <w:pPr>
              <w:snapToGrid w:val="0"/>
              <w:jc w:val="right"/>
            </w:pPr>
            <w:r>
              <w:rPr>
                <w:rFonts w:ascii="宋体" w:hAnsi="宋体" w:eastAsia="宋体" w:cs="宋体"/>
                <w:color w:val="262626"/>
                <w:sz w:val="11"/>
              </w:rPr>
              <w:t>17.05</w:t>
            </w:r>
          </w:p>
        </w:tc>
        <w:tc>
          <w:tcPr>
            <w:tcW w:w="880" w:type="dxa"/>
            <w:noWrap w:val="0"/>
            <w:vAlign w:val="center"/>
          </w:tcPr>
          <w:p w14:paraId="2295B05E">
            <w:pPr>
              <w:snapToGrid w:val="0"/>
              <w:jc w:val="right"/>
            </w:pPr>
            <w:r>
              <w:rPr>
                <w:rFonts w:ascii="宋体" w:hAnsi="宋体" w:eastAsia="宋体" w:cs="宋体"/>
                <w:color w:val="262626"/>
                <w:sz w:val="11"/>
              </w:rPr>
              <w:t>0.00</w:t>
            </w:r>
          </w:p>
        </w:tc>
        <w:tc>
          <w:tcPr>
            <w:tcW w:w="880" w:type="dxa"/>
            <w:noWrap w:val="0"/>
            <w:vAlign w:val="center"/>
          </w:tcPr>
          <w:p w14:paraId="3CC7AE00">
            <w:pPr>
              <w:snapToGrid w:val="0"/>
              <w:jc w:val="right"/>
            </w:pPr>
            <w:r>
              <w:rPr>
                <w:rFonts w:ascii="宋体" w:hAnsi="宋体" w:eastAsia="宋体" w:cs="宋体"/>
                <w:color w:val="262626"/>
                <w:sz w:val="11"/>
              </w:rPr>
              <w:t>0.00</w:t>
            </w:r>
          </w:p>
        </w:tc>
        <w:tc>
          <w:tcPr>
            <w:tcW w:w="880" w:type="dxa"/>
            <w:noWrap w:val="0"/>
            <w:vAlign w:val="center"/>
          </w:tcPr>
          <w:p w14:paraId="0EBA8BF5">
            <w:pPr>
              <w:snapToGrid w:val="0"/>
              <w:jc w:val="right"/>
            </w:pPr>
            <w:r>
              <w:rPr>
                <w:rFonts w:ascii="宋体" w:hAnsi="宋体" w:eastAsia="宋体" w:cs="宋体"/>
                <w:color w:val="262626"/>
                <w:sz w:val="11"/>
              </w:rPr>
              <w:t>0.00</w:t>
            </w:r>
          </w:p>
        </w:tc>
        <w:tc>
          <w:tcPr>
            <w:tcW w:w="880" w:type="dxa"/>
            <w:noWrap w:val="0"/>
            <w:vAlign w:val="center"/>
          </w:tcPr>
          <w:p w14:paraId="0C9DD286">
            <w:pPr>
              <w:snapToGrid w:val="0"/>
              <w:jc w:val="right"/>
            </w:pPr>
            <w:r>
              <w:rPr>
                <w:rFonts w:ascii="宋体" w:hAnsi="宋体" w:eastAsia="宋体" w:cs="宋体"/>
                <w:color w:val="262626"/>
                <w:sz w:val="11"/>
              </w:rPr>
              <w:t>0.00</w:t>
            </w:r>
          </w:p>
        </w:tc>
        <w:tc>
          <w:tcPr>
            <w:tcW w:w="826" w:type="dxa"/>
            <w:noWrap w:val="0"/>
            <w:vAlign w:val="center"/>
          </w:tcPr>
          <w:p w14:paraId="2AD97860">
            <w:pPr>
              <w:snapToGrid w:val="0"/>
              <w:jc w:val="right"/>
            </w:pPr>
            <w:r>
              <w:rPr>
                <w:rFonts w:ascii="宋体" w:hAnsi="宋体" w:eastAsia="宋体" w:cs="宋体"/>
                <w:color w:val="262626"/>
                <w:sz w:val="11"/>
              </w:rPr>
              <w:t>0.00</w:t>
            </w:r>
          </w:p>
        </w:tc>
      </w:tr>
      <w:tr w14:paraId="3EF6D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E637FF">
            <w:pPr>
              <w:snapToGrid w:val="0"/>
              <w:jc w:val="left"/>
            </w:pPr>
            <w:r>
              <w:rPr>
                <w:rFonts w:ascii="宋体" w:hAnsi="宋体" w:eastAsia="宋体" w:cs="宋体"/>
                <w:color w:val="262626"/>
                <w:sz w:val="11"/>
              </w:rPr>
              <w:t>2101199</w:t>
            </w:r>
          </w:p>
        </w:tc>
        <w:tc>
          <w:tcPr>
            <w:tcW w:w="2080" w:type="dxa"/>
            <w:noWrap w:val="0"/>
            <w:vAlign w:val="center"/>
          </w:tcPr>
          <w:p w14:paraId="4AE7616E">
            <w:pPr>
              <w:snapToGrid w:val="0"/>
              <w:jc w:val="left"/>
            </w:pPr>
            <w:r>
              <w:rPr>
                <w:rFonts w:ascii="宋体" w:hAnsi="宋体" w:eastAsia="宋体" w:cs="宋体"/>
                <w:color w:val="262626"/>
                <w:sz w:val="11"/>
              </w:rPr>
              <w:t>其他行政事业单位医疗支出</w:t>
            </w:r>
          </w:p>
        </w:tc>
        <w:tc>
          <w:tcPr>
            <w:tcW w:w="880" w:type="dxa"/>
            <w:noWrap w:val="0"/>
            <w:vAlign w:val="center"/>
          </w:tcPr>
          <w:p w14:paraId="12293E25">
            <w:pPr>
              <w:snapToGrid w:val="0"/>
              <w:jc w:val="right"/>
            </w:pPr>
            <w:r>
              <w:rPr>
                <w:rFonts w:ascii="宋体" w:hAnsi="宋体" w:eastAsia="宋体" w:cs="宋体"/>
                <w:color w:val="262626"/>
                <w:sz w:val="11"/>
              </w:rPr>
              <w:t>7.19</w:t>
            </w:r>
          </w:p>
        </w:tc>
        <w:tc>
          <w:tcPr>
            <w:tcW w:w="880" w:type="dxa"/>
            <w:noWrap w:val="0"/>
            <w:vAlign w:val="center"/>
          </w:tcPr>
          <w:p w14:paraId="1C1AFC94">
            <w:pPr>
              <w:snapToGrid w:val="0"/>
              <w:jc w:val="right"/>
            </w:pPr>
            <w:r>
              <w:rPr>
                <w:rFonts w:ascii="宋体" w:hAnsi="宋体" w:eastAsia="宋体" w:cs="宋体"/>
                <w:color w:val="262626"/>
                <w:sz w:val="11"/>
              </w:rPr>
              <w:t>7.19</w:t>
            </w:r>
          </w:p>
        </w:tc>
        <w:tc>
          <w:tcPr>
            <w:tcW w:w="880" w:type="dxa"/>
            <w:noWrap w:val="0"/>
            <w:vAlign w:val="center"/>
          </w:tcPr>
          <w:p w14:paraId="41CEB157">
            <w:pPr>
              <w:snapToGrid w:val="0"/>
              <w:jc w:val="right"/>
            </w:pPr>
            <w:r>
              <w:rPr>
                <w:rFonts w:ascii="宋体" w:hAnsi="宋体" w:eastAsia="宋体" w:cs="宋体"/>
                <w:color w:val="262626"/>
                <w:sz w:val="11"/>
              </w:rPr>
              <w:t>0.00</w:t>
            </w:r>
          </w:p>
        </w:tc>
        <w:tc>
          <w:tcPr>
            <w:tcW w:w="880" w:type="dxa"/>
            <w:noWrap w:val="0"/>
            <w:vAlign w:val="center"/>
          </w:tcPr>
          <w:p w14:paraId="6FC19A38">
            <w:pPr>
              <w:snapToGrid w:val="0"/>
              <w:jc w:val="right"/>
            </w:pPr>
            <w:r>
              <w:rPr>
                <w:rFonts w:ascii="宋体" w:hAnsi="宋体" w:eastAsia="宋体" w:cs="宋体"/>
                <w:color w:val="262626"/>
                <w:sz w:val="11"/>
              </w:rPr>
              <w:t>0.00</w:t>
            </w:r>
          </w:p>
        </w:tc>
        <w:tc>
          <w:tcPr>
            <w:tcW w:w="880" w:type="dxa"/>
            <w:noWrap w:val="0"/>
            <w:vAlign w:val="center"/>
          </w:tcPr>
          <w:p w14:paraId="0E165F7A">
            <w:pPr>
              <w:snapToGrid w:val="0"/>
              <w:jc w:val="right"/>
            </w:pPr>
            <w:r>
              <w:rPr>
                <w:rFonts w:ascii="宋体" w:hAnsi="宋体" w:eastAsia="宋体" w:cs="宋体"/>
                <w:color w:val="262626"/>
                <w:sz w:val="11"/>
              </w:rPr>
              <w:t>0.00</w:t>
            </w:r>
          </w:p>
        </w:tc>
        <w:tc>
          <w:tcPr>
            <w:tcW w:w="880" w:type="dxa"/>
            <w:noWrap w:val="0"/>
            <w:vAlign w:val="center"/>
          </w:tcPr>
          <w:p w14:paraId="788C1F3F">
            <w:pPr>
              <w:snapToGrid w:val="0"/>
              <w:jc w:val="right"/>
            </w:pPr>
            <w:r>
              <w:rPr>
                <w:rFonts w:ascii="宋体" w:hAnsi="宋体" w:eastAsia="宋体" w:cs="宋体"/>
                <w:color w:val="262626"/>
                <w:sz w:val="11"/>
              </w:rPr>
              <w:t>0.00</w:t>
            </w:r>
          </w:p>
        </w:tc>
        <w:tc>
          <w:tcPr>
            <w:tcW w:w="826" w:type="dxa"/>
            <w:noWrap w:val="0"/>
            <w:vAlign w:val="center"/>
          </w:tcPr>
          <w:p w14:paraId="01A8868E">
            <w:pPr>
              <w:snapToGrid w:val="0"/>
              <w:jc w:val="right"/>
            </w:pPr>
            <w:r>
              <w:rPr>
                <w:rFonts w:ascii="宋体" w:hAnsi="宋体" w:eastAsia="宋体" w:cs="宋体"/>
                <w:color w:val="262626"/>
                <w:sz w:val="11"/>
              </w:rPr>
              <w:t>0.00</w:t>
            </w:r>
          </w:p>
        </w:tc>
      </w:tr>
      <w:tr w14:paraId="27AB3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2AB5E2">
            <w:pPr>
              <w:snapToGrid w:val="0"/>
              <w:jc w:val="left"/>
            </w:pPr>
            <w:r>
              <w:rPr>
                <w:rFonts w:ascii="宋体" w:hAnsi="宋体" w:eastAsia="宋体" w:cs="宋体"/>
                <w:color w:val="262626"/>
                <w:sz w:val="11"/>
              </w:rPr>
              <w:t>213</w:t>
            </w:r>
          </w:p>
        </w:tc>
        <w:tc>
          <w:tcPr>
            <w:tcW w:w="2080" w:type="dxa"/>
            <w:noWrap w:val="0"/>
            <w:vAlign w:val="center"/>
          </w:tcPr>
          <w:p w14:paraId="2DBC0C4B">
            <w:pPr>
              <w:snapToGrid w:val="0"/>
              <w:jc w:val="left"/>
            </w:pPr>
            <w:r>
              <w:rPr>
                <w:rFonts w:ascii="宋体" w:hAnsi="宋体" w:eastAsia="宋体" w:cs="宋体"/>
                <w:color w:val="262626"/>
                <w:sz w:val="11"/>
              </w:rPr>
              <w:t>农林水支出</w:t>
            </w:r>
          </w:p>
        </w:tc>
        <w:tc>
          <w:tcPr>
            <w:tcW w:w="880" w:type="dxa"/>
            <w:noWrap w:val="0"/>
            <w:vAlign w:val="center"/>
          </w:tcPr>
          <w:p w14:paraId="75CFD10F">
            <w:pPr>
              <w:snapToGrid w:val="0"/>
              <w:jc w:val="right"/>
            </w:pPr>
            <w:r>
              <w:rPr>
                <w:rFonts w:ascii="宋体" w:hAnsi="宋体" w:eastAsia="宋体" w:cs="宋体"/>
                <w:color w:val="262626"/>
                <w:sz w:val="11"/>
              </w:rPr>
              <w:t>6.25</w:t>
            </w:r>
          </w:p>
        </w:tc>
        <w:tc>
          <w:tcPr>
            <w:tcW w:w="880" w:type="dxa"/>
            <w:noWrap w:val="0"/>
            <w:vAlign w:val="center"/>
          </w:tcPr>
          <w:p w14:paraId="28D5B1DA">
            <w:pPr>
              <w:snapToGrid w:val="0"/>
              <w:jc w:val="right"/>
            </w:pPr>
            <w:r>
              <w:rPr>
                <w:rFonts w:ascii="宋体" w:hAnsi="宋体" w:eastAsia="宋体" w:cs="宋体"/>
                <w:color w:val="262626"/>
                <w:sz w:val="11"/>
              </w:rPr>
              <w:t>6.25</w:t>
            </w:r>
          </w:p>
        </w:tc>
        <w:tc>
          <w:tcPr>
            <w:tcW w:w="880" w:type="dxa"/>
            <w:noWrap w:val="0"/>
            <w:vAlign w:val="center"/>
          </w:tcPr>
          <w:p w14:paraId="6F211065">
            <w:pPr>
              <w:snapToGrid w:val="0"/>
              <w:jc w:val="right"/>
            </w:pPr>
            <w:r>
              <w:rPr>
                <w:rFonts w:ascii="宋体" w:hAnsi="宋体" w:eastAsia="宋体" w:cs="宋体"/>
                <w:color w:val="262626"/>
                <w:sz w:val="11"/>
              </w:rPr>
              <w:t>0.00</w:t>
            </w:r>
          </w:p>
        </w:tc>
        <w:tc>
          <w:tcPr>
            <w:tcW w:w="880" w:type="dxa"/>
            <w:noWrap w:val="0"/>
            <w:vAlign w:val="center"/>
          </w:tcPr>
          <w:p w14:paraId="37D9FDB2">
            <w:pPr>
              <w:snapToGrid w:val="0"/>
              <w:jc w:val="right"/>
            </w:pPr>
            <w:r>
              <w:rPr>
                <w:rFonts w:ascii="宋体" w:hAnsi="宋体" w:eastAsia="宋体" w:cs="宋体"/>
                <w:color w:val="262626"/>
                <w:sz w:val="11"/>
              </w:rPr>
              <w:t>0.00</w:t>
            </w:r>
          </w:p>
        </w:tc>
        <w:tc>
          <w:tcPr>
            <w:tcW w:w="880" w:type="dxa"/>
            <w:noWrap w:val="0"/>
            <w:vAlign w:val="center"/>
          </w:tcPr>
          <w:p w14:paraId="2D262CEC">
            <w:pPr>
              <w:snapToGrid w:val="0"/>
              <w:jc w:val="right"/>
            </w:pPr>
            <w:r>
              <w:rPr>
                <w:rFonts w:ascii="宋体" w:hAnsi="宋体" w:eastAsia="宋体" w:cs="宋体"/>
                <w:color w:val="262626"/>
                <w:sz w:val="11"/>
              </w:rPr>
              <w:t>0.00</w:t>
            </w:r>
          </w:p>
        </w:tc>
        <w:tc>
          <w:tcPr>
            <w:tcW w:w="880" w:type="dxa"/>
            <w:noWrap w:val="0"/>
            <w:vAlign w:val="center"/>
          </w:tcPr>
          <w:p w14:paraId="7F5EBE80">
            <w:pPr>
              <w:snapToGrid w:val="0"/>
              <w:jc w:val="right"/>
            </w:pPr>
            <w:r>
              <w:rPr>
                <w:rFonts w:ascii="宋体" w:hAnsi="宋体" w:eastAsia="宋体" w:cs="宋体"/>
                <w:color w:val="262626"/>
                <w:sz w:val="11"/>
              </w:rPr>
              <w:t>0.00</w:t>
            </w:r>
          </w:p>
        </w:tc>
        <w:tc>
          <w:tcPr>
            <w:tcW w:w="826" w:type="dxa"/>
            <w:noWrap w:val="0"/>
            <w:vAlign w:val="center"/>
          </w:tcPr>
          <w:p w14:paraId="39782AB9">
            <w:pPr>
              <w:snapToGrid w:val="0"/>
              <w:jc w:val="right"/>
            </w:pPr>
            <w:r>
              <w:rPr>
                <w:rFonts w:ascii="宋体" w:hAnsi="宋体" w:eastAsia="宋体" w:cs="宋体"/>
                <w:color w:val="262626"/>
                <w:sz w:val="11"/>
              </w:rPr>
              <w:t>0.00</w:t>
            </w:r>
          </w:p>
        </w:tc>
      </w:tr>
      <w:tr w14:paraId="50C89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E32BE7">
            <w:pPr>
              <w:snapToGrid w:val="0"/>
              <w:jc w:val="left"/>
            </w:pPr>
            <w:r>
              <w:rPr>
                <w:rFonts w:ascii="宋体" w:hAnsi="宋体" w:eastAsia="宋体" w:cs="宋体"/>
                <w:color w:val="262626"/>
                <w:sz w:val="11"/>
              </w:rPr>
              <w:t>21301</w:t>
            </w:r>
          </w:p>
        </w:tc>
        <w:tc>
          <w:tcPr>
            <w:tcW w:w="2080" w:type="dxa"/>
            <w:noWrap w:val="0"/>
            <w:vAlign w:val="center"/>
          </w:tcPr>
          <w:p w14:paraId="3E2700B6">
            <w:pPr>
              <w:snapToGrid w:val="0"/>
              <w:jc w:val="left"/>
            </w:pPr>
            <w:r>
              <w:rPr>
                <w:rFonts w:ascii="宋体" w:hAnsi="宋体" w:eastAsia="宋体" w:cs="宋体"/>
                <w:color w:val="262626"/>
                <w:sz w:val="11"/>
              </w:rPr>
              <w:t>农业农村</w:t>
            </w:r>
          </w:p>
        </w:tc>
        <w:tc>
          <w:tcPr>
            <w:tcW w:w="880" w:type="dxa"/>
            <w:noWrap w:val="0"/>
            <w:vAlign w:val="center"/>
          </w:tcPr>
          <w:p w14:paraId="3522766E">
            <w:pPr>
              <w:snapToGrid w:val="0"/>
              <w:jc w:val="right"/>
            </w:pPr>
            <w:r>
              <w:rPr>
                <w:rFonts w:ascii="宋体" w:hAnsi="宋体" w:eastAsia="宋体" w:cs="宋体"/>
                <w:color w:val="262626"/>
                <w:sz w:val="11"/>
              </w:rPr>
              <w:t>6.25</w:t>
            </w:r>
          </w:p>
        </w:tc>
        <w:tc>
          <w:tcPr>
            <w:tcW w:w="880" w:type="dxa"/>
            <w:noWrap w:val="0"/>
            <w:vAlign w:val="center"/>
          </w:tcPr>
          <w:p w14:paraId="30F4228F">
            <w:pPr>
              <w:snapToGrid w:val="0"/>
              <w:jc w:val="right"/>
            </w:pPr>
            <w:r>
              <w:rPr>
                <w:rFonts w:ascii="宋体" w:hAnsi="宋体" w:eastAsia="宋体" w:cs="宋体"/>
                <w:color w:val="262626"/>
                <w:sz w:val="11"/>
              </w:rPr>
              <w:t>6.25</w:t>
            </w:r>
          </w:p>
        </w:tc>
        <w:tc>
          <w:tcPr>
            <w:tcW w:w="880" w:type="dxa"/>
            <w:noWrap w:val="0"/>
            <w:vAlign w:val="center"/>
          </w:tcPr>
          <w:p w14:paraId="3C6F0873">
            <w:pPr>
              <w:snapToGrid w:val="0"/>
              <w:jc w:val="right"/>
            </w:pPr>
            <w:r>
              <w:rPr>
                <w:rFonts w:ascii="宋体" w:hAnsi="宋体" w:eastAsia="宋体" w:cs="宋体"/>
                <w:color w:val="262626"/>
                <w:sz w:val="11"/>
              </w:rPr>
              <w:t>0.00</w:t>
            </w:r>
          </w:p>
        </w:tc>
        <w:tc>
          <w:tcPr>
            <w:tcW w:w="880" w:type="dxa"/>
            <w:noWrap w:val="0"/>
            <w:vAlign w:val="center"/>
          </w:tcPr>
          <w:p w14:paraId="032EA99F">
            <w:pPr>
              <w:snapToGrid w:val="0"/>
              <w:jc w:val="right"/>
            </w:pPr>
            <w:r>
              <w:rPr>
                <w:rFonts w:ascii="宋体" w:hAnsi="宋体" w:eastAsia="宋体" w:cs="宋体"/>
                <w:color w:val="262626"/>
                <w:sz w:val="11"/>
              </w:rPr>
              <w:t>0.00</w:t>
            </w:r>
          </w:p>
        </w:tc>
        <w:tc>
          <w:tcPr>
            <w:tcW w:w="880" w:type="dxa"/>
            <w:noWrap w:val="0"/>
            <w:vAlign w:val="center"/>
          </w:tcPr>
          <w:p w14:paraId="518C9163">
            <w:pPr>
              <w:snapToGrid w:val="0"/>
              <w:jc w:val="right"/>
            </w:pPr>
            <w:r>
              <w:rPr>
                <w:rFonts w:ascii="宋体" w:hAnsi="宋体" w:eastAsia="宋体" w:cs="宋体"/>
                <w:color w:val="262626"/>
                <w:sz w:val="11"/>
              </w:rPr>
              <w:t>0.00</w:t>
            </w:r>
          </w:p>
        </w:tc>
        <w:tc>
          <w:tcPr>
            <w:tcW w:w="880" w:type="dxa"/>
            <w:noWrap w:val="0"/>
            <w:vAlign w:val="center"/>
          </w:tcPr>
          <w:p w14:paraId="355B767C">
            <w:pPr>
              <w:snapToGrid w:val="0"/>
              <w:jc w:val="right"/>
            </w:pPr>
            <w:r>
              <w:rPr>
                <w:rFonts w:ascii="宋体" w:hAnsi="宋体" w:eastAsia="宋体" w:cs="宋体"/>
                <w:color w:val="262626"/>
                <w:sz w:val="11"/>
              </w:rPr>
              <w:t>0.00</w:t>
            </w:r>
          </w:p>
        </w:tc>
        <w:tc>
          <w:tcPr>
            <w:tcW w:w="826" w:type="dxa"/>
            <w:noWrap w:val="0"/>
            <w:vAlign w:val="center"/>
          </w:tcPr>
          <w:p w14:paraId="2E0FFD46">
            <w:pPr>
              <w:snapToGrid w:val="0"/>
              <w:jc w:val="right"/>
            </w:pPr>
            <w:r>
              <w:rPr>
                <w:rFonts w:ascii="宋体" w:hAnsi="宋体" w:eastAsia="宋体" w:cs="宋体"/>
                <w:color w:val="262626"/>
                <w:sz w:val="11"/>
              </w:rPr>
              <w:t>0.00</w:t>
            </w:r>
          </w:p>
        </w:tc>
      </w:tr>
      <w:tr w14:paraId="55921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C6D339">
            <w:pPr>
              <w:snapToGrid w:val="0"/>
              <w:jc w:val="left"/>
            </w:pPr>
            <w:r>
              <w:rPr>
                <w:rFonts w:ascii="宋体" w:hAnsi="宋体" w:eastAsia="宋体" w:cs="宋体"/>
                <w:color w:val="262626"/>
                <w:sz w:val="11"/>
              </w:rPr>
              <w:t>2130199</w:t>
            </w:r>
          </w:p>
        </w:tc>
        <w:tc>
          <w:tcPr>
            <w:tcW w:w="2080" w:type="dxa"/>
            <w:noWrap w:val="0"/>
            <w:vAlign w:val="center"/>
          </w:tcPr>
          <w:p w14:paraId="269A3226">
            <w:pPr>
              <w:snapToGrid w:val="0"/>
              <w:jc w:val="left"/>
            </w:pPr>
            <w:r>
              <w:rPr>
                <w:rFonts w:ascii="宋体" w:hAnsi="宋体" w:eastAsia="宋体" w:cs="宋体"/>
                <w:color w:val="262626"/>
                <w:sz w:val="11"/>
              </w:rPr>
              <w:t>其他农业农村支出</w:t>
            </w:r>
          </w:p>
        </w:tc>
        <w:tc>
          <w:tcPr>
            <w:tcW w:w="880" w:type="dxa"/>
            <w:noWrap w:val="0"/>
            <w:vAlign w:val="center"/>
          </w:tcPr>
          <w:p w14:paraId="19B0BA0C">
            <w:pPr>
              <w:snapToGrid w:val="0"/>
              <w:jc w:val="right"/>
            </w:pPr>
            <w:r>
              <w:rPr>
                <w:rFonts w:ascii="宋体" w:hAnsi="宋体" w:eastAsia="宋体" w:cs="宋体"/>
                <w:color w:val="262626"/>
                <w:sz w:val="11"/>
              </w:rPr>
              <w:t>6.25</w:t>
            </w:r>
          </w:p>
        </w:tc>
        <w:tc>
          <w:tcPr>
            <w:tcW w:w="880" w:type="dxa"/>
            <w:noWrap w:val="0"/>
            <w:vAlign w:val="center"/>
          </w:tcPr>
          <w:p w14:paraId="714EC745">
            <w:pPr>
              <w:snapToGrid w:val="0"/>
              <w:jc w:val="right"/>
            </w:pPr>
            <w:r>
              <w:rPr>
                <w:rFonts w:ascii="宋体" w:hAnsi="宋体" w:eastAsia="宋体" w:cs="宋体"/>
                <w:color w:val="262626"/>
                <w:sz w:val="11"/>
              </w:rPr>
              <w:t>6.25</w:t>
            </w:r>
          </w:p>
        </w:tc>
        <w:tc>
          <w:tcPr>
            <w:tcW w:w="880" w:type="dxa"/>
            <w:noWrap w:val="0"/>
            <w:vAlign w:val="center"/>
          </w:tcPr>
          <w:p w14:paraId="3014F655">
            <w:pPr>
              <w:snapToGrid w:val="0"/>
              <w:jc w:val="right"/>
            </w:pPr>
            <w:r>
              <w:rPr>
                <w:rFonts w:ascii="宋体" w:hAnsi="宋体" w:eastAsia="宋体" w:cs="宋体"/>
                <w:color w:val="262626"/>
                <w:sz w:val="11"/>
              </w:rPr>
              <w:t>0.00</w:t>
            </w:r>
          </w:p>
        </w:tc>
        <w:tc>
          <w:tcPr>
            <w:tcW w:w="880" w:type="dxa"/>
            <w:noWrap w:val="0"/>
            <w:vAlign w:val="center"/>
          </w:tcPr>
          <w:p w14:paraId="3A4FDC1C">
            <w:pPr>
              <w:snapToGrid w:val="0"/>
              <w:jc w:val="right"/>
            </w:pPr>
            <w:r>
              <w:rPr>
                <w:rFonts w:ascii="宋体" w:hAnsi="宋体" w:eastAsia="宋体" w:cs="宋体"/>
                <w:color w:val="262626"/>
                <w:sz w:val="11"/>
              </w:rPr>
              <w:t>0.00</w:t>
            </w:r>
          </w:p>
        </w:tc>
        <w:tc>
          <w:tcPr>
            <w:tcW w:w="880" w:type="dxa"/>
            <w:noWrap w:val="0"/>
            <w:vAlign w:val="center"/>
          </w:tcPr>
          <w:p w14:paraId="6FCAA9AE">
            <w:pPr>
              <w:snapToGrid w:val="0"/>
              <w:jc w:val="right"/>
            </w:pPr>
            <w:r>
              <w:rPr>
                <w:rFonts w:ascii="宋体" w:hAnsi="宋体" w:eastAsia="宋体" w:cs="宋体"/>
                <w:color w:val="262626"/>
                <w:sz w:val="11"/>
              </w:rPr>
              <w:t>0.00</w:t>
            </w:r>
          </w:p>
        </w:tc>
        <w:tc>
          <w:tcPr>
            <w:tcW w:w="880" w:type="dxa"/>
            <w:noWrap w:val="0"/>
            <w:vAlign w:val="center"/>
          </w:tcPr>
          <w:p w14:paraId="3E10AA47">
            <w:pPr>
              <w:snapToGrid w:val="0"/>
              <w:jc w:val="right"/>
            </w:pPr>
            <w:r>
              <w:rPr>
                <w:rFonts w:ascii="宋体" w:hAnsi="宋体" w:eastAsia="宋体" w:cs="宋体"/>
                <w:color w:val="262626"/>
                <w:sz w:val="11"/>
              </w:rPr>
              <w:t>0.00</w:t>
            </w:r>
          </w:p>
        </w:tc>
        <w:tc>
          <w:tcPr>
            <w:tcW w:w="826" w:type="dxa"/>
            <w:noWrap w:val="0"/>
            <w:vAlign w:val="center"/>
          </w:tcPr>
          <w:p w14:paraId="0AD9BDBE">
            <w:pPr>
              <w:snapToGrid w:val="0"/>
              <w:jc w:val="right"/>
            </w:pPr>
            <w:r>
              <w:rPr>
                <w:rFonts w:ascii="宋体" w:hAnsi="宋体" w:eastAsia="宋体" w:cs="宋体"/>
                <w:color w:val="262626"/>
                <w:sz w:val="11"/>
              </w:rPr>
              <w:t>0.00</w:t>
            </w:r>
          </w:p>
        </w:tc>
      </w:tr>
      <w:tr w14:paraId="21279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DB6DA3">
            <w:pPr>
              <w:snapToGrid w:val="0"/>
              <w:jc w:val="left"/>
            </w:pPr>
            <w:r>
              <w:rPr>
                <w:rFonts w:ascii="宋体" w:hAnsi="宋体" w:eastAsia="宋体" w:cs="宋体"/>
                <w:color w:val="262626"/>
                <w:sz w:val="11"/>
              </w:rPr>
              <w:t>216</w:t>
            </w:r>
          </w:p>
        </w:tc>
        <w:tc>
          <w:tcPr>
            <w:tcW w:w="2080" w:type="dxa"/>
            <w:noWrap w:val="0"/>
            <w:vAlign w:val="center"/>
          </w:tcPr>
          <w:p w14:paraId="1A08D5A9">
            <w:pPr>
              <w:snapToGrid w:val="0"/>
              <w:jc w:val="left"/>
            </w:pPr>
            <w:r>
              <w:rPr>
                <w:rFonts w:ascii="宋体" w:hAnsi="宋体" w:eastAsia="宋体" w:cs="宋体"/>
                <w:color w:val="262626"/>
                <w:sz w:val="11"/>
              </w:rPr>
              <w:t>商业服务业等支出</w:t>
            </w:r>
          </w:p>
        </w:tc>
        <w:tc>
          <w:tcPr>
            <w:tcW w:w="880" w:type="dxa"/>
            <w:noWrap w:val="0"/>
            <w:vAlign w:val="center"/>
          </w:tcPr>
          <w:p w14:paraId="41C726E8">
            <w:pPr>
              <w:snapToGrid w:val="0"/>
              <w:jc w:val="right"/>
            </w:pPr>
            <w:r>
              <w:rPr>
                <w:rFonts w:ascii="宋体" w:hAnsi="宋体" w:eastAsia="宋体" w:cs="宋体"/>
                <w:color w:val="262626"/>
                <w:sz w:val="11"/>
              </w:rPr>
              <w:t>506.65</w:t>
            </w:r>
          </w:p>
        </w:tc>
        <w:tc>
          <w:tcPr>
            <w:tcW w:w="880" w:type="dxa"/>
            <w:noWrap w:val="0"/>
            <w:vAlign w:val="center"/>
          </w:tcPr>
          <w:p w14:paraId="7B4243D3">
            <w:pPr>
              <w:snapToGrid w:val="0"/>
              <w:jc w:val="right"/>
            </w:pPr>
            <w:r>
              <w:rPr>
                <w:rFonts w:ascii="宋体" w:hAnsi="宋体" w:eastAsia="宋体" w:cs="宋体"/>
                <w:color w:val="262626"/>
                <w:sz w:val="11"/>
              </w:rPr>
              <w:t>506.65</w:t>
            </w:r>
          </w:p>
        </w:tc>
        <w:tc>
          <w:tcPr>
            <w:tcW w:w="880" w:type="dxa"/>
            <w:noWrap w:val="0"/>
            <w:vAlign w:val="center"/>
          </w:tcPr>
          <w:p w14:paraId="73754B94">
            <w:pPr>
              <w:snapToGrid w:val="0"/>
              <w:jc w:val="right"/>
            </w:pPr>
            <w:r>
              <w:rPr>
                <w:rFonts w:ascii="宋体" w:hAnsi="宋体" w:eastAsia="宋体" w:cs="宋体"/>
                <w:color w:val="262626"/>
                <w:sz w:val="11"/>
              </w:rPr>
              <w:t>0.00</w:t>
            </w:r>
          </w:p>
        </w:tc>
        <w:tc>
          <w:tcPr>
            <w:tcW w:w="880" w:type="dxa"/>
            <w:noWrap w:val="0"/>
            <w:vAlign w:val="center"/>
          </w:tcPr>
          <w:p w14:paraId="3849789C">
            <w:pPr>
              <w:snapToGrid w:val="0"/>
              <w:jc w:val="right"/>
            </w:pPr>
            <w:r>
              <w:rPr>
                <w:rFonts w:ascii="宋体" w:hAnsi="宋体" w:eastAsia="宋体" w:cs="宋体"/>
                <w:color w:val="262626"/>
                <w:sz w:val="11"/>
              </w:rPr>
              <w:t>0.00</w:t>
            </w:r>
          </w:p>
        </w:tc>
        <w:tc>
          <w:tcPr>
            <w:tcW w:w="880" w:type="dxa"/>
            <w:noWrap w:val="0"/>
            <w:vAlign w:val="center"/>
          </w:tcPr>
          <w:p w14:paraId="73EA6DA1">
            <w:pPr>
              <w:snapToGrid w:val="0"/>
              <w:jc w:val="right"/>
            </w:pPr>
            <w:r>
              <w:rPr>
                <w:rFonts w:ascii="宋体" w:hAnsi="宋体" w:eastAsia="宋体" w:cs="宋体"/>
                <w:color w:val="262626"/>
                <w:sz w:val="11"/>
              </w:rPr>
              <w:t>0.00</w:t>
            </w:r>
          </w:p>
        </w:tc>
        <w:tc>
          <w:tcPr>
            <w:tcW w:w="880" w:type="dxa"/>
            <w:noWrap w:val="0"/>
            <w:vAlign w:val="center"/>
          </w:tcPr>
          <w:p w14:paraId="1C44BF59">
            <w:pPr>
              <w:snapToGrid w:val="0"/>
              <w:jc w:val="right"/>
            </w:pPr>
            <w:r>
              <w:rPr>
                <w:rFonts w:ascii="宋体" w:hAnsi="宋体" w:eastAsia="宋体" w:cs="宋体"/>
                <w:color w:val="262626"/>
                <w:sz w:val="11"/>
              </w:rPr>
              <w:t>0.00</w:t>
            </w:r>
          </w:p>
        </w:tc>
        <w:tc>
          <w:tcPr>
            <w:tcW w:w="826" w:type="dxa"/>
            <w:noWrap w:val="0"/>
            <w:vAlign w:val="center"/>
          </w:tcPr>
          <w:p w14:paraId="64614EDB">
            <w:pPr>
              <w:snapToGrid w:val="0"/>
              <w:jc w:val="right"/>
            </w:pPr>
            <w:r>
              <w:rPr>
                <w:rFonts w:ascii="宋体" w:hAnsi="宋体" w:eastAsia="宋体" w:cs="宋体"/>
                <w:color w:val="262626"/>
                <w:sz w:val="11"/>
              </w:rPr>
              <w:t>0.00</w:t>
            </w:r>
          </w:p>
        </w:tc>
      </w:tr>
      <w:tr w14:paraId="7622B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7F2585">
            <w:pPr>
              <w:snapToGrid w:val="0"/>
              <w:jc w:val="left"/>
            </w:pPr>
            <w:r>
              <w:rPr>
                <w:rFonts w:ascii="宋体" w:hAnsi="宋体" w:eastAsia="宋体" w:cs="宋体"/>
                <w:color w:val="262626"/>
                <w:sz w:val="11"/>
              </w:rPr>
              <w:t>21602</w:t>
            </w:r>
          </w:p>
        </w:tc>
        <w:tc>
          <w:tcPr>
            <w:tcW w:w="2080" w:type="dxa"/>
            <w:noWrap w:val="0"/>
            <w:vAlign w:val="center"/>
          </w:tcPr>
          <w:p w14:paraId="47ADAE42">
            <w:pPr>
              <w:snapToGrid w:val="0"/>
              <w:jc w:val="left"/>
            </w:pPr>
            <w:r>
              <w:rPr>
                <w:rFonts w:ascii="宋体" w:hAnsi="宋体" w:eastAsia="宋体" w:cs="宋体"/>
                <w:color w:val="262626"/>
                <w:sz w:val="11"/>
              </w:rPr>
              <w:t>商业流通事务</w:t>
            </w:r>
          </w:p>
        </w:tc>
        <w:tc>
          <w:tcPr>
            <w:tcW w:w="880" w:type="dxa"/>
            <w:noWrap w:val="0"/>
            <w:vAlign w:val="center"/>
          </w:tcPr>
          <w:p w14:paraId="42E1739F">
            <w:pPr>
              <w:snapToGrid w:val="0"/>
              <w:jc w:val="right"/>
            </w:pPr>
            <w:r>
              <w:rPr>
                <w:rFonts w:ascii="宋体" w:hAnsi="宋体" w:eastAsia="宋体" w:cs="宋体"/>
                <w:color w:val="262626"/>
                <w:sz w:val="11"/>
              </w:rPr>
              <w:t>506.65</w:t>
            </w:r>
          </w:p>
        </w:tc>
        <w:tc>
          <w:tcPr>
            <w:tcW w:w="880" w:type="dxa"/>
            <w:noWrap w:val="0"/>
            <w:vAlign w:val="center"/>
          </w:tcPr>
          <w:p w14:paraId="39CD69A0">
            <w:pPr>
              <w:snapToGrid w:val="0"/>
              <w:jc w:val="right"/>
            </w:pPr>
            <w:r>
              <w:rPr>
                <w:rFonts w:ascii="宋体" w:hAnsi="宋体" w:eastAsia="宋体" w:cs="宋体"/>
                <w:color w:val="262626"/>
                <w:sz w:val="11"/>
              </w:rPr>
              <w:t>506.65</w:t>
            </w:r>
          </w:p>
        </w:tc>
        <w:tc>
          <w:tcPr>
            <w:tcW w:w="880" w:type="dxa"/>
            <w:noWrap w:val="0"/>
            <w:vAlign w:val="center"/>
          </w:tcPr>
          <w:p w14:paraId="10D6409B">
            <w:pPr>
              <w:snapToGrid w:val="0"/>
              <w:jc w:val="right"/>
            </w:pPr>
            <w:r>
              <w:rPr>
                <w:rFonts w:ascii="宋体" w:hAnsi="宋体" w:eastAsia="宋体" w:cs="宋体"/>
                <w:color w:val="262626"/>
                <w:sz w:val="11"/>
              </w:rPr>
              <w:t>0.00</w:t>
            </w:r>
          </w:p>
        </w:tc>
        <w:tc>
          <w:tcPr>
            <w:tcW w:w="880" w:type="dxa"/>
            <w:noWrap w:val="0"/>
            <w:vAlign w:val="center"/>
          </w:tcPr>
          <w:p w14:paraId="79515703">
            <w:pPr>
              <w:snapToGrid w:val="0"/>
              <w:jc w:val="right"/>
            </w:pPr>
            <w:r>
              <w:rPr>
                <w:rFonts w:ascii="宋体" w:hAnsi="宋体" w:eastAsia="宋体" w:cs="宋体"/>
                <w:color w:val="262626"/>
                <w:sz w:val="11"/>
              </w:rPr>
              <w:t>0.00</w:t>
            </w:r>
          </w:p>
        </w:tc>
        <w:tc>
          <w:tcPr>
            <w:tcW w:w="880" w:type="dxa"/>
            <w:noWrap w:val="0"/>
            <w:vAlign w:val="center"/>
          </w:tcPr>
          <w:p w14:paraId="1D6C8A54">
            <w:pPr>
              <w:snapToGrid w:val="0"/>
              <w:jc w:val="right"/>
            </w:pPr>
            <w:r>
              <w:rPr>
                <w:rFonts w:ascii="宋体" w:hAnsi="宋体" w:eastAsia="宋体" w:cs="宋体"/>
                <w:color w:val="262626"/>
                <w:sz w:val="11"/>
              </w:rPr>
              <w:t>0.00</w:t>
            </w:r>
          </w:p>
        </w:tc>
        <w:tc>
          <w:tcPr>
            <w:tcW w:w="880" w:type="dxa"/>
            <w:noWrap w:val="0"/>
            <w:vAlign w:val="center"/>
          </w:tcPr>
          <w:p w14:paraId="0ECEC36A">
            <w:pPr>
              <w:snapToGrid w:val="0"/>
              <w:jc w:val="right"/>
            </w:pPr>
            <w:r>
              <w:rPr>
                <w:rFonts w:ascii="宋体" w:hAnsi="宋体" w:eastAsia="宋体" w:cs="宋体"/>
                <w:color w:val="262626"/>
                <w:sz w:val="11"/>
              </w:rPr>
              <w:t>0.00</w:t>
            </w:r>
          </w:p>
        </w:tc>
        <w:tc>
          <w:tcPr>
            <w:tcW w:w="826" w:type="dxa"/>
            <w:noWrap w:val="0"/>
            <w:vAlign w:val="center"/>
          </w:tcPr>
          <w:p w14:paraId="4CCCB32B">
            <w:pPr>
              <w:snapToGrid w:val="0"/>
              <w:jc w:val="right"/>
            </w:pPr>
            <w:r>
              <w:rPr>
                <w:rFonts w:ascii="宋体" w:hAnsi="宋体" w:eastAsia="宋体" w:cs="宋体"/>
                <w:color w:val="262626"/>
                <w:sz w:val="11"/>
              </w:rPr>
              <w:t>0.00</w:t>
            </w:r>
          </w:p>
        </w:tc>
      </w:tr>
      <w:tr w14:paraId="13B94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B6D7FE">
            <w:pPr>
              <w:snapToGrid w:val="0"/>
              <w:jc w:val="left"/>
            </w:pPr>
            <w:r>
              <w:rPr>
                <w:rFonts w:ascii="宋体" w:hAnsi="宋体" w:eastAsia="宋体" w:cs="宋体"/>
                <w:color w:val="262626"/>
                <w:sz w:val="11"/>
              </w:rPr>
              <w:t>2160201</w:t>
            </w:r>
          </w:p>
        </w:tc>
        <w:tc>
          <w:tcPr>
            <w:tcW w:w="2080" w:type="dxa"/>
            <w:noWrap w:val="0"/>
            <w:vAlign w:val="center"/>
          </w:tcPr>
          <w:p w14:paraId="61F3ED92">
            <w:pPr>
              <w:snapToGrid w:val="0"/>
              <w:jc w:val="left"/>
            </w:pPr>
            <w:r>
              <w:rPr>
                <w:rFonts w:ascii="宋体" w:hAnsi="宋体" w:eastAsia="宋体" w:cs="宋体"/>
                <w:color w:val="262626"/>
                <w:sz w:val="11"/>
              </w:rPr>
              <w:t>行政运行</w:t>
            </w:r>
          </w:p>
        </w:tc>
        <w:tc>
          <w:tcPr>
            <w:tcW w:w="880" w:type="dxa"/>
            <w:noWrap w:val="0"/>
            <w:vAlign w:val="center"/>
          </w:tcPr>
          <w:p w14:paraId="1359843B">
            <w:pPr>
              <w:snapToGrid w:val="0"/>
              <w:jc w:val="right"/>
            </w:pPr>
            <w:r>
              <w:rPr>
                <w:rFonts w:ascii="宋体" w:hAnsi="宋体" w:eastAsia="宋体" w:cs="宋体"/>
                <w:color w:val="262626"/>
                <w:sz w:val="11"/>
              </w:rPr>
              <w:t>506.65</w:t>
            </w:r>
          </w:p>
        </w:tc>
        <w:tc>
          <w:tcPr>
            <w:tcW w:w="880" w:type="dxa"/>
            <w:noWrap w:val="0"/>
            <w:vAlign w:val="center"/>
          </w:tcPr>
          <w:p w14:paraId="720C86C9">
            <w:pPr>
              <w:snapToGrid w:val="0"/>
              <w:jc w:val="right"/>
            </w:pPr>
            <w:r>
              <w:rPr>
                <w:rFonts w:ascii="宋体" w:hAnsi="宋体" w:eastAsia="宋体" w:cs="宋体"/>
                <w:color w:val="262626"/>
                <w:sz w:val="11"/>
              </w:rPr>
              <w:t>506.65</w:t>
            </w:r>
          </w:p>
        </w:tc>
        <w:tc>
          <w:tcPr>
            <w:tcW w:w="880" w:type="dxa"/>
            <w:noWrap w:val="0"/>
            <w:vAlign w:val="center"/>
          </w:tcPr>
          <w:p w14:paraId="6AE9D9BE">
            <w:pPr>
              <w:snapToGrid w:val="0"/>
              <w:jc w:val="right"/>
            </w:pPr>
            <w:r>
              <w:rPr>
                <w:rFonts w:ascii="宋体" w:hAnsi="宋体" w:eastAsia="宋体" w:cs="宋体"/>
                <w:color w:val="262626"/>
                <w:sz w:val="11"/>
              </w:rPr>
              <w:t>0.00</w:t>
            </w:r>
          </w:p>
        </w:tc>
        <w:tc>
          <w:tcPr>
            <w:tcW w:w="880" w:type="dxa"/>
            <w:noWrap w:val="0"/>
            <w:vAlign w:val="center"/>
          </w:tcPr>
          <w:p w14:paraId="7FE2AD22">
            <w:pPr>
              <w:snapToGrid w:val="0"/>
              <w:jc w:val="right"/>
            </w:pPr>
            <w:r>
              <w:rPr>
                <w:rFonts w:ascii="宋体" w:hAnsi="宋体" w:eastAsia="宋体" w:cs="宋体"/>
                <w:color w:val="262626"/>
                <w:sz w:val="11"/>
              </w:rPr>
              <w:t>0.00</w:t>
            </w:r>
          </w:p>
        </w:tc>
        <w:tc>
          <w:tcPr>
            <w:tcW w:w="880" w:type="dxa"/>
            <w:noWrap w:val="0"/>
            <w:vAlign w:val="center"/>
          </w:tcPr>
          <w:p w14:paraId="6A9304BF">
            <w:pPr>
              <w:snapToGrid w:val="0"/>
              <w:jc w:val="right"/>
            </w:pPr>
            <w:r>
              <w:rPr>
                <w:rFonts w:ascii="宋体" w:hAnsi="宋体" w:eastAsia="宋体" w:cs="宋体"/>
                <w:color w:val="262626"/>
                <w:sz w:val="11"/>
              </w:rPr>
              <w:t>0.00</w:t>
            </w:r>
          </w:p>
        </w:tc>
        <w:tc>
          <w:tcPr>
            <w:tcW w:w="880" w:type="dxa"/>
            <w:noWrap w:val="0"/>
            <w:vAlign w:val="center"/>
          </w:tcPr>
          <w:p w14:paraId="27FF1EDC">
            <w:pPr>
              <w:snapToGrid w:val="0"/>
              <w:jc w:val="right"/>
            </w:pPr>
            <w:r>
              <w:rPr>
                <w:rFonts w:ascii="宋体" w:hAnsi="宋体" w:eastAsia="宋体" w:cs="宋体"/>
                <w:color w:val="262626"/>
                <w:sz w:val="11"/>
              </w:rPr>
              <w:t>0.00</w:t>
            </w:r>
          </w:p>
        </w:tc>
        <w:tc>
          <w:tcPr>
            <w:tcW w:w="826" w:type="dxa"/>
            <w:noWrap w:val="0"/>
            <w:vAlign w:val="center"/>
          </w:tcPr>
          <w:p w14:paraId="5FBA6B2C">
            <w:pPr>
              <w:snapToGrid w:val="0"/>
              <w:jc w:val="right"/>
            </w:pPr>
            <w:r>
              <w:rPr>
                <w:rFonts w:ascii="宋体" w:hAnsi="宋体" w:eastAsia="宋体" w:cs="宋体"/>
                <w:color w:val="262626"/>
                <w:sz w:val="11"/>
              </w:rPr>
              <w:t>0.00</w:t>
            </w:r>
          </w:p>
        </w:tc>
      </w:tr>
      <w:tr w14:paraId="1825D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B237F8">
            <w:pPr>
              <w:snapToGrid w:val="0"/>
              <w:jc w:val="left"/>
            </w:pPr>
            <w:r>
              <w:rPr>
                <w:rFonts w:ascii="宋体" w:hAnsi="宋体" w:eastAsia="宋体" w:cs="宋体"/>
                <w:color w:val="262626"/>
                <w:sz w:val="11"/>
              </w:rPr>
              <w:t>221</w:t>
            </w:r>
          </w:p>
        </w:tc>
        <w:tc>
          <w:tcPr>
            <w:tcW w:w="2080" w:type="dxa"/>
            <w:noWrap w:val="0"/>
            <w:vAlign w:val="center"/>
          </w:tcPr>
          <w:p w14:paraId="7355E25B">
            <w:pPr>
              <w:snapToGrid w:val="0"/>
              <w:jc w:val="left"/>
            </w:pPr>
            <w:r>
              <w:rPr>
                <w:rFonts w:ascii="宋体" w:hAnsi="宋体" w:eastAsia="宋体" w:cs="宋体"/>
                <w:color w:val="262626"/>
                <w:sz w:val="11"/>
              </w:rPr>
              <w:t>住房保障支出</w:t>
            </w:r>
          </w:p>
        </w:tc>
        <w:tc>
          <w:tcPr>
            <w:tcW w:w="880" w:type="dxa"/>
            <w:noWrap w:val="0"/>
            <w:vAlign w:val="center"/>
          </w:tcPr>
          <w:p w14:paraId="589DB635">
            <w:pPr>
              <w:snapToGrid w:val="0"/>
              <w:jc w:val="right"/>
            </w:pPr>
            <w:r>
              <w:rPr>
                <w:rFonts w:ascii="宋体" w:hAnsi="宋体" w:eastAsia="宋体" w:cs="宋体"/>
                <w:color w:val="262626"/>
                <w:sz w:val="11"/>
              </w:rPr>
              <w:t>47.37</w:t>
            </w:r>
          </w:p>
        </w:tc>
        <w:tc>
          <w:tcPr>
            <w:tcW w:w="880" w:type="dxa"/>
            <w:noWrap w:val="0"/>
            <w:vAlign w:val="center"/>
          </w:tcPr>
          <w:p w14:paraId="53002822">
            <w:pPr>
              <w:snapToGrid w:val="0"/>
              <w:jc w:val="right"/>
            </w:pPr>
            <w:r>
              <w:rPr>
                <w:rFonts w:ascii="宋体" w:hAnsi="宋体" w:eastAsia="宋体" w:cs="宋体"/>
                <w:color w:val="262626"/>
                <w:sz w:val="11"/>
              </w:rPr>
              <w:t>47.37</w:t>
            </w:r>
          </w:p>
        </w:tc>
        <w:tc>
          <w:tcPr>
            <w:tcW w:w="880" w:type="dxa"/>
            <w:noWrap w:val="0"/>
            <w:vAlign w:val="center"/>
          </w:tcPr>
          <w:p w14:paraId="5AD6F8FE">
            <w:pPr>
              <w:snapToGrid w:val="0"/>
              <w:jc w:val="right"/>
            </w:pPr>
            <w:r>
              <w:rPr>
                <w:rFonts w:ascii="宋体" w:hAnsi="宋体" w:eastAsia="宋体" w:cs="宋体"/>
                <w:color w:val="262626"/>
                <w:sz w:val="11"/>
              </w:rPr>
              <w:t>0.00</w:t>
            </w:r>
          </w:p>
        </w:tc>
        <w:tc>
          <w:tcPr>
            <w:tcW w:w="880" w:type="dxa"/>
            <w:noWrap w:val="0"/>
            <w:vAlign w:val="center"/>
          </w:tcPr>
          <w:p w14:paraId="5100FC8F">
            <w:pPr>
              <w:snapToGrid w:val="0"/>
              <w:jc w:val="right"/>
            </w:pPr>
            <w:r>
              <w:rPr>
                <w:rFonts w:ascii="宋体" w:hAnsi="宋体" w:eastAsia="宋体" w:cs="宋体"/>
                <w:color w:val="262626"/>
                <w:sz w:val="11"/>
              </w:rPr>
              <w:t>0.00</w:t>
            </w:r>
          </w:p>
        </w:tc>
        <w:tc>
          <w:tcPr>
            <w:tcW w:w="880" w:type="dxa"/>
            <w:noWrap w:val="0"/>
            <w:vAlign w:val="center"/>
          </w:tcPr>
          <w:p w14:paraId="495CC3BD">
            <w:pPr>
              <w:snapToGrid w:val="0"/>
              <w:jc w:val="right"/>
            </w:pPr>
            <w:r>
              <w:rPr>
                <w:rFonts w:ascii="宋体" w:hAnsi="宋体" w:eastAsia="宋体" w:cs="宋体"/>
                <w:color w:val="262626"/>
                <w:sz w:val="11"/>
              </w:rPr>
              <w:t>0.00</w:t>
            </w:r>
          </w:p>
        </w:tc>
        <w:tc>
          <w:tcPr>
            <w:tcW w:w="880" w:type="dxa"/>
            <w:noWrap w:val="0"/>
            <w:vAlign w:val="center"/>
          </w:tcPr>
          <w:p w14:paraId="622A22FC">
            <w:pPr>
              <w:snapToGrid w:val="0"/>
              <w:jc w:val="right"/>
            </w:pPr>
            <w:r>
              <w:rPr>
                <w:rFonts w:ascii="宋体" w:hAnsi="宋体" w:eastAsia="宋体" w:cs="宋体"/>
                <w:color w:val="262626"/>
                <w:sz w:val="11"/>
              </w:rPr>
              <w:t>0.00</w:t>
            </w:r>
          </w:p>
        </w:tc>
        <w:tc>
          <w:tcPr>
            <w:tcW w:w="826" w:type="dxa"/>
            <w:noWrap w:val="0"/>
            <w:vAlign w:val="center"/>
          </w:tcPr>
          <w:p w14:paraId="164772C3">
            <w:pPr>
              <w:snapToGrid w:val="0"/>
              <w:jc w:val="right"/>
            </w:pPr>
            <w:r>
              <w:rPr>
                <w:rFonts w:ascii="宋体" w:hAnsi="宋体" w:eastAsia="宋体" w:cs="宋体"/>
                <w:color w:val="262626"/>
                <w:sz w:val="11"/>
              </w:rPr>
              <w:t>0.00</w:t>
            </w:r>
          </w:p>
        </w:tc>
      </w:tr>
      <w:tr w14:paraId="7B923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6B1DE2">
            <w:pPr>
              <w:snapToGrid w:val="0"/>
              <w:jc w:val="left"/>
            </w:pPr>
            <w:r>
              <w:rPr>
                <w:rFonts w:ascii="宋体" w:hAnsi="宋体" w:eastAsia="宋体" w:cs="宋体"/>
                <w:color w:val="262626"/>
                <w:sz w:val="11"/>
              </w:rPr>
              <w:t>22102</w:t>
            </w:r>
          </w:p>
        </w:tc>
        <w:tc>
          <w:tcPr>
            <w:tcW w:w="2080" w:type="dxa"/>
            <w:noWrap w:val="0"/>
            <w:vAlign w:val="center"/>
          </w:tcPr>
          <w:p w14:paraId="43F851E3">
            <w:pPr>
              <w:snapToGrid w:val="0"/>
              <w:jc w:val="left"/>
            </w:pPr>
            <w:r>
              <w:rPr>
                <w:rFonts w:ascii="宋体" w:hAnsi="宋体" w:eastAsia="宋体" w:cs="宋体"/>
                <w:color w:val="262626"/>
                <w:sz w:val="11"/>
              </w:rPr>
              <w:t>住房改革支出</w:t>
            </w:r>
          </w:p>
        </w:tc>
        <w:tc>
          <w:tcPr>
            <w:tcW w:w="880" w:type="dxa"/>
            <w:noWrap w:val="0"/>
            <w:vAlign w:val="center"/>
          </w:tcPr>
          <w:p w14:paraId="671D5CFC">
            <w:pPr>
              <w:snapToGrid w:val="0"/>
              <w:jc w:val="right"/>
            </w:pPr>
            <w:r>
              <w:rPr>
                <w:rFonts w:ascii="宋体" w:hAnsi="宋体" w:eastAsia="宋体" w:cs="宋体"/>
                <w:color w:val="262626"/>
                <w:sz w:val="11"/>
              </w:rPr>
              <w:t>47.37</w:t>
            </w:r>
          </w:p>
        </w:tc>
        <w:tc>
          <w:tcPr>
            <w:tcW w:w="880" w:type="dxa"/>
            <w:noWrap w:val="0"/>
            <w:vAlign w:val="center"/>
          </w:tcPr>
          <w:p w14:paraId="57ABDE60">
            <w:pPr>
              <w:snapToGrid w:val="0"/>
              <w:jc w:val="right"/>
            </w:pPr>
            <w:r>
              <w:rPr>
                <w:rFonts w:ascii="宋体" w:hAnsi="宋体" w:eastAsia="宋体" w:cs="宋体"/>
                <w:color w:val="262626"/>
                <w:sz w:val="11"/>
              </w:rPr>
              <w:t>47.37</w:t>
            </w:r>
          </w:p>
        </w:tc>
        <w:tc>
          <w:tcPr>
            <w:tcW w:w="880" w:type="dxa"/>
            <w:noWrap w:val="0"/>
            <w:vAlign w:val="center"/>
          </w:tcPr>
          <w:p w14:paraId="687F45BC">
            <w:pPr>
              <w:snapToGrid w:val="0"/>
              <w:jc w:val="right"/>
            </w:pPr>
            <w:r>
              <w:rPr>
                <w:rFonts w:ascii="宋体" w:hAnsi="宋体" w:eastAsia="宋体" w:cs="宋体"/>
                <w:color w:val="262626"/>
                <w:sz w:val="11"/>
              </w:rPr>
              <w:t>0.00</w:t>
            </w:r>
          </w:p>
        </w:tc>
        <w:tc>
          <w:tcPr>
            <w:tcW w:w="880" w:type="dxa"/>
            <w:noWrap w:val="0"/>
            <w:vAlign w:val="center"/>
          </w:tcPr>
          <w:p w14:paraId="2EB21CE1">
            <w:pPr>
              <w:snapToGrid w:val="0"/>
              <w:jc w:val="right"/>
            </w:pPr>
            <w:r>
              <w:rPr>
                <w:rFonts w:ascii="宋体" w:hAnsi="宋体" w:eastAsia="宋体" w:cs="宋体"/>
                <w:color w:val="262626"/>
                <w:sz w:val="11"/>
              </w:rPr>
              <w:t>0.00</w:t>
            </w:r>
          </w:p>
        </w:tc>
        <w:tc>
          <w:tcPr>
            <w:tcW w:w="880" w:type="dxa"/>
            <w:noWrap w:val="0"/>
            <w:vAlign w:val="center"/>
          </w:tcPr>
          <w:p w14:paraId="5A93F773">
            <w:pPr>
              <w:snapToGrid w:val="0"/>
              <w:jc w:val="right"/>
            </w:pPr>
            <w:r>
              <w:rPr>
                <w:rFonts w:ascii="宋体" w:hAnsi="宋体" w:eastAsia="宋体" w:cs="宋体"/>
                <w:color w:val="262626"/>
                <w:sz w:val="11"/>
              </w:rPr>
              <w:t>0.00</w:t>
            </w:r>
          </w:p>
        </w:tc>
        <w:tc>
          <w:tcPr>
            <w:tcW w:w="880" w:type="dxa"/>
            <w:noWrap w:val="0"/>
            <w:vAlign w:val="center"/>
          </w:tcPr>
          <w:p w14:paraId="479DB474">
            <w:pPr>
              <w:snapToGrid w:val="0"/>
              <w:jc w:val="right"/>
            </w:pPr>
            <w:r>
              <w:rPr>
                <w:rFonts w:ascii="宋体" w:hAnsi="宋体" w:eastAsia="宋体" w:cs="宋体"/>
                <w:color w:val="262626"/>
                <w:sz w:val="11"/>
              </w:rPr>
              <w:t>0.00</w:t>
            </w:r>
          </w:p>
        </w:tc>
        <w:tc>
          <w:tcPr>
            <w:tcW w:w="826" w:type="dxa"/>
            <w:noWrap w:val="0"/>
            <w:vAlign w:val="center"/>
          </w:tcPr>
          <w:p w14:paraId="660BB369">
            <w:pPr>
              <w:snapToGrid w:val="0"/>
              <w:jc w:val="right"/>
            </w:pPr>
            <w:r>
              <w:rPr>
                <w:rFonts w:ascii="宋体" w:hAnsi="宋体" w:eastAsia="宋体" w:cs="宋体"/>
                <w:color w:val="262626"/>
                <w:sz w:val="11"/>
              </w:rPr>
              <w:t>0.00</w:t>
            </w:r>
          </w:p>
        </w:tc>
      </w:tr>
      <w:tr w14:paraId="18F2B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A2155A">
            <w:pPr>
              <w:snapToGrid w:val="0"/>
              <w:jc w:val="left"/>
            </w:pPr>
            <w:r>
              <w:rPr>
                <w:rFonts w:ascii="宋体" w:hAnsi="宋体" w:eastAsia="宋体" w:cs="宋体"/>
                <w:color w:val="262626"/>
                <w:sz w:val="11"/>
              </w:rPr>
              <w:t>2210201</w:t>
            </w:r>
          </w:p>
        </w:tc>
        <w:tc>
          <w:tcPr>
            <w:tcW w:w="2080" w:type="dxa"/>
            <w:noWrap w:val="0"/>
            <w:vAlign w:val="center"/>
          </w:tcPr>
          <w:p w14:paraId="5CAD7CB6">
            <w:pPr>
              <w:snapToGrid w:val="0"/>
              <w:jc w:val="left"/>
            </w:pPr>
            <w:r>
              <w:rPr>
                <w:rFonts w:ascii="宋体" w:hAnsi="宋体" w:eastAsia="宋体" w:cs="宋体"/>
                <w:color w:val="262626"/>
                <w:sz w:val="11"/>
              </w:rPr>
              <w:t>住房公积金</w:t>
            </w:r>
          </w:p>
        </w:tc>
        <w:tc>
          <w:tcPr>
            <w:tcW w:w="880" w:type="dxa"/>
            <w:noWrap w:val="0"/>
            <w:vAlign w:val="center"/>
          </w:tcPr>
          <w:p w14:paraId="5BFAF47C">
            <w:pPr>
              <w:snapToGrid w:val="0"/>
              <w:jc w:val="right"/>
            </w:pPr>
            <w:r>
              <w:rPr>
                <w:rFonts w:ascii="宋体" w:hAnsi="宋体" w:eastAsia="宋体" w:cs="宋体"/>
                <w:color w:val="262626"/>
                <w:sz w:val="11"/>
              </w:rPr>
              <w:t>47.37</w:t>
            </w:r>
          </w:p>
        </w:tc>
        <w:tc>
          <w:tcPr>
            <w:tcW w:w="880" w:type="dxa"/>
            <w:noWrap w:val="0"/>
            <w:vAlign w:val="center"/>
          </w:tcPr>
          <w:p w14:paraId="1530F60F">
            <w:pPr>
              <w:snapToGrid w:val="0"/>
              <w:jc w:val="right"/>
            </w:pPr>
            <w:r>
              <w:rPr>
                <w:rFonts w:ascii="宋体" w:hAnsi="宋体" w:eastAsia="宋体" w:cs="宋体"/>
                <w:color w:val="262626"/>
                <w:sz w:val="11"/>
              </w:rPr>
              <w:t>47.37</w:t>
            </w:r>
          </w:p>
        </w:tc>
        <w:tc>
          <w:tcPr>
            <w:tcW w:w="880" w:type="dxa"/>
            <w:noWrap w:val="0"/>
            <w:vAlign w:val="center"/>
          </w:tcPr>
          <w:p w14:paraId="0665EE2A">
            <w:pPr>
              <w:snapToGrid w:val="0"/>
              <w:jc w:val="right"/>
            </w:pPr>
            <w:r>
              <w:rPr>
                <w:rFonts w:ascii="宋体" w:hAnsi="宋体" w:eastAsia="宋体" w:cs="宋体"/>
                <w:color w:val="262626"/>
                <w:sz w:val="11"/>
              </w:rPr>
              <w:t>0.00</w:t>
            </w:r>
          </w:p>
        </w:tc>
        <w:tc>
          <w:tcPr>
            <w:tcW w:w="880" w:type="dxa"/>
            <w:noWrap w:val="0"/>
            <w:vAlign w:val="center"/>
          </w:tcPr>
          <w:p w14:paraId="730FA392">
            <w:pPr>
              <w:snapToGrid w:val="0"/>
              <w:jc w:val="right"/>
            </w:pPr>
            <w:r>
              <w:rPr>
                <w:rFonts w:ascii="宋体" w:hAnsi="宋体" w:eastAsia="宋体" w:cs="宋体"/>
                <w:color w:val="262626"/>
                <w:sz w:val="11"/>
              </w:rPr>
              <w:t>0.00</w:t>
            </w:r>
          </w:p>
        </w:tc>
        <w:tc>
          <w:tcPr>
            <w:tcW w:w="880" w:type="dxa"/>
            <w:noWrap w:val="0"/>
            <w:vAlign w:val="center"/>
          </w:tcPr>
          <w:p w14:paraId="3CCE1C11">
            <w:pPr>
              <w:snapToGrid w:val="0"/>
              <w:jc w:val="right"/>
            </w:pPr>
            <w:r>
              <w:rPr>
                <w:rFonts w:ascii="宋体" w:hAnsi="宋体" w:eastAsia="宋体" w:cs="宋体"/>
                <w:color w:val="262626"/>
                <w:sz w:val="11"/>
              </w:rPr>
              <w:t>0.00</w:t>
            </w:r>
          </w:p>
        </w:tc>
        <w:tc>
          <w:tcPr>
            <w:tcW w:w="880" w:type="dxa"/>
            <w:noWrap w:val="0"/>
            <w:vAlign w:val="center"/>
          </w:tcPr>
          <w:p w14:paraId="1F9662A9">
            <w:pPr>
              <w:snapToGrid w:val="0"/>
              <w:jc w:val="right"/>
            </w:pPr>
            <w:r>
              <w:rPr>
                <w:rFonts w:ascii="宋体" w:hAnsi="宋体" w:eastAsia="宋体" w:cs="宋体"/>
                <w:color w:val="262626"/>
                <w:sz w:val="11"/>
              </w:rPr>
              <w:t>0.00</w:t>
            </w:r>
          </w:p>
        </w:tc>
        <w:tc>
          <w:tcPr>
            <w:tcW w:w="826" w:type="dxa"/>
            <w:noWrap w:val="0"/>
            <w:vAlign w:val="center"/>
          </w:tcPr>
          <w:p w14:paraId="74EF8F18">
            <w:pPr>
              <w:snapToGrid w:val="0"/>
              <w:jc w:val="right"/>
            </w:pPr>
            <w:r>
              <w:rPr>
                <w:rFonts w:ascii="宋体" w:hAnsi="宋体" w:eastAsia="宋体" w:cs="宋体"/>
                <w:color w:val="262626"/>
                <w:sz w:val="11"/>
              </w:rPr>
              <w:t>0.00</w:t>
            </w:r>
          </w:p>
        </w:tc>
      </w:tr>
      <w:tr w14:paraId="53104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21D73D">
            <w:pPr>
              <w:snapToGrid w:val="0"/>
              <w:jc w:val="left"/>
            </w:pPr>
            <w:r>
              <w:rPr>
                <w:rFonts w:ascii="宋体" w:hAnsi="宋体" w:eastAsia="宋体" w:cs="宋体"/>
                <w:color w:val="262626"/>
                <w:sz w:val="11"/>
              </w:rPr>
              <w:t>229</w:t>
            </w:r>
          </w:p>
        </w:tc>
        <w:tc>
          <w:tcPr>
            <w:tcW w:w="2080" w:type="dxa"/>
            <w:noWrap w:val="0"/>
            <w:vAlign w:val="center"/>
          </w:tcPr>
          <w:p w14:paraId="58AE0965">
            <w:pPr>
              <w:snapToGrid w:val="0"/>
              <w:jc w:val="left"/>
            </w:pPr>
            <w:r>
              <w:rPr>
                <w:rFonts w:ascii="宋体" w:hAnsi="宋体" w:eastAsia="宋体" w:cs="宋体"/>
                <w:color w:val="262626"/>
                <w:sz w:val="11"/>
              </w:rPr>
              <w:t>其他支出</w:t>
            </w:r>
          </w:p>
        </w:tc>
        <w:tc>
          <w:tcPr>
            <w:tcW w:w="880" w:type="dxa"/>
            <w:noWrap w:val="0"/>
            <w:vAlign w:val="center"/>
          </w:tcPr>
          <w:p w14:paraId="6C91E559">
            <w:pPr>
              <w:snapToGrid w:val="0"/>
              <w:jc w:val="right"/>
            </w:pPr>
            <w:r>
              <w:rPr>
                <w:rFonts w:ascii="宋体" w:hAnsi="宋体" w:eastAsia="宋体" w:cs="宋体"/>
                <w:color w:val="262626"/>
                <w:sz w:val="11"/>
              </w:rPr>
              <w:t>0.84</w:t>
            </w:r>
          </w:p>
        </w:tc>
        <w:tc>
          <w:tcPr>
            <w:tcW w:w="880" w:type="dxa"/>
            <w:noWrap w:val="0"/>
            <w:vAlign w:val="center"/>
          </w:tcPr>
          <w:p w14:paraId="603165B3">
            <w:pPr>
              <w:snapToGrid w:val="0"/>
              <w:jc w:val="right"/>
            </w:pPr>
            <w:r>
              <w:rPr>
                <w:rFonts w:ascii="宋体" w:hAnsi="宋体" w:eastAsia="宋体" w:cs="宋体"/>
                <w:color w:val="262626"/>
                <w:sz w:val="11"/>
              </w:rPr>
              <w:t>0.00</w:t>
            </w:r>
          </w:p>
        </w:tc>
        <w:tc>
          <w:tcPr>
            <w:tcW w:w="880" w:type="dxa"/>
            <w:noWrap w:val="0"/>
            <w:vAlign w:val="center"/>
          </w:tcPr>
          <w:p w14:paraId="3EEAFA0F">
            <w:pPr>
              <w:snapToGrid w:val="0"/>
              <w:jc w:val="right"/>
            </w:pPr>
            <w:r>
              <w:rPr>
                <w:rFonts w:ascii="宋体" w:hAnsi="宋体" w:eastAsia="宋体" w:cs="宋体"/>
                <w:color w:val="262626"/>
                <w:sz w:val="11"/>
              </w:rPr>
              <w:t>0.00</w:t>
            </w:r>
          </w:p>
        </w:tc>
        <w:tc>
          <w:tcPr>
            <w:tcW w:w="880" w:type="dxa"/>
            <w:noWrap w:val="0"/>
            <w:vAlign w:val="center"/>
          </w:tcPr>
          <w:p w14:paraId="6324B8E1">
            <w:pPr>
              <w:snapToGrid w:val="0"/>
              <w:jc w:val="right"/>
            </w:pPr>
            <w:r>
              <w:rPr>
                <w:rFonts w:ascii="宋体" w:hAnsi="宋体" w:eastAsia="宋体" w:cs="宋体"/>
                <w:color w:val="262626"/>
                <w:sz w:val="11"/>
              </w:rPr>
              <w:t>0.00</w:t>
            </w:r>
          </w:p>
        </w:tc>
        <w:tc>
          <w:tcPr>
            <w:tcW w:w="880" w:type="dxa"/>
            <w:noWrap w:val="0"/>
            <w:vAlign w:val="center"/>
          </w:tcPr>
          <w:p w14:paraId="30E4FB93">
            <w:pPr>
              <w:snapToGrid w:val="0"/>
              <w:jc w:val="right"/>
            </w:pPr>
            <w:r>
              <w:rPr>
                <w:rFonts w:ascii="宋体" w:hAnsi="宋体" w:eastAsia="宋体" w:cs="宋体"/>
                <w:color w:val="262626"/>
                <w:sz w:val="11"/>
              </w:rPr>
              <w:t>0.00</w:t>
            </w:r>
          </w:p>
        </w:tc>
        <w:tc>
          <w:tcPr>
            <w:tcW w:w="880" w:type="dxa"/>
            <w:noWrap w:val="0"/>
            <w:vAlign w:val="center"/>
          </w:tcPr>
          <w:p w14:paraId="65A3C9C0">
            <w:pPr>
              <w:snapToGrid w:val="0"/>
              <w:jc w:val="right"/>
            </w:pPr>
            <w:r>
              <w:rPr>
                <w:rFonts w:ascii="宋体" w:hAnsi="宋体" w:eastAsia="宋体" w:cs="宋体"/>
                <w:color w:val="262626"/>
                <w:sz w:val="11"/>
              </w:rPr>
              <w:t>0.00</w:t>
            </w:r>
          </w:p>
        </w:tc>
        <w:tc>
          <w:tcPr>
            <w:tcW w:w="826" w:type="dxa"/>
            <w:noWrap w:val="0"/>
            <w:vAlign w:val="center"/>
          </w:tcPr>
          <w:p w14:paraId="5557135C">
            <w:pPr>
              <w:snapToGrid w:val="0"/>
              <w:jc w:val="right"/>
            </w:pPr>
            <w:r>
              <w:rPr>
                <w:rFonts w:ascii="宋体" w:hAnsi="宋体" w:eastAsia="宋体" w:cs="宋体"/>
                <w:color w:val="262626"/>
                <w:sz w:val="11"/>
              </w:rPr>
              <w:t>0.84</w:t>
            </w:r>
          </w:p>
        </w:tc>
      </w:tr>
      <w:tr w14:paraId="7719A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6CB242">
            <w:pPr>
              <w:snapToGrid w:val="0"/>
              <w:jc w:val="left"/>
            </w:pPr>
            <w:r>
              <w:rPr>
                <w:rFonts w:ascii="宋体" w:hAnsi="宋体" w:eastAsia="宋体" w:cs="宋体"/>
                <w:color w:val="262626"/>
                <w:sz w:val="11"/>
              </w:rPr>
              <w:t>22999</w:t>
            </w:r>
          </w:p>
        </w:tc>
        <w:tc>
          <w:tcPr>
            <w:tcW w:w="2080" w:type="dxa"/>
            <w:noWrap w:val="0"/>
            <w:vAlign w:val="center"/>
          </w:tcPr>
          <w:p w14:paraId="3022CFC3">
            <w:pPr>
              <w:snapToGrid w:val="0"/>
              <w:jc w:val="left"/>
            </w:pPr>
            <w:r>
              <w:rPr>
                <w:rFonts w:ascii="宋体" w:hAnsi="宋体" w:eastAsia="宋体" w:cs="宋体"/>
                <w:color w:val="262626"/>
                <w:sz w:val="11"/>
              </w:rPr>
              <w:t>其他支出</w:t>
            </w:r>
          </w:p>
        </w:tc>
        <w:tc>
          <w:tcPr>
            <w:tcW w:w="880" w:type="dxa"/>
            <w:noWrap w:val="0"/>
            <w:vAlign w:val="center"/>
          </w:tcPr>
          <w:p w14:paraId="31D6F9AF">
            <w:pPr>
              <w:snapToGrid w:val="0"/>
              <w:jc w:val="right"/>
            </w:pPr>
            <w:r>
              <w:rPr>
                <w:rFonts w:ascii="宋体" w:hAnsi="宋体" w:eastAsia="宋体" w:cs="宋体"/>
                <w:color w:val="262626"/>
                <w:sz w:val="11"/>
              </w:rPr>
              <w:t>0.84</w:t>
            </w:r>
          </w:p>
        </w:tc>
        <w:tc>
          <w:tcPr>
            <w:tcW w:w="880" w:type="dxa"/>
            <w:noWrap w:val="0"/>
            <w:vAlign w:val="center"/>
          </w:tcPr>
          <w:p w14:paraId="4E280276">
            <w:pPr>
              <w:snapToGrid w:val="0"/>
              <w:jc w:val="right"/>
            </w:pPr>
            <w:r>
              <w:rPr>
                <w:rFonts w:ascii="宋体" w:hAnsi="宋体" w:eastAsia="宋体" w:cs="宋体"/>
                <w:color w:val="262626"/>
                <w:sz w:val="11"/>
              </w:rPr>
              <w:t>0.00</w:t>
            </w:r>
          </w:p>
        </w:tc>
        <w:tc>
          <w:tcPr>
            <w:tcW w:w="880" w:type="dxa"/>
            <w:noWrap w:val="0"/>
            <w:vAlign w:val="center"/>
          </w:tcPr>
          <w:p w14:paraId="451DD275">
            <w:pPr>
              <w:snapToGrid w:val="0"/>
              <w:jc w:val="right"/>
            </w:pPr>
            <w:r>
              <w:rPr>
                <w:rFonts w:ascii="宋体" w:hAnsi="宋体" w:eastAsia="宋体" w:cs="宋体"/>
                <w:color w:val="262626"/>
                <w:sz w:val="11"/>
              </w:rPr>
              <w:t>0.00</w:t>
            </w:r>
          </w:p>
        </w:tc>
        <w:tc>
          <w:tcPr>
            <w:tcW w:w="880" w:type="dxa"/>
            <w:noWrap w:val="0"/>
            <w:vAlign w:val="center"/>
          </w:tcPr>
          <w:p w14:paraId="78DA2CA5">
            <w:pPr>
              <w:snapToGrid w:val="0"/>
              <w:jc w:val="right"/>
            </w:pPr>
            <w:r>
              <w:rPr>
                <w:rFonts w:ascii="宋体" w:hAnsi="宋体" w:eastAsia="宋体" w:cs="宋体"/>
                <w:color w:val="262626"/>
                <w:sz w:val="11"/>
              </w:rPr>
              <w:t>0.00</w:t>
            </w:r>
          </w:p>
        </w:tc>
        <w:tc>
          <w:tcPr>
            <w:tcW w:w="880" w:type="dxa"/>
            <w:noWrap w:val="0"/>
            <w:vAlign w:val="center"/>
          </w:tcPr>
          <w:p w14:paraId="0DC08599">
            <w:pPr>
              <w:snapToGrid w:val="0"/>
              <w:jc w:val="right"/>
            </w:pPr>
            <w:r>
              <w:rPr>
                <w:rFonts w:ascii="宋体" w:hAnsi="宋体" w:eastAsia="宋体" w:cs="宋体"/>
                <w:color w:val="262626"/>
                <w:sz w:val="11"/>
              </w:rPr>
              <w:t>0.00</w:t>
            </w:r>
          </w:p>
        </w:tc>
        <w:tc>
          <w:tcPr>
            <w:tcW w:w="880" w:type="dxa"/>
            <w:noWrap w:val="0"/>
            <w:vAlign w:val="center"/>
          </w:tcPr>
          <w:p w14:paraId="49F0B9A6">
            <w:pPr>
              <w:snapToGrid w:val="0"/>
              <w:jc w:val="right"/>
            </w:pPr>
            <w:r>
              <w:rPr>
                <w:rFonts w:ascii="宋体" w:hAnsi="宋体" w:eastAsia="宋体" w:cs="宋体"/>
                <w:color w:val="262626"/>
                <w:sz w:val="11"/>
              </w:rPr>
              <w:t>0.00</w:t>
            </w:r>
          </w:p>
        </w:tc>
        <w:tc>
          <w:tcPr>
            <w:tcW w:w="826" w:type="dxa"/>
            <w:noWrap w:val="0"/>
            <w:vAlign w:val="center"/>
          </w:tcPr>
          <w:p w14:paraId="305F8ACD">
            <w:pPr>
              <w:snapToGrid w:val="0"/>
              <w:jc w:val="right"/>
            </w:pPr>
            <w:r>
              <w:rPr>
                <w:rFonts w:ascii="宋体" w:hAnsi="宋体" w:eastAsia="宋体" w:cs="宋体"/>
                <w:color w:val="262626"/>
                <w:sz w:val="11"/>
              </w:rPr>
              <w:t>0.84</w:t>
            </w:r>
          </w:p>
        </w:tc>
      </w:tr>
      <w:tr w14:paraId="57601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AB5801">
            <w:pPr>
              <w:snapToGrid w:val="0"/>
              <w:jc w:val="left"/>
            </w:pPr>
            <w:r>
              <w:rPr>
                <w:rFonts w:ascii="宋体" w:hAnsi="宋体" w:eastAsia="宋体" w:cs="宋体"/>
                <w:color w:val="262626"/>
                <w:sz w:val="11"/>
              </w:rPr>
              <w:t>2299999</w:t>
            </w:r>
          </w:p>
        </w:tc>
        <w:tc>
          <w:tcPr>
            <w:tcW w:w="2080" w:type="dxa"/>
            <w:noWrap w:val="0"/>
            <w:vAlign w:val="center"/>
          </w:tcPr>
          <w:p w14:paraId="2291EA82">
            <w:pPr>
              <w:snapToGrid w:val="0"/>
              <w:jc w:val="left"/>
            </w:pPr>
            <w:r>
              <w:rPr>
                <w:rFonts w:ascii="宋体" w:hAnsi="宋体" w:eastAsia="宋体" w:cs="宋体"/>
                <w:color w:val="262626"/>
                <w:sz w:val="11"/>
              </w:rPr>
              <w:t>其他支出</w:t>
            </w:r>
          </w:p>
        </w:tc>
        <w:tc>
          <w:tcPr>
            <w:tcW w:w="880" w:type="dxa"/>
            <w:noWrap w:val="0"/>
            <w:vAlign w:val="center"/>
          </w:tcPr>
          <w:p w14:paraId="0CFA704F">
            <w:pPr>
              <w:snapToGrid w:val="0"/>
              <w:jc w:val="right"/>
            </w:pPr>
            <w:r>
              <w:rPr>
                <w:rFonts w:ascii="宋体" w:hAnsi="宋体" w:eastAsia="宋体" w:cs="宋体"/>
                <w:color w:val="262626"/>
                <w:sz w:val="11"/>
              </w:rPr>
              <w:t>0.84</w:t>
            </w:r>
          </w:p>
        </w:tc>
        <w:tc>
          <w:tcPr>
            <w:tcW w:w="880" w:type="dxa"/>
            <w:noWrap w:val="0"/>
            <w:vAlign w:val="center"/>
          </w:tcPr>
          <w:p w14:paraId="0A58F0ED">
            <w:pPr>
              <w:snapToGrid w:val="0"/>
              <w:jc w:val="right"/>
            </w:pPr>
            <w:r>
              <w:rPr>
                <w:rFonts w:ascii="宋体" w:hAnsi="宋体" w:eastAsia="宋体" w:cs="宋体"/>
                <w:color w:val="262626"/>
                <w:sz w:val="11"/>
              </w:rPr>
              <w:t>0.00</w:t>
            </w:r>
          </w:p>
        </w:tc>
        <w:tc>
          <w:tcPr>
            <w:tcW w:w="880" w:type="dxa"/>
            <w:noWrap w:val="0"/>
            <w:vAlign w:val="center"/>
          </w:tcPr>
          <w:p w14:paraId="63D5D00B">
            <w:pPr>
              <w:snapToGrid w:val="0"/>
              <w:jc w:val="right"/>
            </w:pPr>
            <w:r>
              <w:rPr>
                <w:rFonts w:ascii="宋体" w:hAnsi="宋体" w:eastAsia="宋体" w:cs="宋体"/>
                <w:color w:val="262626"/>
                <w:sz w:val="11"/>
              </w:rPr>
              <w:t>0.00</w:t>
            </w:r>
          </w:p>
        </w:tc>
        <w:tc>
          <w:tcPr>
            <w:tcW w:w="880" w:type="dxa"/>
            <w:noWrap w:val="0"/>
            <w:vAlign w:val="center"/>
          </w:tcPr>
          <w:p w14:paraId="11893103">
            <w:pPr>
              <w:snapToGrid w:val="0"/>
              <w:jc w:val="right"/>
            </w:pPr>
            <w:r>
              <w:rPr>
                <w:rFonts w:ascii="宋体" w:hAnsi="宋体" w:eastAsia="宋体" w:cs="宋体"/>
                <w:color w:val="262626"/>
                <w:sz w:val="11"/>
              </w:rPr>
              <w:t>0.00</w:t>
            </w:r>
          </w:p>
        </w:tc>
        <w:tc>
          <w:tcPr>
            <w:tcW w:w="880" w:type="dxa"/>
            <w:noWrap w:val="0"/>
            <w:vAlign w:val="center"/>
          </w:tcPr>
          <w:p w14:paraId="5E95C305">
            <w:pPr>
              <w:snapToGrid w:val="0"/>
              <w:jc w:val="right"/>
            </w:pPr>
            <w:r>
              <w:rPr>
                <w:rFonts w:ascii="宋体" w:hAnsi="宋体" w:eastAsia="宋体" w:cs="宋体"/>
                <w:color w:val="262626"/>
                <w:sz w:val="11"/>
              </w:rPr>
              <w:t>0.00</w:t>
            </w:r>
          </w:p>
        </w:tc>
        <w:tc>
          <w:tcPr>
            <w:tcW w:w="880" w:type="dxa"/>
            <w:noWrap w:val="0"/>
            <w:vAlign w:val="center"/>
          </w:tcPr>
          <w:p w14:paraId="2AB0A879">
            <w:pPr>
              <w:snapToGrid w:val="0"/>
              <w:jc w:val="right"/>
            </w:pPr>
            <w:r>
              <w:rPr>
                <w:rFonts w:ascii="宋体" w:hAnsi="宋体" w:eastAsia="宋体" w:cs="宋体"/>
                <w:color w:val="262626"/>
                <w:sz w:val="11"/>
              </w:rPr>
              <w:t>0.00</w:t>
            </w:r>
          </w:p>
        </w:tc>
        <w:tc>
          <w:tcPr>
            <w:tcW w:w="826" w:type="dxa"/>
            <w:noWrap w:val="0"/>
            <w:vAlign w:val="center"/>
          </w:tcPr>
          <w:p w14:paraId="068A8E66">
            <w:pPr>
              <w:snapToGrid w:val="0"/>
              <w:jc w:val="right"/>
            </w:pPr>
            <w:r>
              <w:rPr>
                <w:rFonts w:ascii="宋体" w:hAnsi="宋体" w:eastAsia="宋体" w:cs="宋体"/>
                <w:color w:val="262626"/>
                <w:sz w:val="11"/>
              </w:rPr>
              <w:t>0.84</w:t>
            </w:r>
          </w:p>
        </w:tc>
      </w:tr>
      <w:tr w14:paraId="0E5CE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85268DF">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5D4C3DE4">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44403EB3">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6E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3351BDAB">
            <w:pPr>
              <w:jc w:val="right"/>
            </w:pPr>
            <w:r>
              <w:rPr>
                <w:rFonts w:ascii="宋体" w:hAnsi="宋体" w:eastAsia="宋体" w:cs="宋体"/>
                <w:sz w:val="12"/>
              </w:rPr>
              <w:t>公开03表</w:t>
            </w:r>
          </w:p>
        </w:tc>
      </w:tr>
      <w:tr w14:paraId="5CB07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F4BDF5E">
            <w:pPr>
              <w:jc w:val="left"/>
            </w:pPr>
            <w:r>
              <w:rPr>
                <w:rFonts w:ascii="宋体" w:hAnsi="宋体" w:eastAsia="宋体" w:cs="宋体"/>
                <w:sz w:val="12"/>
              </w:rPr>
              <w:t>部门：许昌市供销合作社</w:t>
            </w:r>
          </w:p>
        </w:tc>
        <w:tc>
          <w:tcPr>
            <w:tcW w:w="2000" w:type="dxa"/>
            <w:noWrap w:val="0"/>
            <w:vAlign w:val="center"/>
          </w:tcPr>
          <w:p w14:paraId="71C840EB">
            <w:pPr>
              <w:jc w:val="center"/>
            </w:pPr>
            <w:r>
              <w:rPr>
                <w:rFonts w:ascii="宋体" w:hAnsi="宋体" w:eastAsia="宋体" w:cs="宋体"/>
                <w:sz w:val="12"/>
              </w:rPr>
              <w:t>2025年度</w:t>
            </w:r>
          </w:p>
        </w:tc>
        <w:tc>
          <w:tcPr>
            <w:tcW w:w="3513" w:type="dxa"/>
            <w:noWrap w:val="0"/>
            <w:vAlign w:val="center"/>
          </w:tcPr>
          <w:p w14:paraId="190D898E">
            <w:pPr>
              <w:jc w:val="right"/>
            </w:pPr>
            <w:r>
              <w:rPr>
                <w:rFonts w:ascii="宋体" w:hAnsi="宋体" w:eastAsia="宋体" w:cs="宋体"/>
                <w:sz w:val="12"/>
              </w:rPr>
              <w:t>单位：万元</w:t>
            </w:r>
          </w:p>
        </w:tc>
      </w:tr>
    </w:tbl>
    <w:p w14:paraId="5BBC08BC">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D1F6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5A33888">
            <w:pPr>
              <w:snapToGrid w:val="0"/>
              <w:jc w:val="center"/>
            </w:pPr>
            <w:r>
              <w:rPr>
                <w:rFonts w:ascii="宋体" w:hAnsi="宋体" w:eastAsia="宋体" w:cs="宋体"/>
                <w:color w:val="262626"/>
                <w:sz w:val="12"/>
              </w:rPr>
              <w:t>项目</w:t>
            </w:r>
          </w:p>
        </w:tc>
        <w:tc>
          <w:tcPr>
            <w:tcW w:w="960" w:type="dxa"/>
            <w:vMerge w:val="restart"/>
            <w:noWrap w:val="0"/>
            <w:vAlign w:val="center"/>
          </w:tcPr>
          <w:p w14:paraId="081F4B66">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1E3CE208">
            <w:pPr>
              <w:snapToGrid w:val="0"/>
              <w:jc w:val="center"/>
            </w:pPr>
            <w:r>
              <w:rPr>
                <w:rFonts w:ascii="宋体" w:hAnsi="宋体" w:eastAsia="宋体" w:cs="宋体"/>
                <w:color w:val="262626"/>
                <w:sz w:val="12"/>
              </w:rPr>
              <w:t>基本支出</w:t>
            </w:r>
          </w:p>
        </w:tc>
        <w:tc>
          <w:tcPr>
            <w:tcW w:w="960" w:type="dxa"/>
            <w:vMerge w:val="restart"/>
            <w:noWrap w:val="0"/>
            <w:vAlign w:val="center"/>
          </w:tcPr>
          <w:p w14:paraId="3B9EE356">
            <w:pPr>
              <w:snapToGrid w:val="0"/>
              <w:jc w:val="center"/>
            </w:pPr>
            <w:r>
              <w:rPr>
                <w:rFonts w:ascii="宋体" w:hAnsi="宋体" w:eastAsia="宋体" w:cs="宋体"/>
                <w:color w:val="262626"/>
                <w:sz w:val="12"/>
              </w:rPr>
              <w:t>项目支出</w:t>
            </w:r>
          </w:p>
        </w:tc>
        <w:tc>
          <w:tcPr>
            <w:tcW w:w="960" w:type="dxa"/>
            <w:vMerge w:val="restart"/>
            <w:noWrap w:val="0"/>
            <w:vAlign w:val="center"/>
          </w:tcPr>
          <w:p w14:paraId="570E6AD0">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0C316821">
            <w:pPr>
              <w:snapToGrid w:val="0"/>
              <w:jc w:val="center"/>
            </w:pPr>
            <w:r>
              <w:rPr>
                <w:rFonts w:ascii="宋体" w:hAnsi="宋体" w:eastAsia="宋体" w:cs="宋体"/>
                <w:color w:val="262626"/>
                <w:sz w:val="12"/>
              </w:rPr>
              <w:t>经营支出</w:t>
            </w:r>
          </w:p>
        </w:tc>
        <w:tc>
          <w:tcPr>
            <w:tcW w:w="926" w:type="dxa"/>
            <w:vMerge w:val="restart"/>
            <w:noWrap w:val="0"/>
            <w:vAlign w:val="center"/>
          </w:tcPr>
          <w:p w14:paraId="54D0A512">
            <w:pPr>
              <w:snapToGrid w:val="0"/>
              <w:jc w:val="center"/>
            </w:pPr>
            <w:r>
              <w:rPr>
                <w:rFonts w:ascii="宋体" w:hAnsi="宋体" w:eastAsia="宋体" w:cs="宋体"/>
                <w:color w:val="262626"/>
                <w:sz w:val="12"/>
              </w:rPr>
              <w:t>对附属单位补助支出</w:t>
            </w:r>
          </w:p>
        </w:tc>
      </w:tr>
      <w:tr w14:paraId="09E89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000007F">
            <w:pPr>
              <w:snapToGrid w:val="0"/>
              <w:jc w:val="center"/>
            </w:pPr>
            <w:r>
              <w:rPr>
                <w:rFonts w:ascii="宋体" w:hAnsi="宋体" w:eastAsia="宋体" w:cs="宋体"/>
                <w:color w:val="262626"/>
                <w:sz w:val="12"/>
              </w:rPr>
              <w:t>科目代码</w:t>
            </w:r>
          </w:p>
        </w:tc>
        <w:tc>
          <w:tcPr>
            <w:tcW w:w="2340" w:type="dxa"/>
            <w:vMerge w:val="restart"/>
            <w:noWrap w:val="0"/>
            <w:vAlign w:val="center"/>
          </w:tcPr>
          <w:p w14:paraId="5A37330F">
            <w:pPr>
              <w:snapToGrid w:val="0"/>
              <w:jc w:val="center"/>
            </w:pPr>
            <w:r>
              <w:rPr>
                <w:rFonts w:ascii="宋体" w:hAnsi="宋体" w:eastAsia="宋体" w:cs="宋体"/>
                <w:color w:val="262626"/>
                <w:sz w:val="12"/>
              </w:rPr>
              <w:t>科目名称</w:t>
            </w:r>
          </w:p>
        </w:tc>
        <w:tc>
          <w:tcPr>
            <w:tcW w:w="960" w:type="dxa"/>
            <w:vMerge w:val="continue"/>
            <w:noWrap w:val="0"/>
            <w:vAlign w:val="center"/>
          </w:tcPr>
          <w:p w14:paraId="6238BDEE"/>
        </w:tc>
        <w:tc>
          <w:tcPr>
            <w:tcW w:w="960" w:type="dxa"/>
            <w:vMerge w:val="continue"/>
            <w:noWrap w:val="0"/>
            <w:vAlign w:val="center"/>
          </w:tcPr>
          <w:p w14:paraId="3B04B44F"/>
        </w:tc>
        <w:tc>
          <w:tcPr>
            <w:tcW w:w="960" w:type="dxa"/>
            <w:vMerge w:val="continue"/>
            <w:noWrap w:val="0"/>
            <w:vAlign w:val="center"/>
          </w:tcPr>
          <w:p w14:paraId="52AF2D45"/>
        </w:tc>
        <w:tc>
          <w:tcPr>
            <w:tcW w:w="960" w:type="dxa"/>
            <w:vMerge w:val="continue"/>
            <w:noWrap w:val="0"/>
            <w:vAlign w:val="center"/>
          </w:tcPr>
          <w:p w14:paraId="02935D34"/>
        </w:tc>
        <w:tc>
          <w:tcPr>
            <w:tcW w:w="960" w:type="dxa"/>
            <w:vMerge w:val="continue"/>
            <w:noWrap w:val="0"/>
            <w:vAlign w:val="center"/>
          </w:tcPr>
          <w:p w14:paraId="150B4413"/>
        </w:tc>
        <w:tc>
          <w:tcPr>
            <w:tcW w:w="926" w:type="dxa"/>
            <w:vMerge w:val="continue"/>
            <w:noWrap w:val="0"/>
            <w:vAlign w:val="center"/>
          </w:tcPr>
          <w:p w14:paraId="34FFA7EC"/>
        </w:tc>
      </w:tr>
      <w:tr w14:paraId="2A666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01C52C"/>
        </w:tc>
        <w:tc>
          <w:tcPr>
            <w:tcW w:w="2340" w:type="dxa"/>
            <w:vMerge w:val="continue"/>
            <w:noWrap w:val="0"/>
            <w:vAlign w:val="center"/>
          </w:tcPr>
          <w:p w14:paraId="57029A8C"/>
        </w:tc>
        <w:tc>
          <w:tcPr>
            <w:tcW w:w="960" w:type="dxa"/>
            <w:vMerge w:val="continue"/>
            <w:noWrap w:val="0"/>
            <w:vAlign w:val="center"/>
          </w:tcPr>
          <w:p w14:paraId="1CCD8CCD"/>
        </w:tc>
        <w:tc>
          <w:tcPr>
            <w:tcW w:w="960" w:type="dxa"/>
            <w:vMerge w:val="continue"/>
            <w:noWrap w:val="0"/>
            <w:vAlign w:val="center"/>
          </w:tcPr>
          <w:p w14:paraId="1738F439"/>
        </w:tc>
        <w:tc>
          <w:tcPr>
            <w:tcW w:w="960" w:type="dxa"/>
            <w:vMerge w:val="continue"/>
            <w:noWrap w:val="0"/>
            <w:vAlign w:val="center"/>
          </w:tcPr>
          <w:p w14:paraId="49C6A679"/>
        </w:tc>
        <w:tc>
          <w:tcPr>
            <w:tcW w:w="960" w:type="dxa"/>
            <w:vMerge w:val="continue"/>
            <w:noWrap w:val="0"/>
            <w:vAlign w:val="center"/>
          </w:tcPr>
          <w:p w14:paraId="47366C7D"/>
        </w:tc>
        <w:tc>
          <w:tcPr>
            <w:tcW w:w="960" w:type="dxa"/>
            <w:vMerge w:val="continue"/>
            <w:noWrap w:val="0"/>
            <w:vAlign w:val="center"/>
          </w:tcPr>
          <w:p w14:paraId="7E0402A2"/>
        </w:tc>
        <w:tc>
          <w:tcPr>
            <w:tcW w:w="926" w:type="dxa"/>
            <w:vMerge w:val="continue"/>
            <w:noWrap w:val="0"/>
            <w:vAlign w:val="center"/>
          </w:tcPr>
          <w:p w14:paraId="7144B0D3"/>
        </w:tc>
      </w:tr>
      <w:tr w14:paraId="1E3E6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0272CD"/>
        </w:tc>
        <w:tc>
          <w:tcPr>
            <w:tcW w:w="2340" w:type="dxa"/>
            <w:vMerge w:val="continue"/>
            <w:noWrap w:val="0"/>
            <w:vAlign w:val="center"/>
          </w:tcPr>
          <w:p w14:paraId="7DF73D94"/>
        </w:tc>
        <w:tc>
          <w:tcPr>
            <w:tcW w:w="960" w:type="dxa"/>
            <w:vMerge w:val="continue"/>
            <w:noWrap w:val="0"/>
            <w:vAlign w:val="center"/>
          </w:tcPr>
          <w:p w14:paraId="33BDAA2B"/>
        </w:tc>
        <w:tc>
          <w:tcPr>
            <w:tcW w:w="960" w:type="dxa"/>
            <w:vMerge w:val="continue"/>
            <w:noWrap w:val="0"/>
            <w:vAlign w:val="center"/>
          </w:tcPr>
          <w:p w14:paraId="05F311F4"/>
        </w:tc>
        <w:tc>
          <w:tcPr>
            <w:tcW w:w="960" w:type="dxa"/>
            <w:vMerge w:val="continue"/>
            <w:noWrap w:val="0"/>
            <w:vAlign w:val="center"/>
          </w:tcPr>
          <w:p w14:paraId="2D6D5BFB"/>
        </w:tc>
        <w:tc>
          <w:tcPr>
            <w:tcW w:w="960" w:type="dxa"/>
            <w:vMerge w:val="continue"/>
            <w:noWrap w:val="0"/>
            <w:vAlign w:val="center"/>
          </w:tcPr>
          <w:p w14:paraId="1FB50D93"/>
        </w:tc>
        <w:tc>
          <w:tcPr>
            <w:tcW w:w="960" w:type="dxa"/>
            <w:vMerge w:val="continue"/>
            <w:noWrap w:val="0"/>
            <w:vAlign w:val="center"/>
          </w:tcPr>
          <w:p w14:paraId="22C82203"/>
        </w:tc>
        <w:tc>
          <w:tcPr>
            <w:tcW w:w="926" w:type="dxa"/>
            <w:vMerge w:val="continue"/>
            <w:noWrap w:val="0"/>
            <w:vAlign w:val="center"/>
          </w:tcPr>
          <w:p w14:paraId="0C827826"/>
        </w:tc>
      </w:tr>
      <w:tr w14:paraId="041DD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C56D64">
            <w:pPr>
              <w:snapToGrid w:val="0"/>
              <w:jc w:val="center"/>
            </w:pPr>
            <w:r>
              <w:rPr>
                <w:rFonts w:ascii="宋体" w:hAnsi="宋体" w:eastAsia="宋体" w:cs="宋体"/>
                <w:color w:val="262626"/>
                <w:sz w:val="12"/>
              </w:rPr>
              <w:t>栏次</w:t>
            </w:r>
          </w:p>
        </w:tc>
        <w:tc>
          <w:tcPr>
            <w:tcW w:w="960" w:type="dxa"/>
            <w:noWrap w:val="0"/>
            <w:vAlign w:val="center"/>
          </w:tcPr>
          <w:p w14:paraId="41334558">
            <w:pPr>
              <w:snapToGrid w:val="0"/>
              <w:jc w:val="center"/>
            </w:pPr>
            <w:r>
              <w:rPr>
                <w:rFonts w:ascii="宋体" w:hAnsi="宋体" w:eastAsia="宋体" w:cs="宋体"/>
                <w:color w:val="262626"/>
                <w:sz w:val="12"/>
              </w:rPr>
              <w:t>1</w:t>
            </w:r>
          </w:p>
        </w:tc>
        <w:tc>
          <w:tcPr>
            <w:tcW w:w="960" w:type="dxa"/>
            <w:noWrap w:val="0"/>
            <w:vAlign w:val="center"/>
          </w:tcPr>
          <w:p w14:paraId="74A45B26">
            <w:pPr>
              <w:snapToGrid w:val="0"/>
              <w:jc w:val="center"/>
            </w:pPr>
            <w:r>
              <w:rPr>
                <w:rFonts w:ascii="宋体" w:hAnsi="宋体" w:eastAsia="宋体" w:cs="宋体"/>
                <w:color w:val="262626"/>
                <w:sz w:val="12"/>
              </w:rPr>
              <w:t>2</w:t>
            </w:r>
          </w:p>
        </w:tc>
        <w:tc>
          <w:tcPr>
            <w:tcW w:w="960" w:type="dxa"/>
            <w:noWrap w:val="0"/>
            <w:vAlign w:val="center"/>
          </w:tcPr>
          <w:p w14:paraId="3646C9F3">
            <w:pPr>
              <w:snapToGrid w:val="0"/>
              <w:jc w:val="center"/>
            </w:pPr>
            <w:r>
              <w:rPr>
                <w:rFonts w:ascii="宋体" w:hAnsi="宋体" w:eastAsia="宋体" w:cs="宋体"/>
                <w:color w:val="262626"/>
                <w:sz w:val="12"/>
              </w:rPr>
              <w:t>3</w:t>
            </w:r>
          </w:p>
        </w:tc>
        <w:tc>
          <w:tcPr>
            <w:tcW w:w="960" w:type="dxa"/>
            <w:noWrap w:val="0"/>
            <w:vAlign w:val="center"/>
          </w:tcPr>
          <w:p w14:paraId="4231EEDC">
            <w:pPr>
              <w:snapToGrid w:val="0"/>
              <w:jc w:val="center"/>
            </w:pPr>
            <w:r>
              <w:rPr>
                <w:rFonts w:ascii="宋体" w:hAnsi="宋体" w:eastAsia="宋体" w:cs="宋体"/>
                <w:color w:val="262626"/>
                <w:sz w:val="12"/>
              </w:rPr>
              <w:t>4</w:t>
            </w:r>
          </w:p>
        </w:tc>
        <w:tc>
          <w:tcPr>
            <w:tcW w:w="960" w:type="dxa"/>
            <w:noWrap w:val="0"/>
            <w:vAlign w:val="center"/>
          </w:tcPr>
          <w:p w14:paraId="2916FA85">
            <w:pPr>
              <w:snapToGrid w:val="0"/>
              <w:jc w:val="center"/>
            </w:pPr>
            <w:r>
              <w:rPr>
                <w:rFonts w:ascii="宋体" w:hAnsi="宋体" w:eastAsia="宋体" w:cs="宋体"/>
                <w:color w:val="262626"/>
                <w:sz w:val="12"/>
              </w:rPr>
              <w:t>5</w:t>
            </w:r>
          </w:p>
        </w:tc>
        <w:tc>
          <w:tcPr>
            <w:tcW w:w="926" w:type="dxa"/>
            <w:noWrap w:val="0"/>
            <w:vAlign w:val="center"/>
          </w:tcPr>
          <w:p w14:paraId="75696C84">
            <w:pPr>
              <w:snapToGrid w:val="0"/>
              <w:jc w:val="center"/>
            </w:pPr>
            <w:r>
              <w:rPr>
                <w:rFonts w:ascii="宋体" w:hAnsi="宋体" w:eastAsia="宋体" w:cs="宋体"/>
                <w:color w:val="262626"/>
                <w:sz w:val="12"/>
              </w:rPr>
              <w:t>6</w:t>
            </w:r>
          </w:p>
        </w:tc>
      </w:tr>
      <w:tr w14:paraId="3D9ED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B1D57D">
            <w:pPr>
              <w:snapToGrid w:val="0"/>
              <w:jc w:val="center"/>
            </w:pPr>
            <w:r>
              <w:rPr>
                <w:rFonts w:ascii="宋体" w:hAnsi="宋体" w:eastAsia="宋体" w:cs="宋体"/>
                <w:color w:val="262626"/>
                <w:sz w:val="12"/>
              </w:rPr>
              <w:t>合计</w:t>
            </w:r>
          </w:p>
        </w:tc>
        <w:tc>
          <w:tcPr>
            <w:tcW w:w="960" w:type="dxa"/>
            <w:noWrap w:val="0"/>
            <w:vAlign w:val="center"/>
          </w:tcPr>
          <w:p w14:paraId="321A67B4">
            <w:pPr>
              <w:snapToGrid w:val="0"/>
              <w:jc w:val="right"/>
            </w:pPr>
            <w:r>
              <w:rPr>
                <w:rFonts w:ascii="宋体" w:hAnsi="宋体" w:eastAsia="宋体" w:cs="宋体"/>
                <w:b/>
                <w:color w:val="262626"/>
                <w:sz w:val="12"/>
              </w:rPr>
              <w:t>989.36</w:t>
            </w:r>
          </w:p>
        </w:tc>
        <w:tc>
          <w:tcPr>
            <w:tcW w:w="960" w:type="dxa"/>
            <w:noWrap w:val="0"/>
            <w:vAlign w:val="center"/>
          </w:tcPr>
          <w:p w14:paraId="08CBD1E2">
            <w:pPr>
              <w:snapToGrid w:val="0"/>
              <w:jc w:val="right"/>
            </w:pPr>
            <w:r>
              <w:rPr>
                <w:rFonts w:ascii="宋体" w:hAnsi="宋体" w:eastAsia="宋体" w:cs="宋体"/>
                <w:b/>
                <w:color w:val="262626"/>
                <w:sz w:val="12"/>
              </w:rPr>
              <w:t>960.81</w:t>
            </w:r>
          </w:p>
        </w:tc>
        <w:tc>
          <w:tcPr>
            <w:tcW w:w="960" w:type="dxa"/>
            <w:noWrap w:val="0"/>
            <w:vAlign w:val="center"/>
          </w:tcPr>
          <w:p w14:paraId="18E12F32">
            <w:pPr>
              <w:snapToGrid w:val="0"/>
              <w:jc w:val="right"/>
            </w:pPr>
            <w:r>
              <w:rPr>
                <w:rFonts w:ascii="宋体" w:hAnsi="宋体" w:eastAsia="宋体" w:cs="宋体"/>
                <w:b/>
                <w:color w:val="262626"/>
                <w:sz w:val="12"/>
              </w:rPr>
              <w:t>28.55</w:t>
            </w:r>
          </w:p>
        </w:tc>
        <w:tc>
          <w:tcPr>
            <w:tcW w:w="960" w:type="dxa"/>
            <w:noWrap w:val="0"/>
            <w:vAlign w:val="center"/>
          </w:tcPr>
          <w:p w14:paraId="6326AF2F">
            <w:pPr>
              <w:snapToGrid w:val="0"/>
              <w:jc w:val="right"/>
            </w:pPr>
            <w:r>
              <w:rPr>
                <w:rFonts w:ascii="宋体" w:hAnsi="宋体" w:eastAsia="宋体" w:cs="宋体"/>
                <w:b/>
                <w:color w:val="262626"/>
                <w:sz w:val="12"/>
              </w:rPr>
              <w:t>0.00</w:t>
            </w:r>
          </w:p>
        </w:tc>
        <w:tc>
          <w:tcPr>
            <w:tcW w:w="960" w:type="dxa"/>
            <w:noWrap w:val="0"/>
            <w:vAlign w:val="center"/>
          </w:tcPr>
          <w:p w14:paraId="1AAAF467">
            <w:pPr>
              <w:snapToGrid w:val="0"/>
              <w:jc w:val="right"/>
            </w:pPr>
            <w:r>
              <w:rPr>
                <w:rFonts w:ascii="宋体" w:hAnsi="宋体" w:eastAsia="宋体" w:cs="宋体"/>
                <w:b/>
                <w:color w:val="262626"/>
                <w:sz w:val="12"/>
              </w:rPr>
              <w:t>0.00</w:t>
            </w:r>
          </w:p>
        </w:tc>
        <w:tc>
          <w:tcPr>
            <w:tcW w:w="926" w:type="dxa"/>
            <w:noWrap w:val="0"/>
            <w:vAlign w:val="center"/>
          </w:tcPr>
          <w:p w14:paraId="1C496E9E">
            <w:pPr>
              <w:snapToGrid w:val="0"/>
              <w:jc w:val="right"/>
            </w:pPr>
            <w:r>
              <w:rPr>
                <w:rFonts w:ascii="宋体" w:hAnsi="宋体" w:eastAsia="宋体" w:cs="宋体"/>
                <w:b/>
                <w:color w:val="262626"/>
                <w:sz w:val="12"/>
              </w:rPr>
              <w:t>0.00</w:t>
            </w:r>
          </w:p>
        </w:tc>
      </w:tr>
      <w:tr w14:paraId="694A3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CD64AF">
            <w:pPr>
              <w:snapToGrid w:val="0"/>
              <w:jc w:val="left"/>
            </w:pPr>
            <w:r>
              <w:rPr>
                <w:rFonts w:ascii="宋体" w:hAnsi="宋体" w:eastAsia="宋体" w:cs="宋体"/>
                <w:color w:val="262626"/>
                <w:sz w:val="12"/>
              </w:rPr>
              <w:t>201</w:t>
            </w:r>
          </w:p>
        </w:tc>
        <w:tc>
          <w:tcPr>
            <w:tcW w:w="2340" w:type="dxa"/>
            <w:noWrap w:val="0"/>
            <w:vAlign w:val="center"/>
          </w:tcPr>
          <w:p w14:paraId="7CE5F909">
            <w:pPr>
              <w:snapToGrid w:val="0"/>
              <w:jc w:val="left"/>
            </w:pPr>
            <w:r>
              <w:rPr>
                <w:rFonts w:ascii="宋体" w:hAnsi="宋体" w:eastAsia="宋体" w:cs="宋体"/>
                <w:color w:val="262626"/>
                <w:sz w:val="12"/>
              </w:rPr>
              <w:t>一般公共服务支出</w:t>
            </w:r>
          </w:p>
        </w:tc>
        <w:tc>
          <w:tcPr>
            <w:tcW w:w="960" w:type="dxa"/>
            <w:noWrap w:val="0"/>
            <w:vAlign w:val="center"/>
          </w:tcPr>
          <w:p w14:paraId="2460110E">
            <w:pPr>
              <w:snapToGrid w:val="0"/>
              <w:jc w:val="right"/>
            </w:pPr>
            <w:r>
              <w:rPr>
                <w:rFonts w:ascii="宋体" w:hAnsi="宋体" w:eastAsia="宋体" w:cs="宋体"/>
                <w:color w:val="262626"/>
                <w:sz w:val="12"/>
              </w:rPr>
              <w:t>2.00</w:t>
            </w:r>
          </w:p>
        </w:tc>
        <w:tc>
          <w:tcPr>
            <w:tcW w:w="960" w:type="dxa"/>
            <w:noWrap w:val="0"/>
            <w:vAlign w:val="center"/>
          </w:tcPr>
          <w:p w14:paraId="2B45E0CB">
            <w:pPr>
              <w:snapToGrid w:val="0"/>
              <w:jc w:val="right"/>
            </w:pPr>
            <w:r>
              <w:rPr>
                <w:rFonts w:ascii="宋体" w:hAnsi="宋体" w:eastAsia="宋体" w:cs="宋体"/>
                <w:color w:val="262626"/>
                <w:sz w:val="12"/>
              </w:rPr>
              <w:t>0.00</w:t>
            </w:r>
          </w:p>
        </w:tc>
        <w:tc>
          <w:tcPr>
            <w:tcW w:w="960" w:type="dxa"/>
            <w:noWrap w:val="0"/>
            <w:vAlign w:val="center"/>
          </w:tcPr>
          <w:p w14:paraId="5E041D06">
            <w:pPr>
              <w:snapToGrid w:val="0"/>
              <w:jc w:val="right"/>
            </w:pPr>
            <w:r>
              <w:rPr>
                <w:rFonts w:ascii="宋体" w:hAnsi="宋体" w:eastAsia="宋体" w:cs="宋体"/>
                <w:color w:val="262626"/>
                <w:sz w:val="12"/>
              </w:rPr>
              <w:t>2.00</w:t>
            </w:r>
          </w:p>
        </w:tc>
        <w:tc>
          <w:tcPr>
            <w:tcW w:w="960" w:type="dxa"/>
            <w:noWrap w:val="0"/>
            <w:vAlign w:val="center"/>
          </w:tcPr>
          <w:p w14:paraId="59E04E45">
            <w:pPr>
              <w:snapToGrid w:val="0"/>
              <w:jc w:val="right"/>
            </w:pPr>
            <w:r>
              <w:rPr>
                <w:rFonts w:ascii="宋体" w:hAnsi="宋体" w:eastAsia="宋体" w:cs="宋体"/>
                <w:color w:val="262626"/>
                <w:sz w:val="12"/>
              </w:rPr>
              <w:t>0.00</w:t>
            </w:r>
          </w:p>
        </w:tc>
        <w:tc>
          <w:tcPr>
            <w:tcW w:w="960" w:type="dxa"/>
            <w:noWrap w:val="0"/>
            <w:vAlign w:val="center"/>
          </w:tcPr>
          <w:p w14:paraId="045186FD">
            <w:pPr>
              <w:snapToGrid w:val="0"/>
              <w:jc w:val="right"/>
            </w:pPr>
            <w:r>
              <w:rPr>
                <w:rFonts w:ascii="宋体" w:hAnsi="宋体" w:eastAsia="宋体" w:cs="宋体"/>
                <w:color w:val="262626"/>
                <w:sz w:val="12"/>
              </w:rPr>
              <w:t>0.00</w:t>
            </w:r>
          </w:p>
        </w:tc>
        <w:tc>
          <w:tcPr>
            <w:tcW w:w="926" w:type="dxa"/>
            <w:noWrap w:val="0"/>
            <w:vAlign w:val="center"/>
          </w:tcPr>
          <w:p w14:paraId="5E9F2580">
            <w:pPr>
              <w:snapToGrid w:val="0"/>
              <w:jc w:val="right"/>
            </w:pPr>
            <w:r>
              <w:rPr>
                <w:rFonts w:ascii="宋体" w:hAnsi="宋体" w:eastAsia="宋体" w:cs="宋体"/>
                <w:color w:val="262626"/>
                <w:sz w:val="12"/>
              </w:rPr>
              <w:t>0.00</w:t>
            </w:r>
          </w:p>
        </w:tc>
      </w:tr>
      <w:tr w14:paraId="2AA02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3EBD0E">
            <w:pPr>
              <w:snapToGrid w:val="0"/>
              <w:jc w:val="left"/>
            </w:pPr>
            <w:r>
              <w:rPr>
                <w:rFonts w:ascii="宋体" w:hAnsi="宋体" w:eastAsia="宋体" w:cs="宋体"/>
                <w:color w:val="262626"/>
                <w:sz w:val="12"/>
              </w:rPr>
              <w:t>20140</w:t>
            </w:r>
          </w:p>
        </w:tc>
        <w:tc>
          <w:tcPr>
            <w:tcW w:w="2340" w:type="dxa"/>
            <w:noWrap w:val="0"/>
            <w:vAlign w:val="center"/>
          </w:tcPr>
          <w:p w14:paraId="51353AF7">
            <w:pPr>
              <w:snapToGrid w:val="0"/>
              <w:jc w:val="left"/>
            </w:pPr>
            <w:r>
              <w:rPr>
                <w:rFonts w:ascii="宋体" w:hAnsi="宋体" w:eastAsia="宋体" w:cs="宋体"/>
                <w:color w:val="262626"/>
                <w:sz w:val="12"/>
              </w:rPr>
              <w:t>信访事务</w:t>
            </w:r>
          </w:p>
        </w:tc>
        <w:tc>
          <w:tcPr>
            <w:tcW w:w="960" w:type="dxa"/>
            <w:noWrap w:val="0"/>
            <w:vAlign w:val="center"/>
          </w:tcPr>
          <w:p w14:paraId="2A296170">
            <w:pPr>
              <w:snapToGrid w:val="0"/>
              <w:jc w:val="right"/>
            </w:pPr>
            <w:r>
              <w:rPr>
                <w:rFonts w:ascii="宋体" w:hAnsi="宋体" w:eastAsia="宋体" w:cs="宋体"/>
                <w:color w:val="262626"/>
                <w:sz w:val="12"/>
              </w:rPr>
              <w:t>2.00</w:t>
            </w:r>
          </w:p>
        </w:tc>
        <w:tc>
          <w:tcPr>
            <w:tcW w:w="960" w:type="dxa"/>
            <w:noWrap w:val="0"/>
            <w:vAlign w:val="center"/>
          </w:tcPr>
          <w:p w14:paraId="1EF3BB15">
            <w:pPr>
              <w:snapToGrid w:val="0"/>
              <w:jc w:val="right"/>
            </w:pPr>
            <w:r>
              <w:rPr>
                <w:rFonts w:ascii="宋体" w:hAnsi="宋体" w:eastAsia="宋体" w:cs="宋体"/>
                <w:color w:val="262626"/>
                <w:sz w:val="12"/>
              </w:rPr>
              <w:t>0.00</w:t>
            </w:r>
          </w:p>
        </w:tc>
        <w:tc>
          <w:tcPr>
            <w:tcW w:w="960" w:type="dxa"/>
            <w:noWrap w:val="0"/>
            <w:vAlign w:val="center"/>
          </w:tcPr>
          <w:p w14:paraId="75BF7B67">
            <w:pPr>
              <w:snapToGrid w:val="0"/>
              <w:jc w:val="right"/>
            </w:pPr>
            <w:r>
              <w:rPr>
                <w:rFonts w:ascii="宋体" w:hAnsi="宋体" w:eastAsia="宋体" w:cs="宋体"/>
                <w:color w:val="262626"/>
                <w:sz w:val="12"/>
              </w:rPr>
              <w:t>2.00</w:t>
            </w:r>
          </w:p>
        </w:tc>
        <w:tc>
          <w:tcPr>
            <w:tcW w:w="960" w:type="dxa"/>
            <w:noWrap w:val="0"/>
            <w:vAlign w:val="center"/>
          </w:tcPr>
          <w:p w14:paraId="30F4E293">
            <w:pPr>
              <w:snapToGrid w:val="0"/>
              <w:jc w:val="right"/>
            </w:pPr>
            <w:r>
              <w:rPr>
                <w:rFonts w:ascii="宋体" w:hAnsi="宋体" w:eastAsia="宋体" w:cs="宋体"/>
                <w:color w:val="262626"/>
                <w:sz w:val="12"/>
              </w:rPr>
              <w:t>0.00</w:t>
            </w:r>
          </w:p>
        </w:tc>
        <w:tc>
          <w:tcPr>
            <w:tcW w:w="960" w:type="dxa"/>
            <w:noWrap w:val="0"/>
            <w:vAlign w:val="center"/>
          </w:tcPr>
          <w:p w14:paraId="6F6BC69D">
            <w:pPr>
              <w:snapToGrid w:val="0"/>
              <w:jc w:val="right"/>
            </w:pPr>
            <w:r>
              <w:rPr>
                <w:rFonts w:ascii="宋体" w:hAnsi="宋体" w:eastAsia="宋体" w:cs="宋体"/>
                <w:color w:val="262626"/>
                <w:sz w:val="12"/>
              </w:rPr>
              <w:t>0.00</w:t>
            </w:r>
          </w:p>
        </w:tc>
        <w:tc>
          <w:tcPr>
            <w:tcW w:w="926" w:type="dxa"/>
            <w:noWrap w:val="0"/>
            <w:vAlign w:val="center"/>
          </w:tcPr>
          <w:p w14:paraId="0E6AE045">
            <w:pPr>
              <w:snapToGrid w:val="0"/>
              <w:jc w:val="right"/>
            </w:pPr>
            <w:r>
              <w:rPr>
                <w:rFonts w:ascii="宋体" w:hAnsi="宋体" w:eastAsia="宋体" w:cs="宋体"/>
                <w:color w:val="262626"/>
                <w:sz w:val="12"/>
              </w:rPr>
              <w:t>0.00</w:t>
            </w:r>
          </w:p>
        </w:tc>
      </w:tr>
      <w:tr w14:paraId="17A08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2A3677">
            <w:pPr>
              <w:snapToGrid w:val="0"/>
              <w:jc w:val="left"/>
            </w:pPr>
            <w:r>
              <w:rPr>
                <w:rFonts w:ascii="宋体" w:hAnsi="宋体" w:eastAsia="宋体" w:cs="宋体"/>
                <w:color w:val="262626"/>
                <w:sz w:val="12"/>
              </w:rPr>
              <w:t>2014004</w:t>
            </w:r>
          </w:p>
        </w:tc>
        <w:tc>
          <w:tcPr>
            <w:tcW w:w="2340" w:type="dxa"/>
            <w:noWrap w:val="0"/>
            <w:vAlign w:val="center"/>
          </w:tcPr>
          <w:p w14:paraId="4B175356">
            <w:pPr>
              <w:snapToGrid w:val="0"/>
              <w:jc w:val="left"/>
            </w:pPr>
            <w:r>
              <w:rPr>
                <w:rFonts w:ascii="宋体" w:hAnsi="宋体" w:eastAsia="宋体" w:cs="宋体"/>
                <w:color w:val="262626"/>
                <w:sz w:val="12"/>
              </w:rPr>
              <w:t>信访业务</w:t>
            </w:r>
          </w:p>
        </w:tc>
        <w:tc>
          <w:tcPr>
            <w:tcW w:w="960" w:type="dxa"/>
            <w:noWrap w:val="0"/>
            <w:vAlign w:val="center"/>
          </w:tcPr>
          <w:p w14:paraId="30B110EB">
            <w:pPr>
              <w:snapToGrid w:val="0"/>
              <w:jc w:val="right"/>
            </w:pPr>
            <w:r>
              <w:rPr>
                <w:rFonts w:ascii="宋体" w:hAnsi="宋体" w:eastAsia="宋体" w:cs="宋体"/>
                <w:color w:val="262626"/>
                <w:sz w:val="12"/>
              </w:rPr>
              <w:t>2.00</w:t>
            </w:r>
          </w:p>
        </w:tc>
        <w:tc>
          <w:tcPr>
            <w:tcW w:w="960" w:type="dxa"/>
            <w:noWrap w:val="0"/>
            <w:vAlign w:val="center"/>
          </w:tcPr>
          <w:p w14:paraId="596D36F9">
            <w:pPr>
              <w:snapToGrid w:val="0"/>
              <w:jc w:val="right"/>
            </w:pPr>
            <w:r>
              <w:rPr>
                <w:rFonts w:ascii="宋体" w:hAnsi="宋体" w:eastAsia="宋体" w:cs="宋体"/>
                <w:color w:val="262626"/>
                <w:sz w:val="12"/>
              </w:rPr>
              <w:t>0.00</w:t>
            </w:r>
          </w:p>
        </w:tc>
        <w:tc>
          <w:tcPr>
            <w:tcW w:w="960" w:type="dxa"/>
            <w:noWrap w:val="0"/>
            <w:vAlign w:val="center"/>
          </w:tcPr>
          <w:p w14:paraId="7AD0B051">
            <w:pPr>
              <w:snapToGrid w:val="0"/>
              <w:jc w:val="right"/>
            </w:pPr>
            <w:r>
              <w:rPr>
                <w:rFonts w:ascii="宋体" w:hAnsi="宋体" w:eastAsia="宋体" w:cs="宋体"/>
                <w:color w:val="262626"/>
                <w:sz w:val="12"/>
              </w:rPr>
              <w:t>2.00</w:t>
            </w:r>
          </w:p>
        </w:tc>
        <w:tc>
          <w:tcPr>
            <w:tcW w:w="960" w:type="dxa"/>
            <w:noWrap w:val="0"/>
            <w:vAlign w:val="center"/>
          </w:tcPr>
          <w:p w14:paraId="1E201DB5">
            <w:pPr>
              <w:snapToGrid w:val="0"/>
              <w:jc w:val="right"/>
            </w:pPr>
            <w:r>
              <w:rPr>
                <w:rFonts w:ascii="宋体" w:hAnsi="宋体" w:eastAsia="宋体" w:cs="宋体"/>
                <w:color w:val="262626"/>
                <w:sz w:val="12"/>
              </w:rPr>
              <w:t>0.00</w:t>
            </w:r>
          </w:p>
        </w:tc>
        <w:tc>
          <w:tcPr>
            <w:tcW w:w="960" w:type="dxa"/>
            <w:noWrap w:val="0"/>
            <w:vAlign w:val="center"/>
          </w:tcPr>
          <w:p w14:paraId="2DAC38F7">
            <w:pPr>
              <w:snapToGrid w:val="0"/>
              <w:jc w:val="right"/>
            </w:pPr>
            <w:r>
              <w:rPr>
                <w:rFonts w:ascii="宋体" w:hAnsi="宋体" w:eastAsia="宋体" w:cs="宋体"/>
                <w:color w:val="262626"/>
                <w:sz w:val="12"/>
              </w:rPr>
              <w:t>0.00</w:t>
            </w:r>
          </w:p>
        </w:tc>
        <w:tc>
          <w:tcPr>
            <w:tcW w:w="926" w:type="dxa"/>
            <w:noWrap w:val="0"/>
            <w:vAlign w:val="center"/>
          </w:tcPr>
          <w:p w14:paraId="540A07CC">
            <w:pPr>
              <w:snapToGrid w:val="0"/>
              <w:jc w:val="right"/>
            </w:pPr>
            <w:r>
              <w:rPr>
                <w:rFonts w:ascii="宋体" w:hAnsi="宋体" w:eastAsia="宋体" w:cs="宋体"/>
                <w:color w:val="262626"/>
                <w:sz w:val="12"/>
              </w:rPr>
              <w:t>0.00</w:t>
            </w:r>
          </w:p>
        </w:tc>
      </w:tr>
      <w:tr w14:paraId="20B7E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8ACEE3">
            <w:pPr>
              <w:snapToGrid w:val="0"/>
              <w:jc w:val="left"/>
            </w:pPr>
            <w:r>
              <w:rPr>
                <w:rFonts w:ascii="宋体" w:hAnsi="宋体" w:eastAsia="宋体" w:cs="宋体"/>
                <w:color w:val="262626"/>
                <w:sz w:val="12"/>
              </w:rPr>
              <w:t>208</w:t>
            </w:r>
          </w:p>
        </w:tc>
        <w:tc>
          <w:tcPr>
            <w:tcW w:w="2340" w:type="dxa"/>
            <w:noWrap w:val="0"/>
            <w:vAlign w:val="center"/>
          </w:tcPr>
          <w:p w14:paraId="630F50DC">
            <w:pPr>
              <w:snapToGrid w:val="0"/>
              <w:jc w:val="left"/>
            </w:pPr>
            <w:r>
              <w:rPr>
                <w:rFonts w:ascii="宋体" w:hAnsi="宋体" w:eastAsia="宋体" w:cs="宋体"/>
                <w:color w:val="262626"/>
                <w:sz w:val="12"/>
              </w:rPr>
              <w:t>社会保障和就业支出</w:t>
            </w:r>
          </w:p>
        </w:tc>
        <w:tc>
          <w:tcPr>
            <w:tcW w:w="960" w:type="dxa"/>
            <w:noWrap w:val="0"/>
            <w:vAlign w:val="center"/>
          </w:tcPr>
          <w:p w14:paraId="4FBE7FB4">
            <w:pPr>
              <w:snapToGrid w:val="0"/>
              <w:jc w:val="right"/>
            </w:pPr>
            <w:r>
              <w:rPr>
                <w:rFonts w:ascii="宋体" w:hAnsi="宋体" w:eastAsia="宋体" w:cs="宋体"/>
                <w:color w:val="262626"/>
                <w:sz w:val="12"/>
              </w:rPr>
              <w:t>377.90</w:t>
            </w:r>
          </w:p>
        </w:tc>
        <w:tc>
          <w:tcPr>
            <w:tcW w:w="960" w:type="dxa"/>
            <w:noWrap w:val="0"/>
            <w:vAlign w:val="center"/>
          </w:tcPr>
          <w:p w14:paraId="654DF09A">
            <w:pPr>
              <w:snapToGrid w:val="0"/>
              <w:jc w:val="right"/>
            </w:pPr>
            <w:r>
              <w:rPr>
                <w:rFonts w:ascii="宋体" w:hAnsi="宋体" w:eastAsia="宋体" w:cs="宋体"/>
                <w:color w:val="262626"/>
                <w:sz w:val="12"/>
              </w:rPr>
              <w:t>372.36</w:t>
            </w:r>
          </w:p>
        </w:tc>
        <w:tc>
          <w:tcPr>
            <w:tcW w:w="960" w:type="dxa"/>
            <w:noWrap w:val="0"/>
            <w:vAlign w:val="center"/>
          </w:tcPr>
          <w:p w14:paraId="487301B2">
            <w:pPr>
              <w:snapToGrid w:val="0"/>
              <w:jc w:val="right"/>
            </w:pPr>
            <w:r>
              <w:rPr>
                <w:rFonts w:ascii="宋体" w:hAnsi="宋体" w:eastAsia="宋体" w:cs="宋体"/>
                <w:color w:val="262626"/>
                <w:sz w:val="12"/>
              </w:rPr>
              <w:t>5.53</w:t>
            </w:r>
          </w:p>
        </w:tc>
        <w:tc>
          <w:tcPr>
            <w:tcW w:w="960" w:type="dxa"/>
            <w:noWrap w:val="0"/>
            <w:vAlign w:val="center"/>
          </w:tcPr>
          <w:p w14:paraId="55215CC7">
            <w:pPr>
              <w:snapToGrid w:val="0"/>
              <w:jc w:val="right"/>
            </w:pPr>
            <w:r>
              <w:rPr>
                <w:rFonts w:ascii="宋体" w:hAnsi="宋体" w:eastAsia="宋体" w:cs="宋体"/>
                <w:color w:val="262626"/>
                <w:sz w:val="12"/>
              </w:rPr>
              <w:t>0.00</w:t>
            </w:r>
          </w:p>
        </w:tc>
        <w:tc>
          <w:tcPr>
            <w:tcW w:w="960" w:type="dxa"/>
            <w:noWrap w:val="0"/>
            <w:vAlign w:val="center"/>
          </w:tcPr>
          <w:p w14:paraId="6A61D991">
            <w:pPr>
              <w:snapToGrid w:val="0"/>
              <w:jc w:val="right"/>
            </w:pPr>
            <w:r>
              <w:rPr>
                <w:rFonts w:ascii="宋体" w:hAnsi="宋体" w:eastAsia="宋体" w:cs="宋体"/>
                <w:color w:val="262626"/>
                <w:sz w:val="12"/>
              </w:rPr>
              <w:t>0.00</w:t>
            </w:r>
          </w:p>
        </w:tc>
        <w:tc>
          <w:tcPr>
            <w:tcW w:w="926" w:type="dxa"/>
            <w:noWrap w:val="0"/>
            <w:vAlign w:val="center"/>
          </w:tcPr>
          <w:p w14:paraId="639D7610">
            <w:pPr>
              <w:snapToGrid w:val="0"/>
              <w:jc w:val="right"/>
            </w:pPr>
            <w:r>
              <w:rPr>
                <w:rFonts w:ascii="宋体" w:hAnsi="宋体" w:eastAsia="宋体" w:cs="宋体"/>
                <w:color w:val="262626"/>
                <w:sz w:val="12"/>
              </w:rPr>
              <w:t>0.00</w:t>
            </w:r>
          </w:p>
        </w:tc>
      </w:tr>
      <w:tr w14:paraId="6BFD6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79DD2">
            <w:pPr>
              <w:snapToGrid w:val="0"/>
              <w:jc w:val="left"/>
            </w:pPr>
            <w:r>
              <w:rPr>
                <w:rFonts w:ascii="宋体" w:hAnsi="宋体" w:eastAsia="宋体" w:cs="宋体"/>
                <w:color w:val="262626"/>
                <w:sz w:val="12"/>
              </w:rPr>
              <w:t>20805</w:t>
            </w:r>
          </w:p>
        </w:tc>
        <w:tc>
          <w:tcPr>
            <w:tcW w:w="2340" w:type="dxa"/>
            <w:noWrap w:val="0"/>
            <w:vAlign w:val="center"/>
          </w:tcPr>
          <w:p w14:paraId="76AA32EC">
            <w:pPr>
              <w:snapToGrid w:val="0"/>
              <w:jc w:val="left"/>
            </w:pPr>
            <w:r>
              <w:rPr>
                <w:rFonts w:ascii="宋体" w:hAnsi="宋体" w:eastAsia="宋体" w:cs="宋体"/>
                <w:color w:val="262626"/>
                <w:sz w:val="12"/>
              </w:rPr>
              <w:t>行政事业单位养老支出</w:t>
            </w:r>
          </w:p>
        </w:tc>
        <w:tc>
          <w:tcPr>
            <w:tcW w:w="960" w:type="dxa"/>
            <w:noWrap w:val="0"/>
            <w:vAlign w:val="center"/>
          </w:tcPr>
          <w:p w14:paraId="48B84140">
            <w:pPr>
              <w:snapToGrid w:val="0"/>
              <w:jc w:val="right"/>
            </w:pPr>
            <w:r>
              <w:rPr>
                <w:rFonts w:ascii="宋体" w:hAnsi="宋体" w:eastAsia="宋体" w:cs="宋体"/>
                <w:color w:val="262626"/>
                <w:sz w:val="12"/>
              </w:rPr>
              <w:t>322.27</w:t>
            </w:r>
          </w:p>
        </w:tc>
        <w:tc>
          <w:tcPr>
            <w:tcW w:w="960" w:type="dxa"/>
            <w:noWrap w:val="0"/>
            <w:vAlign w:val="center"/>
          </w:tcPr>
          <w:p w14:paraId="4F9FAA9F">
            <w:pPr>
              <w:snapToGrid w:val="0"/>
              <w:jc w:val="right"/>
            </w:pPr>
            <w:r>
              <w:rPr>
                <w:rFonts w:ascii="宋体" w:hAnsi="宋体" w:eastAsia="宋体" w:cs="宋体"/>
                <w:color w:val="262626"/>
                <w:sz w:val="12"/>
              </w:rPr>
              <w:t>322.27</w:t>
            </w:r>
          </w:p>
        </w:tc>
        <w:tc>
          <w:tcPr>
            <w:tcW w:w="960" w:type="dxa"/>
            <w:noWrap w:val="0"/>
            <w:vAlign w:val="center"/>
          </w:tcPr>
          <w:p w14:paraId="64D65002">
            <w:pPr>
              <w:snapToGrid w:val="0"/>
              <w:jc w:val="right"/>
            </w:pPr>
            <w:r>
              <w:rPr>
                <w:rFonts w:ascii="宋体" w:hAnsi="宋体" w:eastAsia="宋体" w:cs="宋体"/>
                <w:color w:val="262626"/>
                <w:sz w:val="12"/>
              </w:rPr>
              <w:t>0.00</w:t>
            </w:r>
          </w:p>
        </w:tc>
        <w:tc>
          <w:tcPr>
            <w:tcW w:w="960" w:type="dxa"/>
            <w:noWrap w:val="0"/>
            <w:vAlign w:val="center"/>
          </w:tcPr>
          <w:p w14:paraId="54BD26AD">
            <w:pPr>
              <w:snapToGrid w:val="0"/>
              <w:jc w:val="right"/>
            </w:pPr>
            <w:r>
              <w:rPr>
                <w:rFonts w:ascii="宋体" w:hAnsi="宋体" w:eastAsia="宋体" w:cs="宋体"/>
                <w:color w:val="262626"/>
                <w:sz w:val="12"/>
              </w:rPr>
              <w:t>0.00</w:t>
            </w:r>
          </w:p>
        </w:tc>
        <w:tc>
          <w:tcPr>
            <w:tcW w:w="960" w:type="dxa"/>
            <w:noWrap w:val="0"/>
            <w:vAlign w:val="center"/>
          </w:tcPr>
          <w:p w14:paraId="26B01A72">
            <w:pPr>
              <w:snapToGrid w:val="0"/>
              <w:jc w:val="right"/>
            </w:pPr>
            <w:r>
              <w:rPr>
                <w:rFonts w:ascii="宋体" w:hAnsi="宋体" w:eastAsia="宋体" w:cs="宋体"/>
                <w:color w:val="262626"/>
                <w:sz w:val="12"/>
              </w:rPr>
              <w:t>0.00</w:t>
            </w:r>
          </w:p>
        </w:tc>
        <w:tc>
          <w:tcPr>
            <w:tcW w:w="926" w:type="dxa"/>
            <w:noWrap w:val="0"/>
            <w:vAlign w:val="center"/>
          </w:tcPr>
          <w:p w14:paraId="11CA0BD5">
            <w:pPr>
              <w:snapToGrid w:val="0"/>
              <w:jc w:val="right"/>
            </w:pPr>
            <w:r>
              <w:rPr>
                <w:rFonts w:ascii="宋体" w:hAnsi="宋体" w:eastAsia="宋体" w:cs="宋体"/>
                <w:color w:val="262626"/>
                <w:sz w:val="12"/>
              </w:rPr>
              <w:t>0.00</w:t>
            </w:r>
          </w:p>
        </w:tc>
      </w:tr>
      <w:tr w14:paraId="3E8DA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38682B">
            <w:pPr>
              <w:snapToGrid w:val="0"/>
              <w:jc w:val="left"/>
            </w:pPr>
            <w:r>
              <w:rPr>
                <w:rFonts w:ascii="宋体" w:hAnsi="宋体" w:eastAsia="宋体" w:cs="宋体"/>
                <w:color w:val="262626"/>
                <w:sz w:val="12"/>
              </w:rPr>
              <w:t>2080501</w:t>
            </w:r>
          </w:p>
        </w:tc>
        <w:tc>
          <w:tcPr>
            <w:tcW w:w="2340" w:type="dxa"/>
            <w:noWrap w:val="0"/>
            <w:vAlign w:val="center"/>
          </w:tcPr>
          <w:p w14:paraId="22F57871">
            <w:pPr>
              <w:snapToGrid w:val="0"/>
              <w:jc w:val="left"/>
            </w:pPr>
            <w:r>
              <w:rPr>
                <w:rFonts w:ascii="宋体" w:hAnsi="宋体" w:eastAsia="宋体" w:cs="宋体"/>
                <w:color w:val="262626"/>
                <w:sz w:val="12"/>
              </w:rPr>
              <w:t>行政单位离退休</w:t>
            </w:r>
          </w:p>
        </w:tc>
        <w:tc>
          <w:tcPr>
            <w:tcW w:w="960" w:type="dxa"/>
            <w:noWrap w:val="0"/>
            <w:vAlign w:val="center"/>
          </w:tcPr>
          <w:p w14:paraId="3F9E94FF">
            <w:pPr>
              <w:snapToGrid w:val="0"/>
              <w:jc w:val="right"/>
            </w:pPr>
            <w:r>
              <w:rPr>
                <w:rFonts w:ascii="宋体" w:hAnsi="宋体" w:eastAsia="宋体" w:cs="宋体"/>
                <w:color w:val="262626"/>
                <w:sz w:val="12"/>
              </w:rPr>
              <w:t>271.34</w:t>
            </w:r>
          </w:p>
        </w:tc>
        <w:tc>
          <w:tcPr>
            <w:tcW w:w="960" w:type="dxa"/>
            <w:noWrap w:val="0"/>
            <w:vAlign w:val="center"/>
          </w:tcPr>
          <w:p w14:paraId="47CD03C2">
            <w:pPr>
              <w:snapToGrid w:val="0"/>
              <w:jc w:val="right"/>
            </w:pPr>
            <w:r>
              <w:rPr>
                <w:rFonts w:ascii="宋体" w:hAnsi="宋体" w:eastAsia="宋体" w:cs="宋体"/>
                <w:color w:val="262626"/>
                <w:sz w:val="12"/>
              </w:rPr>
              <w:t>271.34</w:t>
            </w:r>
          </w:p>
        </w:tc>
        <w:tc>
          <w:tcPr>
            <w:tcW w:w="960" w:type="dxa"/>
            <w:noWrap w:val="0"/>
            <w:vAlign w:val="center"/>
          </w:tcPr>
          <w:p w14:paraId="21F18E71">
            <w:pPr>
              <w:snapToGrid w:val="0"/>
              <w:jc w:val="right"/>
            </w:pPr>
            <w:r>
              <w:rPr>
                <w:rFonts w:ascii="宋体" w:hAnsi="宋体" w:eastAsia="宋体" w:cs="宋体"/>
                <w:color w:val="262626"/>
                <w:sz w:val="12"/>
              </w:rPr>
              <w:t>0.00</w:t>
            </w:r>
          </w:p>
        </w:tc>
        <w:tc>
          <w:tcPr>
            <w:tcW w:w="960" w:type="dxa"/>
            <w:noWrap w:val="0"/>
            <w:vAlign w:val="center"/>
          </w:tcPr>
          <w:p w14:paraId="4E44796B">
            <w:pPr>
              <w:snapToGrid w:val="0"/>
              <w:jc w:val="right"/>
            </w:pPr>
            <w:r>
              <w:rPr>
                <w:rFonts w:ascii="宋体" w:hAnsi="宋体" w:eastAsia="宋体" w:cs="宋体"/>
                <w:color w:val="262626"/>
                <w:sz w:val="12"/>
              </w:rPr>
              <w:t>0.00</w:t>
            </w:r>
          </w:p>
        </w:tc>
        <w:tc>
          <w:tcPr>
            <w:tcW w:w="960" w:type="dxa"/>
            <w:noWrap w:val="0"/>
            <w:vAlign w:val="center"/>
          </w:tcPr>
          <w:p w14:paraId="701E5E25">
            <w:pPr>
              <w:snapToGrid w:val="0"/>
              <w:jc w:val="right"/>
            </w:pPr>
            <w:r>
              <w:rPr>
                <w:rFonts w:ascii="宋体" w:hAnsi="宋体" w:eastAsia="宋体" w:cs="宋体"/>
                <w:color w:val="262626"/>
                <w:sz w:val="12"/>
              </w:rPr>
              <w:t>0.00</w:t>
            </w:r>
          </w:p>
        </w:tc>
        <w:tc>
          <w:tcPr>
            <w:tcW w:w="926" w:type="dxa"/>
            <w:noWrap w:val="0"/>
            <w:vAlign w:val="center"/>
          </w:tcPr>
          <w:p w14:paraId="53B19AC1">
            <w:pPr>
              <w:snapToGrid w:val="0"/>
              <w:jc w:val="right"/>
            </w:pPr>
            <w:r>
              <w:rPr>
                <w:rFonts w:ascii="宋体" w:hAnsi="宋体" w:eastAsia="宋体" w:cs="宋体"/>
                <w:color w:val="262626"/>
                <w:sz w:val="12"/>
              </w:rPr>
              <w:t>0.00</w:t>
            </w:r>
          </w:p>
        </w:tc>
      </w:tr>
      <w:tr w14:paraId="193E9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2D92BE">
            <w:pPr>
              <w:snapToGrid w:val="0"/>
              <w:jc w:val="left"/>
            </w:pPr>
            <w:r>
              <w:rPr>
                <w:rFonts w:ascii="宋体" w:hAnsi="宋体" w:eastAsia="宋体" w:cs="宋体"/>
                <w:color w:val="262626"/>
                <w:sz w:val="12"/>
              </w:rPr>
              <w:t>2080505</w:t>
            </w:r>
          </w:p>
        </w:tc>
        <w:tc>
          <w:tcPr>
            <w:tcW w:w="2340" w:type="dxa"/>
            <w:noWrap w:val="0"/>
            <w:vAlign w:val="center"/>
          </w:tcPr>
          <w:p w14:paraId="00643C62">
            <w:pPr>
              <w:snapToGrid w:val="0"/>
              <w:jc w:val="left"/>
            </w:pPr>
            <w:r>
              <w:rPr>
                <w:rFonts w:ascii="宋体" w:hAnsi="宋体" w:eastAsia="宋体" w:cs="宋体"/>
                <w:color w:val="262626"/>
                <w:sz w:val="12"/>
              </w:rPr>
              <w:t>机关事业单位基本养老保险缴费支出</w:t>
            </w:r>
          </w:p>
        </w:tc>
        <w:tc>
          <w:tcPr>
            <w:tcW w:w="960" w:type="dxa"/>
            <w:noWrap w:val="0"/>
            <w:vAlign w:val="center"/>
          </w:tcPr>
          <w:p w14:paraId="339C6817">
            <w:pPr>
              <w:snapToGrid w:val="0"/>
              <w:jc w:val="right"/>
            </w:pPr>
            <w:r>
              <w:rPr>
                <w:rFonts w:ascii="宋体" w:hAnsi="宋体" w:eastAsia="宋体" w:cs="宋体"/>
                <w:color w:val="262626"/>
                <w:sz w:val="12"/>
              </w:rPr>
              <w:t>50.93</w:t>
            </w:r>
          </w:p>
        </w:tc>
        <w:tc>
          <w:tcPr>
            <w:tcW w:w="960" w:type="dxa"/>
            <w:noWrap w:val="0"/>
            <w:vAlign w:val="center"/>
          </w:tcPr>
          <w:p w14:paraId="5F326EE5">
            <w:pPr>
              <w:snapToGrid w:val="0"/>
              <w:jc w:val="right"/>
            </w:pPr>
            <w:r>
              <w:rPr>
                <w:rFonts w:ascii="宋体" w:hAnsi="宋体" w:eastAsia="宋体" w:cs="宋体"/>
                <w:color w:val="262626"/>
                <w:sz w:val="12"/>
              </w:rPr>
              <w:t>50.93</w:t>
            </w:r>
          </w:p>
        </w:tc>
        <w:tc>
          <w:tcPr>
            <w:tcW w:w="960" w:type="dxa"/>
            <w:noWrap w:val="0"/>
            <w:vAlign w:val="center"/>
          </w:tcPr>
          <w:p w14:paraId="11F3C10C">
            <w:pPr>
              <w:snapToGrid w:val="0"/>
              <w:jc w:val="right"/>
            </w:pPr>
            <w:r>
              <w:rPr>
                <w:rFonts w:ascii="宋体" w:hAnsi="宋体" w:eastAsia="宋体" w:cs="宋体"/>
                <w:color w:val="262626"/>
                <w:sz w:val="12"/>
              </w:rPr>
              <w:t>0.00</w:t>
            </w:r>
          </w:p>
        </w:tc>
        <w:tc>
          <w:tcPr>
            <w:tcW w:w="960" w:type="dxa"/>
            <w:noWrap w:val="0"/>
            <w:vAlign w:val="center"/>
          </w:tcPr>
          <w:p w14:paraId="0D532E26">
            <w:pPr>
              <w:snapToGrid w:val="0"/>
              <w:jc w:val="right"/>
            </w:pPr>
            <w:r>
              <w:rPr>
                <w:rFonts w:ascii="宋体" w:hAnsi="宋体" w:eastAsia="宋体" w:cs="宋体"/>
                <w:color w:val="262626"/>
                <w:sz w:val="12"/>
              </w:rPr>
              <w:t>0.00</w:t>
            </w:r>
          </w:p>
        </w:tc>
        <w:tc>
          <w:tcPr>
            <w:tcW w:w="960" w:type="dxa"/>
            <w:noWrap w:val="0"/>
            <w:vAlign w:val="center"/>
          </w:tcPr>
          <w:p w14:paraId="1DB8AF71">
            <w:pPr>
              <w:snapToGrid w:val="0"/>
              <w:jc w:val="right"/>
            </w:pPr>
            <w:r>
              <w:rPr>
                <w:rFonts w:ascii="宋体" w:hAnsi="宋体" w:eastAsia="宋体" w:cs="宋体"/>
                <w:color w:val="262626"/>
                <w:sz w:val="12"/>
              </w:rPr>
              <w:t>0.00</w:t>
            </w:r>
          </w:p>
        </w:tc>
        <w:tc>
          <w:tcPr>
            <w:tcW w:w="926" w:type="dxa"/>
            <w:noWrap w:val="0"/>
            <w:vAlign w:val="center"/>
          </w:tcPr>
          <w:p w14:paraId="747FE6BC">
            <w:pPr>
              <w:snapToGrid w:val="0"/>
              <w:jc w:val="right"/>
            </w:pPr>
            <w:r>
              <w:rPr>
                <w:rFonts w:ascii="宋体" w:hAnsi="宋体" w:eastAsia="宋体" w:cs="宋体"/>
                <w:color w:val="262626"/>
                <w:sz w:val="12"/>
              </w:rPr>
              <w:t>0.00</w:t>
            </w:r>
          </w:p>
        </w:tc>
      </w:tr>
      <w:tr w14:paraId="0DF9D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D54F50">
            <w:pPr>
              <w:snapToGrid w:val="0"/>
              <w:jc w:val="left"/>
            </w:pPr>
            <w:r>
              <w:rPr>
                <w:rFonts w:ascii="宋体" w:hAnsi="宋体" w:eastAsia="宋体" w:cs="宋体"/>
                <w:color w:val="262626"/>
                <w:sz w:val="12"/>
              </w:rPr>
              <w:t>20807</w:t>
            </w:r>
          </w:p>
        </w:tc>
        <w:tc>
          <w:tcPr>
            <w:tcW w:w="2340" w:type="dxa"/>
            <w:noWrap w:val="0"/>
            <w:vAlign w:val="center"/>
          </w:tcPr>
          <w:p w14:paraId="7F26C056">
            <w:pPr>
              <w:snapToGrid w:val="0"/>
              <w:jc w:val="left"/>
            </w:pPr>
            <w:r>
              <w:rPr>
                <w:rFonts w:ascii="宋体" w:hAnsi="宋体" w:eastAsia="宋体" w:cs="宋体"/>
                <w:color w:val="262626"/>
                <w:sz w:val="12"/>
              </w:rPr>
              <w:t>就业补助</w:t>
            </w:r>
          </w:p>
        </w:tc>
        <w:tc>
          <w:tcPr>
            <w:tcW w:w="960" w:type="dxa"/>
            <w:noWrap w:val="0"/>
            <w:vAlign w:val="center"/>
          </w:tcPr>
          <w:p w14:paraId="27D59530">
            <w:pPr>
              <w:snapToGrid w:val="0"/>
              <w:jc w:val="right"/>
            </w:pPr>
            <w:r>
              <w:rPr>
                <w:rFonts w:ascii="宋体" w:hAnsi="宋体" w:eastAsia="宋体" w:cs="宋体"/>
                <w:color w:val="262626"/>
                <w:sz w:val="12"/>
              </w:rPr>
              <w:t>8.48</w:t>
            </w:r>
          </w:p>
        </w:tc>
        <w:tc>
          <w:tcPr>
            <w:tcW w:w="960" w:type="dxa"/>
            <w:noWrap w:val="0"/>
            <w:vAlign w:val="center"/>
          </w:tcPr>
          <w:p w14:paraId="6971DC12">
            <w:pPr>
              <w:snapToGrid w:val="0"/>
              <w:jc w:val="right"/>
            </w:pPr>
            <w:r>
              <w:rPr>
                <w:rFonts w:ascii="宋体" w:hAnsi="宋体" w:eastAsia="宋体" w:cs="宋体"/>
                <w:color w:val="262626"/>
                <w:sz w:val="12"/>
              </w:rPr>
              <w:t>2.94</w:t>
            </w:r>
          </w:p>
        </w:tc>
        <w:tc>
          <w:tcPr>
            <w:tcW w:w="960" w:type="dxa"/>
            <w:noWrap w:val="0"/>
            <w:vAlign w:val="center"/>
          </w:tcPr>
          <w:p w14:paraId="70156EB6">
            <w:pPr>
              <w:snapToGrid w:val="0"/>
              <w:jc w:val="right"/>
            </w:pPr>
            <w:r>
              <w:rPr>
                <w:rFonts w:ascii="宋体" w:hAnsi="宋体" w:eastAsia="宋体" w:cs="宋体"/>
                <w:color w:val="262626"/>
                <w:sz w:val="12"/>
              </w:rPr>
              <w:t>5.53</w:t>
            </w:r>
          </w:p>
        </w:tc>
        <w:tc>
          <w:tcPr>
            <w:tcW w:w="960" w:type="dxa"/>
            <w:noWrap w:val="0"/>
            <w:vAlign w:val="center"/>
          </w:tcPr>
          <w:p w14:paraId="30C68595">
            <w:pPr>
              <w:snapToGrid w:val="0"/>
              <w:jc w:val="right"/>
            </w:pPr>
            <w:r>
              <w:rPr>
                <w:rFonts w:ascii="宋体" w:hAnsi="宋体" w:eastAsia="宋体" w:cs="宋体"/>
                <w:color w:val="262626"/>
                <w:sz w:val="12"/>
              </w:rPr>
              <w:t>0.00</w:t>
            </w:r>
          </w:p>
        </w:tc>
        <w:tc>
          <w:tcPr>
            <w:tcW w:w="960" w:type="dxa"/>
            <w:noWrap w:val="0"/>
            <w:vAlign w:val="center"/>
          </w:tcPr>
          <w:p w14:paraId="742EC7E6">
            <w:pPr>
              <w:snapToGrid w:val="0"/>
              <w:jc w:val="right"/>
            </w:pPr>
            <w:r>
              <w:rPr>
                <w:rFonts w:ascii="宋体" w:hAnsi="宋体" w:eastAsia="宋体" w:cs="宋体"/>
                <w:color w:val="262626"/>
                <w:sz w:val="12"/>
              </w:rPr>
              <w:t>0.00</w:t>
            </w:r>
          </w:p>
        </w:tc>
        <w:tc>
          <w:tcPr>
            <w:tcW w:w="926" w:type="dxa"/>
            <w:noWrap w:val="0"/>
            <w:vAlign w:val="center"/>
          </w:tcPr>
          <w:p w14:paraId="7F35C233">
            <w:pPr>
              <w:snapToGrid w:val="0"/>
              <w:jc w:val="right"/>
            </w:pPr>
            <w:r>
              <w:rPr>
                <w:rFonts w:ascii="宋体" w:hAnsi="宋体" w:eastAsia="宋体" w:cs="宋体"/>
                <w:color w:val="262626"/>
                <w:sz w:val="12"/>
              </w:rPr>
              <w:t>0.00</w:t>
            </w:r>
          </w:p>
        </w:tc>
      </w:tr>
      <w:tr w14:paraId="5D493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720DF7">
            <w:pPr>
              <w:snapToGrid w:val="0"/>
              <w:jc w:val="left"/>
            </w:pPr>
            <w:r>
              <w:rPr>
                <w:rFonts w:ascii="宋体" w:hAnsi="宋体" w:eastAsia="宋体" w:cs="宋体"/>
                <w:color w:val="262626"/>
                <w:sz w:val="12"/>
              </w:rPr>
              <w:t>2080705</w:t>
            </w:r>
          </w:p>
        </w:tc>
        <w:tc>
          <w:tcPr>
            <w:tcW w:w="2340" w:type="dxa"/>
            <w:noWrap w:val="0"/>
            <w:vAlign w:val="center"/>
          </w:tcPr>
          <w:p w14:paraId="2242CC59">
            <w:pPr>
              <w:snapToGrid w:val="0"/>
              <w:jc w:val="left"/>
            </w:pPr>
            <w:r>
              <w:rPr>
                <w:rFonts w:ascii="宋体" w:hAnsi="宋体" w:eastAsia="宋体" w:cs="宋体"/>
                <w:color w:val="262626"/>
                <w:sz w:val="12"/>
              </w:rPr>
              <w:t>公益性岗位补贴</w:t>
            </w:r>
          </w:p>
        </w:tc>
        <w:tc>
          <w:tcPr>
            <w:tcW w:w="960" w:type="dxa"/>
            <w:noWrap w:val="0"/>
            <w:vAlign w:val="center"/>
          </w:tcPr>
          <w:p w14:paraId="51AF579A">
            <w:pPr>
              <w:snapToGrid w:val="0"/>
              <w:jc w:val="right"/>
            </w:pPr>
            <w:r>
              <w:rPr>
                <w:rFonts w:ascii="宋体" w:hAnsi="宋体" w:eastAsia="宋体" w:cs="宋体"/>
                <w:color w:val="262626"/>
                <w:sz w:val="12"/>
              </w:rPr>
              <w:t>8.48</w:t>
            </w:r>
          </w:p>
        </w:tc>
        <w:tc>
          <w:tcPr>
            <w:tcW w:w="960" w:type="dxa"/>
            <w:noWrap w:val="0"/>
            <w:vAlign w:val="center"/>
          </w:tcPr>
          <w:p w14:paraId="1D6D68C0">
            <w:pPr>
              <w:snapToGrid w:val="0"/>
              <w:jc w:val="right"/>
            </w:pPr>
            <w:r>
              <w:rPr>
                <w:rFonts w:ascii="宋体" w:hAnsi="宋体" w:eastAsia="宋体" w:cs="宋体"/>
                <w:color w:val="262626"/>
                <w:sz w:val="12"/>
              </w:rPr>
              <w:t>2.94</w:t>
            </w:r>
          </w:p>
        </w:tc>
        <w:tc>
          <w:tcPr>
            <w:tcW w:w="960" w:type="dxa"/>
            <w:noWrap w:val="0"/>
            <w:vAlign w:val="center"/>
          </w:tcPr>
          <w:p w14:paraId="23DA75E5">
            <w:pPr>
              <w:snapToGrid w:val="0"/>
              <w:jc w:val="right"/>
            </w:pPr>
            <w:r>
              <w:rPr>
                <w:rFonts w:ascii="宋体" w:hAnsi="宋体" w:eastAsia="宋体" w:cs="宋体"/>
                <w:color w:val="262626"/>
                <w:sz w:val="12"/>
              </w:rPr>
              <w:t>5.53</w:t>
            </w:r>
          </w:p>
        </w:tc>
        <w:tc>
          <w:tcPr>
            <w:tcW w:w="960" w:type="dxa"/>
            <w:noWrap w:val="0"/>
            <w:vAlign w:val="center"/>
          </w:tcPr>
          <w:p w14:paraId="21509B54">
            <w:pPr>
              <w:snapToGrid w:val="0"/>
              <w:jc w:val="right"/>
            </w:pPr>
            <w:r>
              <w:rPr>
                <w:rFonts w:ascii="宋体" w:hAnsi="宋体" w:eastAsia="宋体" w:cs="宋体"/>
                <w:color w:val="262626"/>
                <w:sz w:val="12"/>
              </w:rPr>
              <w:t>0.00</w:t>
            </w:r>
          </w:p>
        </w:tc>
        <w:tc>
          <w:tcPr>
            <w:tcW w:w="960" w:type="dxa"/>
            <w:noWrap w:val="0"/>
            <w:vAlign w:val="center"/>
          </w:tcPr>
          <w:p w14:paraId="396179FE">
            <w:pPr>
              <w:snapToGrid w:val="0"/>
              <w:jc w:val="right"/>
            </w:pPr>
            <w:r>
              <w:rPr>
                <w:rFonts w:ascii="宋体" w:hAnsi="宋体" w:eastAsia="宋体" w:cs="宋体"/>
                <w:color w:val="262626"/>
                <w:sz w:val="12"/>
              </w:rPr>
              <w:t>0.00</w:t>
            </w:r>
          </w:p>
        </w:tc>
        <w:tc>
          <w:tcPr>
            <w:tcW w:w="926" w:type="dxa"/>
            <w:noWrap w:val="0"/>
            <w:vAlign w:val="center"/>
          </w:tcPr>
          <w:p w14:paraId="2EF1A23F">
            <w:pPr>
              <w:snapToGrid w:val="0"/>
              <w:jc w:val="right"/>
            </w:pPr>
            <w:r>
              <w:rPr>
                <w:rFonts w:ascii="宋体" w:hAnsi="宋体" w:eastAsia="宋体" w:cs="宋体"/>
                <w:color w:val="262626"/>
                <w:sz w:val="12"/>
              </w:rPr>
              <w:t>0.00</w:t>
            </w:r>
          </w:p>
        </w:tc>
      </w:tr>
      <w:tr w14:paraId="6BE55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65ADB2">
            <w:pPr>
              <w:snapToGrid w:val="0"/>
              <w:jc w:val="left"/>
            </w:pPr>
            <w:r>
              <w:rPr>
                <w:rFonts w:ascii="宋体" w:hAnsi="宋体" w:eastAsia="宋体" w:cs="宋体"/>
                <w:color w:val="262626"/>
                <w:sz w:val="12"/>
              </w:rPr>
              <w:t>20808</w:t>
            </w:r>
          </w:p>
        </w:tc>
        <w:tc>
          <w:tcPr>
            <w:tcW w:w="2340" w:type="dxa"/>
            <w:noWrap w:val="0"/>
            <w:vAlign w:val="center"/>
          </w:tcPr>
          <w:p w14:paraId="6758E7F5">
            <w:pPr>
              <w:snapToGrid w:val="0"/>
              <w:jc w:val="left"/>
            </w:pPr>
            <w:r>
              <w:rPr>
                <w:rFonts w:ascii="宋体" w:hAnsi="宋体" w:eastAsia="宋体" w:cs="宋体"/>
                <w:color w:val="262626"/>
                <w:sz w:val="12"/>
              </w:rPr>
              <w:t>抚恤</w:t>
            </w:r>
          </w:p>
        </w:tc>
        <w:tc>
          <w:tcPr>
            <w:tcW w:w="960" w:type="dxa"/>
            <w:noWrap w:val="0"/>
            <w:vAlign w:val="center"/>
          </w:tcPr>
          <w:p w14:paraId="5324F247">
            <w:pPr>
              <w:snapToGrid w:val="0"/>
              <w:jc w:val="right"/>
            </w:pPr>
            <w:r>
              <w:rPr>
                <w:rFonts w:ascii="宋体" w:hAnsi="宋体" w:eastAsia="宋体" w:cs="宋体"/>
                <w:color w:val="262626"/>
                <w:sz w:val="12"/>
              </w:rPr>
              <w:t>47.15</w:t>
            </w:r>
          </w:p>
        </w:tc>
        <w:tc>
          <w:tcPr>
            <w:tcW w:w="960" w:type="dxa"/>
            <w:noWrap w:val="0"/>
            <w:vAlign w:val="center"/>
          </w:tcPr>
          <w:p w14:paraId="3DA1CA0A">
            <w:pPr>
              <w:snapToGrid w:val="0"/>
              <w:jc w:val="right"/>
            </w:pPr>
            <w:r>
              <w:rPr>
                <w:rFonts w:ascii="宋体" w:hAnsi="宋体" w:eastAsia="宋体" w:cs="宋体"/>
                <w:color w:val="262626"/>
                <w:sz w:val="12"/>
              </w:rPr>
              <w:t>47.15</w:t>
            </w:r>
          </w:p>
        </w:tc>
        <w:tc>
          <w:tcPr>
            <w:tcW w:w="960" w:type="dxa"/>
            <w:noWrap w:val="0"/>
            <w:vAlign w:val="center"/>
          </w:tcPr>
          <w:p w14:paraId="75207883">
            <w:pPr>
              <w:snapToGrid w:val="0"/>
              <w:jc w:val="right"/>
            </w:pPr>
            <w:r>
              <w:rPr>
                <w:rFonts w:ascii="宋体" w:hAnsi="宋体" w:eastAsia="宋体" w:cs="宋体"/>
                <w:color w:val="262626"/>
                <w:sz w:val="12"/>
              </w:rPr>
              <w:t>0.00</w:t>
            </w:r>
          </w:p>
        </w:tc>
        <w:tc>
          <w:tcPr>
            <w:tcW w:w="960" w:type="dxa"/>
            <w:noWrap w:val="0"/>
            <w:vAlign w:val="center"/>
          </w:tcPr>
          <w:p w14:paraId="4A65077A">
            <w:pPr>
              <w:snapToGrid w:val="0"/>
              <w:jc w:val="right"/>
            </w:pPr>
            <w:r>
              <w:rPr>
                <w:rFonts w:ascii="宋体" w:hAnsi="宋体" w:eastAsia="宋体" w:cs="宋体"/>
                <w:color w:val="262626"/>
                <w:sz w:val="12"/>
              </w:rPr>
              <w:t>0.00</w:t>
            </w:r>
          </w:p>
        </w:tc>
        <w:tc>
          <w:tcPr>
            <w:tcW w:w="960" w:type="dxa"/>
            <w:noWrap w:val="0"/>
            <w:vAlign w:val="center"/>
          </w:tcPr>
          <w:p w14:paraId="2D445129">
            <w:pPr>
              <w:snapToGrid w:val="0"/>
              <w:jc w:val="right"/>
            </w:pPr>
            <w:r>
              <w:rPr>
                <w:rFonts w:ascii="宋体" w:hAnsi="宋体" w:eastAsia="宋体" w:cs="宋体"/>
                <w:color w:val="262626"/>
                <w:sz w:val="12"/>
              </w:rPr>
              <w:t>0.00</w:t>
            </w:r>
          </w:p>
        </w:tc>
        <w:tc>
          <w:tcPr>
            <w:tcW w:w="926" w:type="dxa"/>
            <w:noWrap w:val="0"/>
            <w:vAlign w:val="center"/>
          </w:tcPr>
          <w:p w14:paraId="42353DAD">
            <w:pPr>
              <w:snapToGrid w:val="0"/>
              <w:jc w:val="right"/>
            </w:pPr>
            <w:r>
              <w:rPr>
                <w:rFonts w:ascii="宋体" w:hAnsi="宋体" w:eastAsia="宋体" w:cs="宋体"/>
                <w:color w:val="262626"/>
                <w:sz w:val="12"/>
              </w:rPr>
              <w:t>0.00</w:t>
            </w:r>
          </w:p>
        </w:tc>
      </w:tr>
      <w:tr w14:paraId="35CD1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B74B81">
            <w:pPr>
              <w:snapToGrid w:val="0"/>
              <w:jc w:val="left"/>
            </w:pPr>
            <w:r>
              <w:rPr>
                <w:rFonts w:ascii="宋体" w:hAnsi="宋体" w:eastAsia="宋体" w:cs="宋体"/>
                <w:color w:val="262626"/>
                <w:sz w:val="12"/>
              </w:rPr>
              <w:t>2080801</w:t>
            </w:r>
          </w:p>
        </w:tc>
        <w:tc>
          <w:tcPr>
            <w:tcW w:w="2340" w:type="dxa"/>
            <w:noWrap w:val="0"/>
            <w:vAlign w:val="center"/>
          </w:tcPr>
          <w:p w14:paraId="695B9B22">
            <w:pPr>
              <w:snapToGrid w:val="0"/>
              <w:jc w:val="left"/>
            </w:pPr>
            <w:r>
              <w:rPr>
                <w:rFonts w:ascii="宋体" w:hAnsi="宋体" w:eastAsia="宋体" w:cs="宋体"/>
                <w:color w:val="262626"/>
                <w:sz w:val="12"/>
              </w:rPr>
              <w:t>死亡抚恤</w:t>
            </w:r>
          </w:p>
        </w:tc>
        <w:tc>
          <w:tcPr>
            <w:tcW w:w="960" w:type="dxa"/>
            <w:noWrap w:val="0"/>
            <w:vAlign w:val="center"/>
          </w:tcPr>
          <w:p w14:paraId="5F022786">
            <w:pPr>
              <w:snapToGrid w:val="0"/>
              <w:jc w:val="right"/>
            </w:pPr>
            <w:r>
              <w:rPr>
                <w:rFonts w:ascii="宋体" w:hAnsi="宋体" w:eastAsia="宋体" w:cs="宋体"/>
                <w:color w:val="262626"/>
                <w:sz w:val="12"/>
              </w:rPr>
              <w:t>47.15</w:t>
            </w:r>
          </w:p>
        </w:tc>
        <w:tc>
          <w:tcPr>
            <w:tcW w:w="960" w:type="dxa"/>
            <w:noWrap w:val="0"/>
            <w:vAlign w:val="center"/>
          </w:tcPr>
          <w:p w14:paraId="264CD459">
            <w:pPr>
              <w:snapToGrid w:val="0"/>
              <w:jc w:val="right"/>
            </w:pPr>
            <w:r>
              <w:rPr>
                <w:rFonts w:ascii="宋体" w:hAnsi="宋体" w:eastAsia="宋体" w:cs="宋体"/>
                <w:color w:val="262626"/>
                <w:sz w:val="12"/>
              </w:rPr>
              <w:t>47.15</w:t>
            </w:r>
          </w:p>
        </w:tc>
        <w:tc>
          <w:tcPr>
            <w:tcW w:w="960" w:type="dxa"/>
            <w:noWrap w:val="0"/>
            <w:vAlign w:val="center"/>
          </w:tcPr>
          <w:p w14:paraId="5A5DE13F">
            <w:pPr>
              <w:snapToGrid w:val="0"/>
              <w:jc w:val="right"/>
            </w:pPr>
            <w:r>
              <w:rPr>
                <w:rFonts w:ascii="宋体" w:hAnsi="宋体" w:eastAsia="宋体" w:cs="宋体"/>
                <w:color w:val="262626"/>
                <w:sz w:val="12"/>
              </w:rPr>
              <w:t>0.00</w:t>
            </w:r>
          </w:p>
        </w:tc>
        <w:tc>
          <w:tcPr>
            <w:tcW w:w="960" w:type="dxa"/>
            <w:noWrap w:val="0"/>
            <w:vAlign w:val="center"/>
          </w:tcPr>
          <w:p w14:paraId="6ED7EB92">
            <w:pPr>
              <w:snapToGrid w:val="0"/>
              <w:jc w:val="right"/>
            </w:pPr>
            <w:r>
              <w:rPr>
                <w:rFonts w:ascii="宋体" w:hAnsi="宋体" w:eastAsia="宋体" w:cs="宋体"/>
                <w:color w:val="262626"/>
                <w:sz w:val="12"/>
              </w:rPr>
              <w:t>0.00</w:t>
            </w:r>
          </w:p>
        </w:tc>
        <w:tc>
          <w:tcPr>
            <w:tcW w:w="960" w:type="dxa"/>
            <w:noWrap w:val="0"/>
            <w:vAlign w:val="center"/>
          </w:tcPr>
          <w:p w14:paraId="27D70B47">
            <w:pPr>
              <w:snapToGrid w:val="0"/>
              <w:jc w:val="right"/>
            </w:pPr>
            <w:r>
              <w:rPr>
                <w:rFonts w:ascii="宋体" w:hAnsi="宋体" w:eastAsia="宋体" w:cs="宋体"/>
                <w:color w:val="262626"/>
                <w:sz w:val="12"/>
              </w:rPr>
              <w:t>0.00</w:t>
            </w:r>
          </w:p>
        </w:tc>
        <w:tc>
          <w:tcPr>
            <w:tcW w:w="926" w:type="dxa"/>
            <w:noWrap w:val="0"/>
            <w:vAlign w:val="center"/>
          </w:tcPr>
          <w:p w14:paraId="6E719EE3">
            <w:pPr>
              <w:snapToGrid w:val="0"/>
              <w:jc w:val="right"/>
            </w:pPr>
            <w:r>
              <w:rPr>
                <w:rFonts w:ascii="宋体" w:hAnsi="宋体" w:eastAsia="宋体" w:cs="宋体"/>
                <w:color w:val="262626"/>
                <w:sz w:val="12"/>
              </w:rPr>
              <w:t>0.00</w:t>
            </w:r>
          </w:p>
        </w:tc>
      </w:tr>
      <w:tr w14:paraId="5B217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1DB06C">
            <w:pPr>
              <w:snapToGrid w:val="0"/>
              <w:jc w:val="left"/>
            </w:pPr>
            <w:r>
              <w:rPr>
                <w:rFonts w:ascii="宋体" w:hAnsi="宋体" w:eastAsia="宋体" w:cs="宋体"/>
                <w:color w:val="262626"/>
                <w:sz w:val="12"/>
              </w:rPr>
              <w:t>210</w:t>
            </w:r>
          </w:p>
        </w:tc>
        <w:tc>
          <w:tcPr>
            <w:tcW w:w="2340" w:type="dxa"/>
            <w:noWrap w:val="0"/>
            <w:vAlign w:val="center"/>
          </w:tcPr>
          <w:p w14:paraId="4D8EA88F">
            <w:pPr>
              <w:snapToGrid w:val="0"/>
              <w:jc w:val="left"/>
            </w:pPr>
            <w:r>
              <w:rPr>
                <w:rFonts w:ascii="宋体" w:hAnsi="宋体" w:eastAsia="宋体" w:cs="宋体"/>
                <w:color w:val="262626"/>
                <w:sz w:val="12"/>
              </w:rPr>
              <w:t>卫生健康支出</w:t>
            </w:r>
          </w:p>
        </w:tc>
        <w:tc>
          <w:tcPr>
            <w:tcW w:w="960" w:type="dxa"/>
            <w:noWrap w:val="0"/>
            <w:vAlign w:val="center"/>
          </w:tcPr>
          <w:p w14:paraId="56A3039D">
            <w:pPr>
              <w:snapToGrid w:val="0"/>
              <w:jc w:val="right"/>
            </w:pPr>
            <w:r>
              <w:rPr>
                <w:rFonts w:ascii="宋体" w:hAnsi="宋体" w:eastAsia="宋体" w:cs="宋体"/>
                <w:color w:val="262626"/>
                <w:sz w:val="12"/>
              </w:rPr>
              <w:t>40.08</w:t>
            </w:r>
          </w:p>
        </w:tc>
        <w:tc>
          <w:tcPr>
            <w:tcW w:w="960" w:type="dxa"/>
            <w:noWrap w:val="0"/>
            <w:vAlign w:val="center"/>
          </w:tcPr>
          <w:p w14:paraId="3AD91CB9">
            <w:pPr>
              <w:snapToGrid w:val="0"/>
              <w:jc w:val="right"/>
            </w:pPr>
            <w:r>
              <w:rPr>
                <w:rFonts w:ascii="宋体" w:hAnsi="宋体" w:eastAsia="宋体" w:cs="宋体"/>
                <w:color w:val="262626"/>
                <w:sz w:val="12"/>
              </w:rPr>
              <w:t>32.89</w:t>
            </w:r>
          </w:p>
        </w:tc>
        <w:tc>
          <w:tcPr>
            <w:tcW w:w="960" w:type="dxa"/>
            <w:noWrap w:val="0"/>
            <w:vAlign w:val="center"/>
          </w:tcPr>
          <w:p w14:paraId="510B8678">
            <w:pPr>
              <w:snapToGrid w:val="0"/>
              <w:jc w:val="right"/>
            </w:pPr>
            <w:r>
              <w:rPr>
                <w:rFonts w:ascii="宋体" w:hAnsi="宋体" w:eastAsia="宋体" w:cs="宋体"/>
                <w:color w:val="262626"/>
                <w:sz w:val="12"/>
              </w:rPr>
              <w:t>7.19</w:t>
            </w:r>
          </w:p>
        </w:tc>
        <w:tc>
          <w:tcPr>
            <w:tcW w:w="960" w:type="dxa"/>
            <w:noWrap w:val="0"/>
            <w:vAlign w:val="center"/>
          </w:tcPr>
          <w:p w14:paraId="2ECFD823">
            <w:pPr>
              <w:snapToGrid w:val="0"/>
              <w:jc w:val="right"/>
            </w:pPr>
            <w:r>
              <w:rPr>
                <w:rFonts w:ascii="宋体" w:hAnsi="宋体" w:eastAsia="宋体" w:cs="宋体"/>
                <w:color w:val="262626"/>
                <w:sz w:val="12"/>
              </w:rPr>
              <w:t>0.00</w:t>
            </w:r>
          </w:p>
        </w:tc>
        <w:tc>
          <w:tcPr>
            <w:tcW w:w="960" w:type="dxa"/>
            <w:noWrap w:val="0"/>
            <w:vAlign w:val="center"/>
          </w:tcPr>
          <w:p w14:paraId="0449E70B">
            <w:pPr>
              <w:snapToGrid w:val="0"/>
              <w:jc w:val="right"/>
            </w:pPr>
            <w:r>
              <w:rPr>
                <w:rFonts w:ascii="宋体" w:hAnsi="宋体" w:eastAsia="宋体" w:cs="宋体"/>
                <w:color w:val="262626"/>
                <w:sz w:val="12"/>
              </w:rPr>
              <w:t>0.00</w:t>
            </w:r>
          </w:p>
        </w:tc>
        <w:tc>
          <w:tcPr>
            <w:tcW w:w="926" w:type="dxa"/>
            <w:noWrap w:val="0"/>
            <w:vAlign w:val="center"/>
          </w:tcPr>
          <w:p w14:paraId="7D96E8F0">
            <w:pPr>
              <w:snapToGrid w:val="0"/>
              <w:jc w:val="right"/>
            </w:pPr>
            <w:r>
              <w:rPr>
                <w:rFonts w:ascii="宋体" w:hAnsi="宋体" w:eastAsia="宋体" w:cs="宋体"/>
                <w:color w:val="262626"/>
                <w:sz w:val="12"/>
              </w:rPr>
              <w:t>0.00</w:t>
            </w:r>
          </w:p>
        </w:tc>
      </w:tr>
      <w:tr w14:paraId="10F4F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3B0E35">
            <w:pPr>
              <w:snapToGrid w:val="0"/>
              <w:jc w:val="left"/>
            </w:pPr>
            <w:r>
              <w:rPr>
                <w:rFonts w:ascii="宋体" w:hAnsi="宋体" w:eastAsia="宋体" w:cs="宋体"/>
                <w:color w:val="262626"/>
                <w:sz w:val="12"/>
              </w:rPr>
              <w:t>21011</w:t>
            </w:r>
          </w:p>
        </w:tc>
        <w:tc>
          <w:tcPr>
            <w:tcW w:w="2340" w:type="dxa"/>
            <w:noWrap w:val="0"/>
            <w:vAlign w:val="center"/>
          </w:tcPr>
          <w:p w14:paraId="0732A9F1">
            <w:pPr>
              <w:snapToGrid w:val="0"/>
              <w:jc w:val="left"/>
            </w:pPr>
            <w:r>
              <w:rPr>
                <w:rFonts w:ascii="宋体" w:hAnsi="宋体" w:eastAsia="宋体" w:cs="宋体"/>
                <w:color w:val="262626"/>
                <w:sz w:val="12"/>
              </w:rPr>
              <w:t>行政事业单位医疗</w:t>
            </w:r>
          </w:p>
        </w:tc>
        <w:tc>
          <w:tcPr>
            <w:tcW w:w="960" w:type="dxa"/>
            <w:noWrap w:val="0"/>
            <w:vAlign w:val="center"/>
          </w:tcPr>
          <w:p w14:paraId="35FA18E0">
            <w:pPr>
              <w:snapToGrid w:val="0"/>
              <w:jc w:val="right"/>
            </w:pPr>
            <w:r>
              <w:rPr>
                <w:rFonts w:ascii="宋体" w:hAnsi="宋体" w:eastAsia="宋体" w:cs="宋体"/>
                <w:color w:val="262626"/>
                <w:sz w:val="12"/>
              </w:rPr>
              <w:t>40.08</w:t>
            </w:r>
          </w:p>
        </w:tc>
        <w:tc>
          <w:tcPr>
            <w:tcW w:w="960" w:type="dxa"/>
            <w:noWrap w:val="0"/>
            <w:vAlign w:val="center"/>
          </w:tcPr>
          <w:p w14:paraId="36C227D9">
            <w:pPr>
              <w:snapToGrid w:val="0"/>
              <w:jc w:val="right"/>
            </w:pPr>
            <w:r>
              <w:rPr>
                <w:rFonts w:ascii="宋体" w:hAnsi="宋体" w:eastAsia="宋体" w:cs="宋体"/>
                <w:color w:val="262626"/>
                <w:sz w:val="12"/>
              </w:rPr>
              <w:t>32.89</w:t>
            </w:r>
          </w:p>
        </w:tc>
        <w:tc>
          <w:tcPr>
            <w:tcW w:w="960" w:type="dxa"/>
            <w:noWrap w:val="0"/>
            <w:vAlign w:val="center"/>
          </w:tcPr>
          <w:p w14:paraId="081C77F1">
            <w:pPr>
              <w:snapToGrid w:val="0"/>
              <w:jc w:val="right"/>
            </w:pPr>
            <w:r>
              <w:rPr>
                <w:rFonts w:ascii="宋体" w:hAnsi="宋体" w:eastAsia="宋体" w:cs="宋体"/>
                <w:color w:val="262626"/>
                <w:sz w:val="12"/>
              </w:rPr>
              <w:t>7.19</w:t>
            </w:r>
          </w:p>
        </w:tc>
        <w:tc>
          <w:tcPr>
            <w:tcW w:w="960" w:type="dxa"/>
            <w:noWrap w:val="0"/>
            <w:vAlign w:val="center"/>
          </w:tcPr>
          <w:p w14:paraId="0B20C165">
            <w:pPr>
              <w:snapToGrid w:val="0"/>
              <w:jc w:val="right"/>
            </w:pPr>
            <w:r>
              <w:rPr>
                <w:rFonts w:ascii="宋体" w:hAnsi="宋体" w:eastAsia="宋体" w:cs="宋体"/>
                <w:color w:val="262626"/>
                <w:sz w:val="12"/>
              </w:rPr>
              <w:t>0.00</w:t>
            </w:r>
          </w:p>
        </w:tc>
        <w:tc>
          <w:tcPr>
            <w:tcW w:w="960" w:type="dxa"/>
            <w:noWrap w:val="0"/>
            <w:vAlign w:val="center"/>
          </w:tcPr>
          <w:p w14:paraId="4102E2EE">
            <w:pPr>
              <w:snapToGrid w:val="0"/>
              <w:jc w:val="right"/>
            </w:pPr>
            <w:r>
              <w:rPr>
                <w:rFonts w:ascii="宋体" w:hAnsi="宋体" w:eastAsia="宋体" w:cs="宋体"/>
                <w:color w:val="262626"/>
                <w:sz w:val="12"/>
              </w:rPr>
              <w:t>0.00</w:t>
            </w:r>
          </w:p>
        </w:tc>
        <w:tc>
          <w:tcPr>
            <w:tcW w:w="926" w:type="dxa"/>
            <w:noWrap w:val="0"/>
            <w:vAlign w:val="center"/>
          </w:tcPr>
          <w:p w14:paraId="44F150F9">
            <w:pPr>
              <w:snapToGrid w:val="0"/>
              <w:jc w:val="right"/>
            </w:pPr>
            <w:r>
              <w:rPr>
                <w:rFonts w:ascii="宋体" w:hAnsi="宋体" w:eastAsia="宋体" w:cs="宋体"/>
                <w:color w:val="262626"/>
                <w:sz w:val="12"/>
              </w:rPr>
              <w:t>0.00</w:t>
            </w:r>
          </w:p>
        </w:tc>
      </w:tr>
      <w:tr w14:paraId="07F0C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84974E">
            <w:pPr>
              <w:snapToGrid w:val="0"/>
              <w:jc w:val="left"/>
            </w:pPr>
            <w:r>
              <w:rPr>
                <w:rFonts w:ascii="宋体" w:hAnsi="宋体" w:eastAsia="宋体" w:cs="宋体"/>
                <w:color w:val="262626"/>
                <w:sz w:val="12"/>
              </w:rPr>
              <w:t>2101101</w:t>
            </w:r>
          </w:p>
        </w:tc>
        <w:tc>
          <w:tcPr>
            <w:tcW w:w="2340" w:type="dxa"/>
            <w:noWrap w:val="0"/>
            <w:vAlign w:val="center"/>
          </w:tcPr>
          <w:p w14:paraId="372A9A71">
            <w:pPr>
              <w:snapToGrid w:val="0"/>
              <w:jc w:val="left"/>
            </w:pPr>
            <w:r>
              <w:rPr>
                <w:rFonts w:ascii="宋体" w:hAnsi="宋体" w:eastAsia="宋体" w:cs="宋体"/>
                <w:color w:val="262626"/>
                <w:sz w:val="12"/>
              </w:rPr>
              <w:t>行政单位医疗</w:t>
            </w:r>
          </w:p>
        </w:tc>
        <w:tc>
          <w:tcPr>
            <w:tcW w:w="960" w:type="dxa"/>
            <w:noWrap w:val="0"/>
            <w:vAlign w:val="center"/>
          </w:tcPr>
          <w:p w14:paraId="21103848">
            <w:pPr>
              <w:snapToGrid w:val="0"/>
              <w:jc w:val="right"/>
            </w:pPr>
            <w:r>
              <w:rPr>
                <w:rFonts w:ascii="宋体" w:hAnsi="宋体" w:eastAsia="宋体" w:cs="宋体"/>
                <w:color w:val="262626"/>
                <w:sz w:val="12"/>
              </w:rPr>
              <w:t>15.83</w:t>
            </w:r>
          </w:p>
        </w:tc>
        <w:tc>
          <w:tcPr>
            <w:tcW w:w="960" w:type="dxa"/>
            <w:noWrap w:val="0"/>
            <w:vAlign w:val="center"/>
          </w:tcPr>
          <w:p w14:paraId="1965F54A">
            <w:pPr>
              <w:snapToGrid w:val="0"/>
              <w:jc w:val="right"/>
            </w:pPr>
            <w:r>
              <w:rPr>
                <w:rFonts w:ascii="宋体" w:hAnsi="宋体" w:eastAsia="宋体" w:cs="宋体"/>
                <w:color w:val="262626"/>
                <w:sz w:val="12"/>
              </w:rPr>
              <w:t>15.83</w:t>
            </w:r>
          </w:p>
        </w:tc>
        <w:tc>
          <w:tcPr>
            <w:tcW w:w="960" w:type="dxa"/>
            <w:noWrap w:val="0"/>
            <w:vAlign w:val="center"/>
          </w:tcPr>
          <w:p w14:paraId="4D759D25">
            <w:pPr>
              <w:snapToGrid w:val="0"/>
              <w:jc w:val="right"/>
            </w:pPr>
            <w:r>
              <w:rPr>
                <w:rFonts w:ascii="宋体" w:hAnsi="宋体" w:eastAsia="宋体" w:cs="宋体"/>
                <w:color w:val="262626"/>
                <w:sz w:val="12"/>
              </w:rPr>
              <w:t>0.00</w:t>
            </w:r>
          </w:p>
        </w:tc>
        <w:tc>
          <w:tcPr>
            <w:tcW w:w="960" w:type="dxa"/>
            <w:noWrap w:val="0"/>
            <w:vAlign w:val="center"/>
          </w:tcPr>
          <w:p w14:paraId="6066B3F7">
            <w:pPr>
              <w:snapToGrid w:val="0"/>
              <w:jc w:val="right"/>
            </w:pPr>
            <w:r>
              <w:rPr>
                <w:rFonts w:ascii="宋体" w:hAnsi="宋体" w:eastAsia="宋体" w:cs="宋体"/>
                <w:color w:val="262626"/>
                <w:sz w:val="12"/>
              </w:rPr>
              <w:t>0.00</w:t>
            </w:r>
          </w:p>
        </w:tc>
        <w:tc>
          <w:tcPr>
            <w:tcW w:w="960" w:type="dxa"/>
            <w:noWrap w:val="0"/>
            <w:vAlign w:val="center"/>
          </w:tcPr>
          <w:p w14:paraId="26B5F975">
            <w:pPr>
              <w:snapToGrid w:val="0"/>
              <w:jc w:val="right"/>
            </w:pPr>
            <w:r>
              <w:rPr>
                <w:rFonts w:ascii="宋体" w:hAnsi="宋体" w:eastAsia="宋体" w:cs="宋体"/>
                <w:color w:val="262626"/>
                <w:sz w:val="12"/>
              </w:rPr>
              <w:t>0.00</w:t>
            </w:r>
          </w:p>
        </w:tc>
        <w:tc>
          <w:tcPr>
            <w:tcW w:w="926" w:type="dxa"/>
            <w:noWrap w:val="0"/>
            <w:vAlign w:val="center"/>
          </w:tcPr>
          <w:p w14:paraId="4D4EB685">
            <w:pPr>
              <w:snapToGrid w:val="0"/>
              <w:jc w:val="right"/>
            </w:pPr>
            <w:r>
              <w:rPr>
                <w:rFonts w:ascii="宋体" w:hAnsi="宋体" w:eastAsia="宋体" w:cs="宋体"/>
                <w:color w:val="262626"/>
                <w:sz w:val="12"/>
              </w:rPr>
              <w:t>0.00</w:t>
            </w:r>
          </w:p>
        </w:tc>
      </w:tr>
      <w:tr w14:paraId="00329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78C113">
            <w:pPr>
              <w:snapToGrid w:val="0"/>
              <w:jc w:val="left"/>
            </w:pPr>
            <w:r>
              <w:rPr>
                <w:rFonts w:ascii="宋体" w:hAnsi="宋体" w:eastAsia="宋体" w:cs="宋体"/>
                <w:color w:val="262626"/>
                <w:sz w:val="12"/>
              </w:rPr>
              <w:t>2101103</w:t>
            </w:r>
          </w:p>
        </w:tc>
        <w:tc>
          <w:tcPr>
            <w:tcW w:w="2340" w:type="dxa"/>
            <w:noWrap w:val="0"/>
            <w:vAlign w:val="center"/>
          </w:tcPr>
          <w:p w14:paraId="13034037">
            <w:pPr>
              <w:snapToGrid w:val="0"/>
              <w:jc w:val="left"/>
            </w:pPr>
            <w:r>
              <w:rPr>
                <w:rFonts w:ascii="宋体" w:hAnsi="宋体" w:eastAsia="宋体" w:cs="宋体"/>
                <w:color w:val="262626"/>
                <w:sz w:val="12"/>
              </w:rPr>
              <w:t>公务员医疗补助</w:t>
            </w:r>
          </w:p>
        </w:tc>
        <w:tc>
          <w:tcPr>
            <w:tcW w:w="960" w:type="dxa"/>
            <w:noWrap w:val="0"/>
            <w:vAlign w:val="center"/>
          </w:tcPr>
          <w:p w14:paraId="40F90B56">
            <w:pPr>
              <w:snapToGrid w:val="0"/>
              <w:jc w:val="right"/>
            </w:pPr>
            <w:r>
              <w:rPr>
                <w:rFonts w:ascii="宋体" w:hAnsi="宋体" w:eastAsia="宋体" w:cs="宋体"/>
                <w:color w:val="262626"/>
                <w:sz w:val="12"/>
              </w:rPr>
              <w:t>17.05</w:t>
            </w:r>
          </w:p>
        </w:tc>
        <w:tc>
          <w:tcPr>
            <w:tcW w:w="960" w:type="dxa"/>
            <w:noWrap w:val="0"/>
            <w:vAlign w:val="center"/>
          </w:tcPr>
          <w:p w14:paraId="0059DF5C">
            <w:pPr>
              <w:snapToGrid w:val="0"/>
              <w:jc w:val="right"/>
            </w:pPr>
            <w:r>
              <w:rPr>
                <w:rFonts w:ascii="宋体" w:hAnsi="宋体" w:eastAsia="宋体" w:cs="宋体"/>
                <w:color w:val="262626"/>
                <w:sz w:val="12"/>
              </w:rPr>
              <w:t>17.05</w:t>
            </w:r>
          </w:p>
        </w:tc>
        <w:tc>
          <w:tcPr>
            <w:tcW w:w="960" w:type="dxa"/>
            <w:noWrap w:val="0"/>
            <w:vAlign w:val="center"/>
          </w:tcPr>
          <w:p w14:paraId="4D3DFC0D">
            <w:pPr>
              <w:snapToGrid w:val="0"/>
              <w:jc w:val="right"/>
            </w:pPr>
            <w:r>
              <w:rPr>
                <w:rFonts w:ascii="宋体" w:hAnsi="宋体" w:eastAsia="宋体" w:cs="宋体"/>
                <w:color w:val="262626"/>
                <w:sz w:val="12"/>
              </w:rPr>
              <w:t>0.00</w:t>
            </w:r>
          </w:p>
        </w:tc>
        <w:tc>
          <w:tcPr>
            <w:tcW w:w="960" w:type="dxa"/>
            <w:noWrap w:val="0"/>
            <w:vAlign w:val="center"/>
          </w:tcPr>
          <w:p w14:paraId="7276EF90">
            <w:pPr>
              <w:snapToGrid w:val="0"/>
              <w:jc w:val="right"/>
            </w:pPr>
            <w:r>
              <w:rPr>
                <w:rFonts w:ascii="宋体" w:hAnsi="宋体" w:eastAsia="宋体" w:cs="宋体"/>
                <w:color w:val="262626"/>
                <w:sz w:val="12"/>
              </w:rPr>
              <w:t>0.00</w:t>
            </w:r>
          </w:p>
        </w:tc>
        <w:tc>
          <w:tcPr>
            <w:tcW w:w="960" w:type="dxa"/>
            <w:noWrap w:val="0"/>
            <w:vAlign w:val="center"/>
          </w:tcPr>
          <w:p w14:paraId="13A430FD">
            <w:pPr>
              <w:snapToGrid w:val="0"/>
              <w:jc w:val="right"/>
            </w:pPr>
            <w:r>
              <w:rPr>
                <w:rFonts w:ascii="宋体" w:hAnsi="宋体" w:eastAsia="宋体" w:cs="宋体"/>
                <w:color w:val="262626"/>
                <w:sz w:val="12"/>
              </w:rPr>
              <w:t>0.00</w:t>
            </w:r>
          </w:p>
        </w:tc>
        <w:tc>
          <w:tcPr>
            <w:tcW w:w="926" w:type="dxa"/>
            <w:noWrap w:val="0"/>
            <w:vAlign w:val="center"/>
          </w:tcPr>
          <w:p w14:paraId="31FE7A59">
            <w:pPr>
              <w:snapToGrid w:val="0"/>
              <w:jc w:val="right"/>
            </w:pPr>
            <w:r>
              <w:rPr>
                <w:rFonts w:ascii="宋体" w:hAnsi="宋体" w:eastAsia="宋体" w:cs="宋体"/>
                <w:color w:val="262626"/>
                <w:sz w:val="12"/>
              </w:rPr>
              <w:t>0.00</w:t>
            </w:r>
          </w:p>
        </w:tc>
      </w:tr>
      <w:tr w14:paraId="36034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179268">
            <w:pPr>
              <w:snapToGrid w:val="0"/>
              <w:jc w:val="left"/>
            </w:pPr>
            <w:r>
              <w:rPr>
                <w:rFonts w:ascii="宋体" w:hAnsi="宋体" w:eastAsia="宋体" w:cs="宋体"/>
                <w:color w:val="262626"/>
                <w:sz w:val="12"/>
              </w:rPr>
              <w:t>2101199</w:t>
            </w:r>
          </w:p>
        </w:tc>
        <w:tc>
          <w:tcPr>
            <w:tcW w:w="2340" w:type="dxa"/>
            <w:noWrap w:val="0"/>
            <w:vAlign w:val="center"/>
          </w:tcPr>
          <w:p w14:paraId="5FF626A5">
            <w:pPr>
              <w:snapToGrid w:val="0"/>
              <w:jc w:val="left"/>
            </w:pPr>
            <w:r>
              <w:rPr>
                <w:rFonts w:ascii="宋体" w:hAnsi="宋体" w:eastAsia="宋体" w:cs="宋体"/>
                <w:color w:val="262626"/>
                <w:sz w:val="12"/>
              </w:rPr>
              <w:t>其他行政事业单位医疗支出</w:t>
            </w:r>
          </w:p>
        </w:tc>
        <w:tc>
          <w:tcPr>
            <w:tcW w:w="960" w:type="dxa"/>
            <w:noWrap w:val="0"/>
            <w:vAlign w:val="center"/>
          </w:tcPr>
          <w:p w14:paraId="6643323B">
            <w:pPr>
              <w:snapToGrid w:val="0"/>
              <w:jc w:val="right"/>
            </w:pPr>
            <w:r>
              <w:rPr>
                <w:rFonts w:ascii="宋体" w:hAnsi="宋体" w:eastAsia="宋体" w:cs="宋体"/>
                <w:color w:val="262626"/>
                <w:sz w:val="12"/>
              </w:rPr>
              <w:t>7.19</w:t>
            </w:r>
          </w:p>
        </w:tc>
        <w:tc>
          <w:tcPr>
            <w:tcW w:w="960" w:type="dxa"/>
            <w:noWrap w:val="0"/>
            <w:vAlign w:val="center"/>
          </w:tcPr>
          <w:p w14:paraId="4ABBC273">
            <w:pPr>
              <w:snapToGrid w:val="0"/>
              <w:jc w:val="right"/>
            </w:pPr>
            <w:r>
              <w:rPr>
                <w:rFonts w:ascii="宋体" w:hAnsi="宋体" w:eastAsia="宋体" w:cs="宋体"/>
                <w:color w:val="262626"/>
                <w:sz w:val="12"/>
              </w:rPr>
              <w:t>0.00</w:t>
            </w:r>
          </w:p>
        </w:tc>
        <w:tc>
          <w:tcPr>
            <w:tcW w:w="960" w:type="dxa"/>
            <w:noWrap w:val="0"/>
            <w:vAlign w:val="center"/>
          </w:tcPr>
          <w:p w14:paraId="046A61B0">
            <w:pPr>
              <w:snapToGrid w:val="0"/>
              <w:jc w:val="right"/>
            </w:pPr>
            <w:r>
              <w:rPr>
                <w:rFonts w:ascii="宋体" w:hAnsi="宋体" w:eastAsia="宋体" w:cs="宋体"/>
                <w:color w:val="262626"/>
                <w:sz w:val="12"/>
              </w:rPr>
              <w:t>7.19</w:t>
            </w:r>
          </w:p>
        </w:tc>
        <w:tc>
          <w:tcPr>
            <w:tcW w:w="960" w:type="dxa"/>
            <w:noWrap w:val="0"/>
            <w:vAlign w:val="center"/>
          </w:tcPr>
          <w:p w14:paraId="7198A687">
            <w:pPr>
              <w:snapToGrid w:val="0"/>
              <w:jc w:val="right"/>
            </w:pPr>
            <w:r>
              <w:rPr>
                <w:rFonts w:ascii="宋体" w:hAnsi="宋体" w:eastAsia="宋体" w:cs="宋体"/>
                <w:color w:val="262626"/>
                <w:sz w:val="12"/>
              </w:rPr>
              <w:t>0.00</w:t>
            </w:r>
          </w:p>
        </w:tc>
        <w:tc>
          <w:tcPr>
            <w:tcW w:w="960" w:type="dxa"/>
            <w:noWrap w:val="0"/>
            <w:vAlign w:val="center"/>
          </w:tcPr>
          <w:p w14:paraId="2710369D">
            <w:pPr>
              <w:snapToGrid w:val="0"/>
              <w:jc w:val="right"/>
            </w:pPr>
            <w:r>
              <w:rPr>
                <w:rFonts w:ascii="宋体" w:hAnsi="宋体" w:eastAsia="宋体" w:cs="宋体"/>
                <w:color w:val="262626"/>
                <w:sz w:val="12"/>
              </w:rPr>
              <w:t>0.00</w:t>
            </w:r>
          </w:p>
        </w:tc>
        <w:tc>
          <w:tcPr>
            <w:tcW w:w="926" w:type="dxa"/>
            <w:noWrap w:val="0"/>
            <w:vAlign w:val="center"/>
          </w:tcPr>
          <w:p w14:paraId="23EAFFBB">
            <w:pPr>
              <w:snapToGrid w:val="0"/>
              <w:jc w:val="right"/>
            </w:pPr>
            <w:r>
              <w:rPr>
                <w:rFonts w:ascii="宋体" w:hAnsi="宋体" w:eastAsia="宋体" w:cs="宋体"/>
                <w:color w:val="262626"/>
                <w:sz w:val="12"/>
              </w:rPr>
              <w:t>0.00</w:t>
            </w:r>
          </w:p>
        </w:tc>
      </w:tr>
      <w:tr w14:paraId="539C9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7599D4">
            <w:pPr>
              <w:snapToGrid w:val="0"/>
              <w:jc w:val="left"/>
            </w:pPr>
            <w:r>
              <w:rPr>
                <w:rFonts w:ascii="宋体" w:hAnsi="宋体" w:eastAsia="宋体" w:cs="宋体"/>
                <w:color w:val="262626"/>
                <w:sz w:val="12"/>
              </w:rPr>
              <w:t>213</w:t>
            </w:r>
          </w:p>
        </w:tc>
        <w:tc>
          <w:tcPr>
            <w:tcW w:w="2340" w:type="dxa"/>
            <w:noWrap w:val="0"/>
            <w:vAlign w:val="center"/>
          </w:tcPr>
          <w:p w14:paraId="07739897">
            <w:pPr>
              <w:snapToGrid w:val="0"/>
              <w:jc w:val="left"/>
            </w:pPr>
            <w:r>
              <w:rPr>
                <w:rFonts w:ascii="宋体" w:hAnsi="宋体" w:eastAsia="宋体" w:cs="宋体"/>
                <w:color w:val="262626"/>
                <w:sz w:val="12"/>
              </w:rPr>
              <w:t>农林水支出</w:t>
            </w:r>
          </w:p>
        </w:tc>
        <w:tc>
          <w:tcPr>
            <w:tcW w:w="960" w:type="dxa"/>
            <w:noWrap w:val="0"/>
            <w:vAlign w:val="center"/>
          </w:tcPr>
          <w:p w14:paraId="0DDACC7C">
            <w:pPr>
              <w:snapToGrid w:val="0"/>
              <w:jc w:val="right"/>
            </w:pPr>
            <w:r>
              <w:rPr>
                <w:rFonts w:ascii="宋体" w:hAnsi="宋体" w:eastAsia="宋体" w:cs="宋体"/>
                <w:color w:val="262626"/>
                <w:sz w:val="12"/>
              </w:rPr>
              <w:t>6.25</w:t>
            </w:r>
          </w:p>
        </w:tc>
        <w:tc>
          <w:tcPr>
            <w:tcW w:w="960" w:type="dxa"/>
            <w:noWrap w:val="0"/>
            <w:vAlign w:val="center"/>
          </w:tcPr>
          <w:p w14:paraId="055C94EA">
            <w:pPr>
              <w:snapToGrid w:val="0"/>
              <w:jc w:val="right"/>
            </w:pPr>
            <w:r>
              <w:rPr>
                <w:rFonts w:ascii="宋体" w:hAnsi="宋体" w:eastAsia="宋体" w:cs="宋体"/>
                <w:color w:val="262626"/>
                <w:sz w:val="12"/>
              </w:rPr>
              <w:t>0.00</w:t>
            </w:r>
          </w:p>
        </w:tc>
        <w:tc>
          <w:tcPr>
            <w:tcW w:w="960" w:type="dxa"/>
            <w:noWrap w:val="0"/>
            <w:vAlign w:val="center"/>
          </w:tcPr>
          <w:p w14:paraId="0F3771E8">
            <w:pPr>
              <w:snapToGrid w:val="0"/>
              <w:jc w:val="right"/>
            </w:pPr>
            <w:r>
              <w:rPr>
                <w:rFonts w:ascii="宋体" w:hAnsi="宋体" w:eastAsia="宋体" w:cs="宋体"/>
                <w:color w:val="262626"/>
                <w:sz w:val="12"/>
              </w:rPr>
              <w:t>6.25</w:t>
            </w:r>
          </w:p>
        </w:tc>
        <w:tc>
          <w:tcPr>
            <w:tcW w:w="960" w:type="dxa"/>
            <w:noWrap w:val="0"/>
            <w:vAlign w:val="center"/>
          </w:tcPr>
          <w:p w14:paraId="239494C5">
            <w:pPr>
              <w:snapToGrid w:val="0"/>
              <w:jc w:val="right"/>
            </w:pPr>
            <w:r>
              <w:rPr>
                <w:rFonts w:ascii="宋体" w:hAnsi="宋体" w:eastAsia="宋体" w:cs="宋体"/>
                <w:color w:val="262626"/>
                <w:sz w:val="12"/>
              </w:rPr>
              <w:t>0.00</w:t>
            </w:r>
          </w:p>
        </w:tc>
        <w:tc>
          <w:tcPr>
            <w:tcW w:w="960" w:type="dxa"/>
            <w:noWrap w:val="0"/>
            <w:vAlign w:val="center"/>
          </w:tcPr>
          <w:p w14:paraId="4CCCC2D0">
            <w:pPr>
              <w:snapToGrid w:val="0"/>
              <w:jc w:val="right"/>
            </w:pPr>
            <w:r>
              <w:rPr>
                <w:rFonts w:ascii="宋体" w:hAnsi="宋体" w:eastAsia="宋体" w:cs="宋体"/>
                <w:color w:val="262626"/>
                <w:sz w:val="12"/>
              </w:rPr>
              <w:t>0.00</w:t>
            </w:r>
          </w:p>
        </w:tc>
        <w:tc>
          <w:tcPr>
            <w:tcW w:w="926" w:type="dxa"/>
            <w:noWrap w:val="0"/>
            <w:vAlign w:val="center"/>
          </w:tcPr>
          <w:p w14:paraId="69F0A83E">
            <w:pPr>
              <w:snapToGrid w:val="0"/>
              <w:jc w:val="right"/>
            </w:pPr>
            <w:r>
              <w:rPr>
                <w:rFonts w:ascii="宋体" w:hAnsi="宋体" w:eastAsia="宋体" w:cs="宋体"/>
                <w:color w:val="262626"/>
                <w:sz w:val="12"/>
              </w:rPr>
              <w:t>0.00</w:t>
            </w:r>
          </w:p>
        </w:tc>
      </w:tr>
      <w:tr w14:paraId="579F5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15D0EB">
            <w:pPr>
              <w:snapToGrid w:val="0"/>
              <w:jc w:val="left"/>
            </w:pPr>
            <w:r>
              <w:rPr>
                <w:rFonts w:ascii="宋体" w:hAnsi="宋体" w:eastAsia="宋体" w:cs="宋体"/>
                <w:color w:val="262626"/>
                <w:sz w:val="12"/>
              </w:rPr>
              <w:t>21301</w:t>
            </w:r>
          </w:p>
        </w:tc>
        <w:tc>
          <w:tcPr>
            <w:tcW w:w="2340" w:type="dxa"/>
            <w:noWrap w:val="0"/>
            <w:vAlign w:val="center"/>
          </w:tcPr>
          <w:p w14:paraId="3961E315">
            <w:pPr>
              <w:snapToGrid w:val="0"/>
              <w:jc w:val="left"/>
            </w:pPr>
            <w:r>
              <w:rPr>
                <w:rFonts w:ascii="宋体" w:hAnsi="宋体" w:eastAsia="宋体" w:cs="宋体"/>
                <w:color w:val="262626"/>
                <w:sz w:val="12"/>
              </w:rPr>
              <w:t>农业农村</w:t>
            </w:r>
          </w:p>
        </w:tc>
        <w:tc>
          <w:tcPr>
            <w:tcW w:w="960" w:type="dxa"/>
            <w:noWrap w:val="0"/>
            <w:vAlign w:val="center"/>
          </w:tcPr>
          <w:p w14:paraId="7A9C0C15">
            <w:pPr>
              <w:snapToGrid w:val="0"/>
              <w:jc w:val="right"/>
            </w:pPr>
            <w:r>
              <w:rPr>
                <w:rFonts w:ascii="宋体" w:hAnsi="宋体" w:eastAsia="宋体" w:cs="宋体"/>
                <w:color w:val="262626"/>
                <w:sz w:val="12"/>
              </w:rPr>
              <w:t>6.25</w:t>
            </w:r>
          </w:p>
        </w:tc>
        <w:tc>
          <w:tcPr>
            <w:tcW w:w="960" w:type="dxa"/>
            <w:noWrap w:val="0"/>
            <w:vAlign w:val="center"/>
          </w:tcPr>
          <w:p w14:paraId="3CAC9FE1">
            <w:pPr>
              <w:snapToGrid w:val="0"/>
              <w:jc w:val="right"/>
            </w:pPr>
            <w:r>
              <w:rPr>
                <w:rFonts w:ascii="宋体" w:hAnsi="宋体" w:eastAsia="宋体" w:cs="宋体"/>
                <w:color w:val="262626"/>
                <w:sz w:val="12"/>
              </w:rPr>
              <w:t>0.00</w:t>
            </w:r>
          </w:p>
        </w:tc>
        <w:tc>
          <w:tcPr>
            <w:tcW w:w="960" w:type="dxa"/>
            <w:noWrap w:val="0"/>
            <w:vAlign w:val="center"/>
          </w:tcPr>
          <w:p w14:paraId="73645F4A">
            <w:pPr>
              <w:snapToGrid w:val="0"/>
              <w:jc w:val="right"/>
            </w:pPr>
            <w:r>
              <w:rPr>
                <w:rFonts w:ascii="宋体" w:hAnsi="宋体" w:eastAsia="宋体" w:cs="宋体"/>
                <w:color w:val="262626"/>
                <w:sz w:val="12"/>
              </w:rPr>
              <w:t>6.25</w:t>
            </w:r>
          </w:p>
        </w:tc>
        <w:tc>
          <w:tcPr>
            <w:tcW w:w="960" w:type="dxa"/>
            <w:noWrap w:val="0"/>
            <w:vAlign w:val="center"/>
          </w:tcPr>
          <w:p w14:paraId="6E19211B">
            <w:pPr>
              <w:snapToGrid w:val="0"/>
              <w:jc w:val="right"/>
            </w:pPr>
            <w:r>
              <w:rPr>
                <w:rFonts w:ascii="宋体" w:hAnsi="宋体" w:eastAsia="宋体" w:cs="宋体"/>
                <w:color w:val="262626"/>
                <w:sz w:val="12"/>
              </w:rPr>
              <w:t>0.00</w:t>
            </w:r>
          </w:p>
        </w:tc>
        <w:tc>
          <w:tcPr>
            <w:tcW w:w="960" w:type="dxa"/>
            <w:noWrap w:val="0"/>
            <w:vAlign w:val="center"/>
          </w:tcPr>
          <w:p w14:paraId="5DD07943">
            <w:pPr>
              <w:snapToGrid w:val="0"/>
              <w:jc w:val="right"/>
            </w:pPr>
            <w:r>
              <w:rPr>
                <w:rFonts w:ascii="宋体" w:hAnsi="宋体" w:eastAsia="宋体" w:cs="宋体"/>
                <w:color w:val="262626"/>
                <w:sz w:val="12"/>
              </w:rPr>
              <w:t>0.00</w:t>
            </w:r>
          </w:p>
        </w:tc>
        <w:tc>
          <w:tcPr>
            <w:tcW w:w="926" w:type="dxa"/>
            <w:noWrap w:val="0"/>
            <w:vAlign w:val="center"/>
          </w:tcPr>
          <w:p w14:paraId="108733BC">
            <w:pPr>
              <w:snapToGrid w:val="0"/>
              <w:jc w:val="right"/>
            </w:pPr>
            <w:r>
              <w:rPr>
                <w:rFonts w:ascii="宋体" w:hAnsi="宋体" w:eastAsia="宋体" w:cs="宋体"/>
                <w:color w:val="262626"/>
                <w:sz w:val="12"/>
              </w:rPr>
              <w:t>0.00</w:t>
            </w:r>
          </w:p>
        </w:tc>
      </w:tr>
      <w:tr w14:paraId="0EA73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5C75D6">
            <w:pPr>
              <w:snapToGrid w:val="0"/>
              <w:jc w:val="left"/>
            </w:pPr>
            <w:r>
              <w:rPr>
                <w:rFonts w:ascii="宋体" w:hAnsi="宋体" w:eastAsia="宋体" w:cs="宋体"/>
                <w:color w:val="262626"/>
                <w:sz w:val="12"/>
              </w:rPr>
              <w:t>2130199</w:t>
            </w:r>
          </w:p>
        </w:tc>
        <w:tc>
          <w:tcPr>
            <w:tcW w:w="2340" w:type="dxa"/>
            <w:noWrap w:val="0"/>
            <w:vAlign w:val="center"/>
          </w:tcPr>
          <w:p w14:paraId="14923648">
            <w:pPr>
              <w:snapToGrid w:val="0"/>
              <w:jc w:val="left"/>
            </w:pPr>
            <w:r>
              <w:rPr>
                <w:rFonts w:ascii="宋体" w:hAnsi="宋体" w:eastAsia="宋体" w:cs="宋体"/>
                <w:color w:val="262626"/>
                <w:sz w:val="12"/>
              </w:rPr>
              <w:t>其他农业农村支出</w:t>
            </w:r>
          </w:p>
        </w:tc>
        <w:tc>
          <w:tcPr>
            <w:tcW w:w="960" w:type="dxa"/>
            <w:noWrap w:val="0"/>
            <w:vAlign w:val="center"/>
          </w:tcPr>
          <w:p w14:paraId="0B02351A">
            <w:pPr>
              <w:snapToGrid w:val="0"/>
              <w:jc w:val="right"/>
            </w:pPr>
            <w:r>
              <w:rPr>
                <w:rFonts w:ascii="宋体" w:hAnsi="宋体" w:eastAsia="宋体" w:cs="宋体"/>
                <w:color w:val="262626"/>
                <w:sz w:val="12"/>
              </w:rPr>
              <w:t>6.25</w:t>
            </w:r>
          </w:p>
        </w:tc>
        <w:tc>
          <w:tcPr>
            <w:tcW w:w="960" w:type="dxa"/>
            <w:noWrap w:val="0"/>
            <w:vAlign w:val="center"/>
          </w:tcPr>
          <w:p w14:paraId="6E8EEF61">
            <w:pPr>
              <w:snapToGrid w:val="0"/>
              <w:jc w:val="right"/>
            </w:pPr>
            <w:r>
              <w:rPr>
                <w:rFonts w:ascii="宋体" w:hAnsi="宋体" w:eastAsia="宋体" w:cs="宋体"/>
                <w:color w:val="262626"/>
                <w:sz w:val="12"/>
              </w:rPr>
              <w:t>0.00</w:t>
            </w:r>
          </w:p>
        </w:tc>
        <w:tc>
          <w:tcPr>
            <w:tcW w:w="960" w:type="dxa"/>
            <w:noWrap w:val="0"/>
            <w:vAlign w:val="center"/>
          </w:tcPr>
          <w:p w14:paraId="3FC4610B">
            <w:pPr>
              <w:snapToGrid w:val="0"/>
              <w:jc w:val="right"/>
            </w:pPr>
            <w:r>
              <w:rPr>
                <w:rFonts w:ascii="宋体" w:hAnsi="宋体" w:eastAsia="宋体" w:cs="宋体"/>
                <w:color w:val="262626"/>
                <w:sz w:val="12"/>
              </w:rPr>
              <w:t>6.25</w:t>
            </w:r>
          </w:p>
        </w:tc>
        <w:tc>
          <w:tcPr>
            <w:tcW w:w="960" w:type="dxa"/>
            <w:noWrap w:val="0"/>
            <w:vAlign w:val="center"/>
          </w:tcPr>
          <w:p w14:paraId="5F8C5105">
            <w:pPr>
              <w:snapToGrid w:val="0"/>
              <w:jc w:val="right"/>
            </w:pPr>
            <w:r>
              <w:rPr>
                <w:rFonts w:ascii="宋体" w:hAnsi="宋体" w:eastAsia="宋体" w:cs="宋体"/>
                <w:color w:val="262626"/>
                <w:sz w:val="12"/>
              </w:rPr>
              <w:t>0.00</w:t>
            </w:r>
          </w:p>
        </w:tc>
        <w:tc>
          <w:tcPr>
            <w:tcW w:w="960" w:type="dxa"/>
            <w:noWrap w:val="0"/>
            <w:vAlign w:val="center"/>
          </w:tcPr>
          <w:p w14:paraId="24B1A902">
            <w:pPr>
              <w:snapToGrid w:val="0"/>
              <w:jc w:val="right"/>
            </w:pPr>
            <w:r>
              <w:rPr>
                <w:rFonts w:ascii="宋体" w:hAnsi="宋体" w:eastAsia="宋体" w:cs="宋体"/>
                <w:color w:val="262626"/>
                <w:sz w:val="12"/>
              </w:rPr>
              <w:t>0.00</w:t>
            </w:r>
          </w:p>
        </w:tc>
        <w:tc>
          <w:tcPr>
            <w:tcW w:w="926" w:type="dxa"/>
            <w:noWrap w:val="0"/>
            <w:vAlign w:val="center"/>
          </w:tcPr>
          <w:p w14:paraId="40BBF9A5">
            <w:pPr>
              <w:snapToGrid w:val="0"/>
              <w:jc w:val="right"/>
            </w:pPr>
            <w:r>
              <w:rPr>
                <w:rFonts w:ascii="宋体" w:hAnsi="宋体" w:eastAsia="宋体" w:cs="宋体"/>
                <w:color w:val="262626"/>
                <w:sz w:val="12"/>
              </w:rPr>
              <w:t>0.00</w:t>
            </w:r>
          </w:p>
        </w:tc>
      </w:tr>
      <w:tr w14:paraId="180D2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3362D3">
            <w:pPr>
              <w:snapToGrid w:val="0"/>
              <w:jc w:val="left"/>
            </w:pPr>
            <w:r>
              <w:rPr>
                <w:rFonts w:ascii="宋体" w:hAnsi="宋体" w:eastAsia="宋体" w:cs="宋体"/>
                <w:color w:val="262626"/>
                <w:sz w:val="12"/>
              </w:rPr>
              <w:t>216</w:t>
            </w:r>
          </w:p>
        </w:tc>
        <w:tc>
          <w:tcPr>
            <w:tcW w:w="2340" w:type="dxa"/>
            <w:noWrap w:val="0"/>
            <w:vAlign w:val="center"/>
          </w:tcPr>
          <w:p w14:paraId="1C02BE76">
            <w:pPr>
              <w:snapToGrid w:val="0"/>
              <w:jc w:val="left"/>
            </w:pPr>
            <w:r>
              <w:rPr>
                <w:rFonts w:ascii="宋体" w:hAnsi="宋体" w:eastAsia="宋体" w:cs="宋体"/>
                <w:color w:val="262626"/>
                <w:sz w:val="12"/>
              </w:rPr>
              <w:t>商业服务业等支出</w:t>
            </w:r>
          </w:p>
        </w:tc>
        <w:tc>
          <w:tcPr>
            <w:tcW w:w="960" w:type="dxa"/>
            <w:noWrap w:val="0"/>
            <w:vAlign w:val="center"/>
          </w:tcPr>
          <w:p w14:paraId="10933F7C">
            <w:pPr>
              <w:snapToGrid w:val="0"/>
              <w:jc w:val="right"/>
            </w:pPr>
            <w:r>
              <w:rPr>
                <w:rFonts w:ascii="宋体" w:hAnsi="宋体" w:eastAsia="宋体" w:cs="宋体"/>
                <w:color w:val="262626"/>
                <w:sz w:val="12"/>
              </w:rPr>
              <w:t>514.22</w:t>
            </w:r>
          </w:p>
        </w:tc>
        <w:tc>
          <w:tcPr>
            <w:tcW w:w="960" w:type="dxa"/>
            <w:noWrap w:val="0"/>
            <w:vAlign w:val="center"/>
          </w:tcPr>
          <w:p w14:paraId="04AD9F79">
            <w:pPr>
              <w:snapToGrid w:val="0"/>
              <w:jc w:val="right"/>
            </w:pPr>
            <w:r>
              <w:rPr>
                <w:rFonts w:ascii="宋体" w:hAnsi="宋体" w:eastAsia="宋体" w:cs="宋体"/>
                <w:color w:val="262626"/>
                <w:sz w:val="12"/>
              </w:rPr>
              <w:t>506.65</w:t>
            </w:r>
          </w:p>
        </w:tc>
        <w:tc>
          <w:tcPr>
            <w:tcW w:w="960" w:type="dxa"/>
            <w:noWrap w:val="0"/>
            <w:vAlign w:val="center"/>
          </w:tcPr>
          <w:p w14:paraId="5B67A602">
            <w:pPr>
              <w:snapToGrid w:val="0"/>
              <w:jc w:val="right"/>
            </w:pPr>
            <w:r>
              <w:rPr>
                <w:rFonts w:ascii="宋体" w:hAnsi="宋体" w:eastAsia="宋体" w:cs="宋体"/>
                <w:color w:val="262626"/>
                <w:sz w:val="12"/>
              </w:rPr>
              <w:t>7.58</w:t>
            </w:r>
          </w:p>
        </w:tc>
        <w:tc>
          <w:tcPr>
            <w:tcW w:w="960" w:type="dxa"/>
            <w:noWrap w:val="0"/>
            <w:vAlign w:val="center"/>
          </w:tcPr>
          <w:p w14:paraId="3682EFCD">
            <w:pPr>
              <w:snapToGrid w:val="0"/>
              <w:jc w:val="right"/>
            </w:pPr>
            <w:r>
              <w:rPr>
                <w:rFonts w:ascii="宋体" w:hAnsi="宋体" w:eastAsia="宋体" w:cs="宋体"/>
                <w:color w:val="262626"/>
                <w:sz w:val="12"/>
              </w:rPr>
              <w:t>0.00</w:t>
            </w:r>
          </w:p>
        </w:tc>
        <w:tc>
          <w:tcPr>
            <w:tcW w:w="960" w:type="dxa"/>
            <w:noWrap w:val="0"/>
            <w:vAlign w:val="center"/>
          </w:tcPr>
          <w:p w14:paraId="5404BCD4">
            <w:pPr>
              <w:snapToGrid w:val="0"/>
              <w:jc w:val="right"/>
            </w:pPr>
            <w:r>
              <w:rPr>
                <w:rFonts w:ascii="宋体" w:hAnsi="宋体" w:eastAsia="宋体" w:cs="宋体"/>
                <w:color w:val="262626"/>
                <w:sz w:val="12"/>
              </w:rPr>
              <w:t>0.00</w:t>
            </w:r>
          </w:p>
        </w:tc>
        <w:tc>
          <w:tcPr>
            <w:tcW w:w="926" w:type="dxa"/>
            <w:noWrap w:val="0"/>
            <w:vAlign w:val="center"/>
          </w:tcPr>
          <w:p w14:paraId="3EC8E4C4">
            <w:pPr>
              <w:snapToGrid w:val="0"/>
              <w:jc w:val="right"/>
            </w:pPr>
            <w:r>
              <w:rPr>
                <w:rFonts w:ascii="宋体" w:hAnsi="宋体" w:eastAsia="宋体" w:cs="宋体"/>
                <w:color w:val="262626"/>
                <w:sz w:val="12"/>
              </w:rPr>
              <w:t>0.00</w:t>
            </w:r>
          </w:p>
        </w:tc>
      </w:tr>
      <w:tr w14:paraId="7F322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5CC9A2">
            <w:pPr>
              <w:snapToGrid w:val="0"/>
              <w:jc w:val="left"/>
            </w:pPr>
            <w:r>
              <w:rPr>
                <w:rFonts w:ascii="宋体" w:hAnsi="宋体" w:eastAsia="宋体" w:cs="宋体"/>
                <w:color w:val="262626"/>
                <w:sz w:val="12"/>
              </w:rPr>
              <w:t>21602</w:t>
            </w:r>
          </w:p>
        </w:tc>
        <w:tc>
          <w:tcPr>
            <w:tcW w:w="2340" w:type="dxa"/>
            <w:noWrap w:val="0"/>
            <w:vAlign w:val="center"/>
          </w:tcPr>
          <w:p w14:paraId="0E051288">
            <w:pPr>
              <w:snapToGrid w:val="0"/>
              <w:jc w:val="left"/>
            </w:pPr>
            <w:r>
              <w:rPr>
                <w:rFonts w:ascii="宋体" w:hAnsi="宋体" w:eastAsia="宋体" w:cs="宋体"/>
                <w:color w:val="262626"/>
                <w:sz w:val="12"/>
              </w:rPr>
              <w:t>商业流通事务</w:t>
            </w:r>
          </w:p>
        </w:tc>
        <w:tc>
          <w:tcPr>
            <w:tcW w:w="960" w:type="dxa"/>
            <w:noWrap w:val="0"/>
            <w:vAlign w:val="center"/>
          </w:tcPr>
          <w:p w14:paraId="1E99F61F">
            <w:pPr>
              <w:snapToGrid w:val="0"/>
              <w:jc w:val="right"/>
            </w:pPr>
            <w:r>
              <w:rPr>
                <w:rFonts w:ascii="宋体" w:hAnsi="宋体" w:eastAsia="宋体" w:cs="宋体"/>
                <w:color w:val="262626"/>
                <w:sz w:val="12"/>
              </w:rPr>
              <w:t>514.22</w:t>
            </w:r>
          </w:p>
        </w:tc>
        <w:tc>
          <w:tcPr>
            <w:tcW w:w="960" w:type="dxa"/>
            <w:noWrap w:val="0"/>
            <w:vAlign w:val="center"/>
          </w:tcPr>
          <w:p w14:paraId="16904E1D">
            <w:pPr>
              <w:snapToGrid w:val="0"/>
              <w:jc w:val="right"/>
            </w:pPr>
            <w:r>
              <w:rPr>
                <w:rFonts w:ascii="宋体" w:hAnsi="宋体" w:eastAsia="宋体" w:cs="宋体"/>
                <w:color w:val="262626"/>
                <w:sz w:val="12"/>
              </w:rPr>
              <w:t>506.65</w:t>
            </w:r>
          </w:p>
        </w:tc>
        <w:tc>
          <w:tcPr>
            <w:tcW w:w="960" w:type="dxa"/>
            <w:noWrap w:val="0"/>
            <w:vAlign w:val="center"/>
          </w:tcPr>
          <w:p w14:paraId="499FB72E">
            <w:pPr>
              <w:snapToGrid w:val="0"/>
              <w:jc w:val="right"/>
            </w:pPr>
            <w:r>
              <w:rPr>
                <w:rFonts w:ascii="宋体" w:hAnsi="宋体" w:eastAsia="宋体" w:cs="宋体"/>
                <w:color w:val="262626"/>
                <w:sz w:val="12"/>
              </w:rPr>
              <w:t>7.58</w:t>
            </w:r>
          </w:p>
        </w:tc>
        <w:tc>
          <w:tcPr>
            <w:tcW w:w="960" w:type="dxa"/>
            <w:noWrap w:val="0"/>
            <w:vAlign w:val="center"/>
          </w:tcPr>
          <w:p w14:paraId="34265B2B">
            <w:pPr>
              <w:snapToGrid w:val="0"/>
              <w:jc w:val="right"/>
            </w:pPr>
            <w:r>
              <w:rPr>
                <w:rFonts w:ascii="宋体" w:hAnsi="宋体" w:eastAsia="宋体" w:cs="宋体"/>
                <w:color w:val="262626"/>
                <w:sz w:val="12"/>
              </w:rPr>
              <w:t>0.00</w:t>
            </w:r>
          </w:p>
        </w:tc>
        <w:tc>
          <w:tcPr>
            <w:tcW w:w="960" w:type="dxa"/>
            <w:noWrap w:val="0"/>
            <w:vAlign w:val="center"/>
          </w:tcPr>
          <w:p w14:paraId="2CC63045">
            <w:pPr>
              <w:snapToGrid w:val="0"/>
              <w:jc w:val="right"/>
            </w:pPr>
            <w:r>
              <w:rPr>
                <w:rFonts w:ascii="宋体" w:hAnsi="宋体" w:eastAsia="宋体" w:cs="宋体"/>
                <w:color w:val="262626"/>
                <w:sz w:val="12"/>
              </w:rPr>
              <w:t>0.00</w:t>
            </w:r>
          </w:p>
        </w:tc>
        <w:tc>
          <w:tcPr>
            <w:tcW w:w="926" w:type="dxa"/>
            <w:noWrap w:val="0"/>
            <w:vAlign w:val="center"/>
          </w:tcPr>
          <w:p w14:paraId="5E2FCBE3">
            <w:pPr>
              <w:snapToGrid w:val="0"/>
              <w:jc w:val="right"/>
            </w:pPr>
            <w:r>
              <w:rPr>
                <w:rFonts w:ascii="宋体" w:hAnsi="宋体" w:eastAsia="宋体" w:cs="宋体"/>
                <w:color w:val="262626"/>
                <w:sz w:val="12"/>
              </w:rPr>
              <w:t>0.00</w:t>
            </w:r>
          </w:p>
        </w:tc>
      </w:tr>
      <w:tr w14:paraId="3575B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057821">
            <w:pPr>
              <w:snapToGrid w:val="0"/>
              <w:jc w:val="left"/>
            </w:pPr>
            <w:r>
              <w:rPr>
                <w:rFonts w:ascii="宋体" w:hAnsi="宋体" w:eastAsia="宋体" w:cs="宋体"/>
                <w:color w:val="262626"/>
                <w:sz w:val="12"/>
              </w:rPr>
              <w:t>2160201</w:t>
            </w:r>
          </w:p>
        </w:tc>
        <w:tc>
          <w:tcPr>
            <w:tcW w:w="2340" w:type="dxa"/>
            <w:noWrap w:val="0"/>
            <w:vAlign w:val="center"/>
          </w:tcPr>
          <w:p w14:paraId="4AC5DF8C">
            <w:pPr>
              <w:snapToGrid w:val="0"/>
              <w:jc w:val="left"/>
            </w:pPr>
            <w:r>
              <w:rPr>
                <w:rFonts w:ascii="宋体" w:hAnsi="宋体" w:eastAsia="宋体" w:cs="宋体"/>
                <w:color w:val="262626"/>
                <w:sz w:val="12"/>
              </w:rPr>
              <w:t>行政运行</w:t>
            </w:r>
          </w:p>
        </w:tc>
        <w:tc>
          <w:tcPr>
            <w:tcW w:w="960" w:type="dxa"/>
            <w:noWrap w:val="0"/>
            <w:vAlign w:val="center"/>
          </w:tcPr>
          <w:p w14:paraId="5F9A99A0">
            <w:pPr>
              <w:snapToGrid w:val="0"/>
              <w:jc w:val="right"/>
            </w:pPr>
            <w:r>
              <w:rPr>
                <w:rFonts w:ascii="宋体" w:hAnsi="宋体" w:eastAsia="宋体" w:cs="宋体"/>
                <w:color w:val="262626"/>
                <w:sz w:val="12"/>
              </w:rPr>
              <w:t>514.22</w:t>
            </w:r>
          </w:p>
        </w:tc>
        <w:tc>
          <w:tcPr>
            <w:tcW w:w="960" w:type="dxa"/>
            <w:noWrap w:val="0"/>
            <w:vAlign w:val="center"/>
          </w:tcPr>
          <w:p w14:paraId="056A606C">
            <w:pPr>
              <w:snapToGrid w:val="0"/>
              <w:jc w:val="right"/>
            </w:pPr>
            <w:r>
              <w:rPr>
                <w:rFonts w:ascii="宋体" w:hAnsi="宋体" w:eastAsia="宋体" w:cs="宋体"/>
                <w:color w:val="262626"/>
                <w:sz w:val="12"/>
              </w:rPr>
              <w:t>506.65</w:t>
            </w:r>
          </w:p>
        </w:tc>
        <w:tc>
          <w:tcPr>
            <w:tcW w:w="960" w:type="dxa"/>
            <w:noWrap w:val="0"/>
            <w:vAlign w:val="center"/>
          </w:tcPr>
          <w:p w14:paraId="05DD5762">
            <w:pPr>
              <w:snapToGrid w:val="0"/>
              <w:jc w:val="right"/>
            </w:pPr>
            <w:r>
              <w:rPr>
                <w:rFonts w:ascii="宋体" w:hAnsi="宋体" w:eastAsia="宋体" w:cs="宋体"/>
                <w:color w:val="262626"/>
                <w:sz w:val="12"/>
              </w:rPr>
              <w:t>7.58</w:t>
            </w:r>
          </w:p>
        </w:tc>
        <w:tc>
          <w:tcPr>
            <w:tcW w:w="960" w:type="dxa"/>
            <w:noWrap w:val="0"/>
            <w:vAlign w:val="center"/>
          </w:tcPr>
          <w:p w14:paraId="5ECF31B6">
            <w:pPr>
              <w:snapToGrid w:val="0"/>
              <w:jc w:val="right"/>
            </w:pPr>
            <w:r>
              <w:rPr>
                <w:rFonts w:ascii="宋体" w:hAnsi="宋体" w:eastAsia="宋体" w:cs="宋体"/>
                <w:color w:val="262626"/>
                <w:sz w:val="12"/>
              </w:rPr>
              <w:t>0.00</w:t>
            </w:r>
          </w:p>
        </w:tc>
        <w:tc>
          <w:tcPr>
            <w:tcW w:w="960" w:type="dxa"/>
            <w:noWrap w:val="0"/>
            <w:vAlign w:val="center"/>
          </w:tcPr>
          <w:p w14:paraId="71D85F7C">
            <w:pPr>
              <w:snapToGrid w:val="0"/>
              <w:jc w:val="right"/>
            </w:pPr>
            <w:r>
              <w:rPr>
                <w:rFonts w:ascii="宋体" w:hAnsi="宋体" w:eastAsia="宋体" w:cs="宋体"/>
                <w:color w:val="262626"/>
                <w:sz w:val="12"/>
              </w:rPr>
              <w:t>0.00</w:t>
            </w:r>
          </w:p>
        </w:tc>
        <w:tc>
          <w:tcPr>
            <w:tcW w:w="926" w:type="dxa"/>
            <w:noWrap w:val="0"/>
            <w:vAlign w:val="center"/>
          </w:tcPr>
          <w:p w14:paraId="7B778498">
            <w:pPr>
              <w:snapToGrid w:val="0"/>
              <w:jc w:val="right"/>
            </w:pPr>
            <w:r>
              <w:rPr>
                <w:rFonts w:ascii="宋体" w:hAnsi="宋体" w:eastAsia="宋体" w:cs="宋体"/>
                <w:color w:val="262626"/>
                <w:sz w:val="12"/>
              </w:rPr>
              <w:t>0.00</w:t>
            </w:r>
          </w:p>
        </w:tc>
      </w:tr>
      <w:tr w14:paraId="7A2CF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CAA66A">
            <w:pPr>
              <w:snapToGrid w:val="0"/>
              <w:jc w:val="left"/>
            </w:pPr>
            <w:r>
              <w:rPr>
                <w:rFonts w:ascii="宋体" w:hAnsi="宋体" w:eastAsia="宋体" w:cs="宋体"/>
                <w:color w:val="262626"/>
                <w:sz w:val="12"/>
              </w:rPr>
              <w:t>221</w:t>
            </w:r>
          </w:p>
        </w:tc>
        <w:tc>
          <w:tcPr>
            <w:tcW w:w="2340" w:type="dxa"/>
            <w:noWrap w:val="0"/>
            <w:vAlign w:val="center"/>
          </w:tcPr>
          <w:p w14:paraId="2B0215E1">
            <w:pPr>
              <w:snapToGrid w:val="0"/>
              <w:jc w:val="left"/>
            </w:pPr>
            <w:r>
              <w:rPr>
                <w:rFonts w:ascii="宋体" w:hAnsi="宋体" w:eastAsia="宋体" w:cs="宋体"/>
                <w:color w:val="262626"/>
                <w:sz w:val="12"/>
              </w:rPr>
              <w:t>住房保障支出</w:t>
            </w:r>
          </w:p>
        </w:tc>
        <w:tc>
          <w:tcPr>
            <w:tcW w:w="960" w:type="dxa"/>
            <w:noWrap w:val="0"/>
            <w:vAlign w:val="center"/>
          </w:tcPr>
          <w:p w14:paraId="5FB1BCD8">
            <w:pPr>
              <w:snapToGrid w:val="0"/>
              <w:jc w:val="right"/>
            </w:pPr>
            <w:r>
              <w:rPr>
                <w:rFonts w:ascii="宋体" w:hAnsi="宋体" w:eastAsia="宋体" w:cs="宋体"/>
                <w:color w:val="262626"/>
                <w:sz w:val="12"/>
              </w:rPr>
              <w:t>47.37</w:t>
            </w:r>
          </w:p>
        </w:tc>
        <w:tc>
          <w:tcPr>
            <w:tcW w:w="960" w:type="dxa"/>
            <w:noWrap w:val="0"/>
            <w:vAlign w:val="center"/>
          </w:tcPr>
          <w:p w14:paraId="5DCBDA46">
            <w:pPr>
              <w:snapToGrid w:val="0"/>
              <w:jc w:val="right"/>
            </w:pPr>
            <w:r>
              <w:rPr>
                <w:rFonts w:ascii="宋体" w:hAnsi="宋体" w:eastAsia="宋体" w:cs="宋体"/>
                <w:color w:val="262626"/>
                <w:sz w:val="12"/>
              </w:rPr>
              <w:t>47.37</w:t>
            </w:r>
          </w:p>
        </w:tc>
        <w:tc>
          <w:tcPr>
            <w:tcW w:w="960" w:type="dxa"/>
            <w:noWrap w:val="0"/>
            <w:vAlign w:val="center"/>
          </w:tcPr>
          <w:p w14:paraId="21805AB7">
            <w:pPr>
              <w:snapToGrid w:val="0"/>
              <w:jc w:val="right"/>
            </w:pPr>
            <w:r>
              <w:rPr>
                <w:rFonts w:ascii="宋体" w:hAnsi="宋体" w:eastAsia="宋体" w:cs="宋体"/>
                <w:color w:val="262626"/>
                <w:sz w:val="12"/>
              </w:rPr>
              <w:t>0.00</w:t>
            </w:r>
          </w:p>
        </w:tc>
        <w:tc>
          <w:tcPr>
            <w:tcW w:w="960" w:type="dxa"/>
            <w:noWrap w:val="0"/>
            <w:vAlign w:val="center"/>
          </w:tcPr>
          <w:p w14:paraId="0D218D11">
            <w:pPr>
              <w:snapToGrid w:val="0"/>
              <w:jc w:val="right"/>
            </w:pPr>
            <w:r>
              <w:rPr>
                <w:rFonts w:ascii="宋体" w:hAnsi="宋体" w:eastAsia="宋体" w:cs="宋体"/>
                <w:color w:val="262626"/>
                <w:sz w:val="12"/>
              </w:rPr>
              <w:t>0.00</w:t>
            </w:r>
          </w:p>
        </w:tc>
        <w:tc>
          <w:tcPr>
            <w:tcW w:w="960" w:type="dxa"/>
            <w:noWrap w:val="0"/>
            <w:vAlign w:val="center"/>
          </w:tcPr>
          <w:p w14:paraId="0F7E6026">
            <w:pPr>
              <w:snapToGrid w:val="0"/>
              <w:jc w:val="right"/>
            </w:pPr>
            <w:r>
              <w:rPr>
                <w:rFonts w:ascii="宋体" w:hAnsi="宋体" w:eastAsia="宋体" w:cs="宋体"/>
                <w:color w:val="262626"/>
                <w:sz w:val="12"/>
              </w:rPr>
              <w:t>0.00</w:t>
            </w:r>
          </w:p>
        </w:tc>
        <w:tc>
          <w:tcPr>
            <w:tcW w:w="926" w:type="dxa"/>
            <w:noWrap w:val="0"/>
            <w:vAlign w:val="center"/>
          </w:tcPr>
          <w:p w14:paraId="47A3E41E">
            <w:pPr>
              <w:snapToGrid w:val="0"/>
              <w:jc w:val="right"/>
            </w:pPr>
            <w:r>
              <w:rPr>
                <w:rFonts w:ascii="宋体" w:hAnsi="宋体" w:eastAsia="宋体" w:cs="宋体"/>
                <w:color w:val="262626"/>
                <w:sz w:val="12"/>
              </w:rPr>
              <w:t>0.00</w:t>
            </w:r>
          </w:p>
        </w:tc>
      </w:tr>
      <w:tr w14:paraId="073AB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FEA2F8">
            <w:pPr>
              <w:snapToGrid w:val="0"/>
              <w:jc w:val="left"/>
            </w:pPr>
            <w:r>
              <w:rPr>
                <w:rFonts w:ascii="宋体" w:hAnsi="宋体" w:eastAsia="宋体" w:cs="宋体"/>
                <w:color w:val="262626"/>
                <w:sz w:val="12"/>
              </w:rPr>
              <w:t>22102</w:t>
            </w:r>
          </w:p>
        </w:tc>
        <w:tc>
          <w:tcPr>
            <w:tcW w:w="2340" w:type="dxa"/>
            <w:noWrap w:val="0"/>
            <w:vAlign w:val="center"/>
          </w:tcPr>
          <w:p w14:paraId="528EDF18">
            <w:pPr>
              <w:snapToGrid w:val="0"/>
              <w:jc w:val="left"/>
            </w:pPr>
            <w:r>
              <w:rPr>
                <w:rFonts w:ascii="宋体" w:hAnsi="宋体" w:eastAsia="宋体" w:cs="宋体"/>
                <w:color w:val="262626"/>
                <w:sz w:val="12"/>
              </w:rPr>
              <w:t>住房改革支出</w:t>
            </w:r>
          </w:p>
        </w:tc>
        <w:tc>
          <w:tcPr>
            <w:tcW w:w="960" w:type="dxa"/>
            <w:noWrap w:val="0"/>
            <w:vAlign w:val="center"/>
          </w:tcPr>
          <w:p w14:paraId="21CCF256">
            <w:pPr>
              <w:snapToGrid w:val="0"/>
              <w:jc w:val="right"/>
            </w:pPr>
            <w:r>
              <w:rPr>
                <w:rFonts w:ascii="宋体" w:hAnsi="宋体" w:eastAsia="宋体" w:cs="宋体"/>
                <w:color w:val="262626"/>
                <w:sz w:val="12"/>
              </w:rPr>
              <w:t>47.37</w:t>
            </w:r>
          </w:p>
        </w:tc>
        <w:tc>
          <w:tcPr>
            <w:tcW w:w="960" w:type="dxa"/>
            <w:noWrap w:val="0"/>
            <w:vAlign w:val="center"/>
          </w:tcPr>
          <w:p w14:paraId="7D61713E">
            <w:pPr>
              <w:snapToGrid w:val="0"/>
              <w:jc w:val="right"/>
            </w:pPr>
            <w:r>
              <w:rPr>
                <w:rFonts w:ascii="宋体" w:hAnsi="宋体" w:eastAsia="宋体" w:cs="宋体"/>
                <w:color w:val="262626"/>
                <w:sz w:val="12"/>
              </w:rPr>
              <w:t>47.37</w:t>
            </w:r>
          </w:p>
        </w:tc>
        <w:tc>
          <w:tcPr>
            <w:tcW w:w="960" w:type="dxa"/>
            <w:noWrap w:val="0"/>
            <w:vAlign w:val="center"/>
          </w:tcPr>
          <w:p w14:paraId="221C931C">
            <w:pPr>
              <w:snapToGrid w:val="0"/>
              <w:jc w:val="right"/>
            </w:pPr>
            <w:r>
              <w:rPr>
                <w:rFonts w:ascii="宋体" w:hAnsi="宋体" w:eastAsia="宋体" w:cs="宋体"/>
                <w:color w:val="262626"/>
                <w:sz w:val="12"/>
              </w:rPr>
              <w:t>0.00</w:t>
            </w:r>
          </w:p>
        </w:tc>
        <w:tc>
          <w:tcPr>
            <w:tcW w:w="960" w:type="dxa"/>
            <w:noWrap w:val="0"/>
            <w:vAlign w:val="center"/>
          </w:tcPr>
          <w:p w14:paraId="3315F475">
            <w:pPr>
              <w:snapToGrid w:val="0"/>
              <w:jc w:val="right"/>
            </w:pPr>
            <w:r>
              <w:rPr>
                <w:rFonts w:ascii="宋体" w:hAnsi="宋体" w:eastAsia="宋体" w:cs="宋体"/>
                <w:color w:val="262626"/>
                <w:sz w:val="12"/>
              </w:rPr>
              <w:t>0.00</w:t>
            </w:r>
          </w:p>
        </w:tc>
        <w:tc>
          <w:tcPr>
            <w:tcW w:w="960" w:type="dxa"/>
            <w:noWrap w:val="0"/>
            <w:vAlign w:val="center"/>
          </w:tcPr>
          <w:p w14:paraId="7557DF14">
            <w:pPr>
              <w:snapToGrid w:val="0"/>
              <w:jc w:val="right"/>
            </w:pPr>
            <w:r>
              <w:rPr>
                <w:rFonts w:ascii="宋体" w:hAnsi="宋体" w:eastAsia="宋体" w:cs="宋体"/>
                <w:color w:val="262626"/>
                <w:sz w:val="12"/>
              </w:rPr>
              <w:t>0.00</w:t>
            </w:r>
          </w:p>
        </w:tc>
        <w:tc>
          <w:tcPr>
            <w:tcW w:w="926" w:type="dxa"/>
            <w:noWrap w:val="0"/>
            <w:vAlign w:val="center"/>
          </w:tcPr>
          <w:p w14:paraId="0B5C728C">
            <w:pPr>
              <w:snapToGrid w:val="0"/>
              <w:jc w:val="right"/>
            </w:pPr>
            <w:r>
              <w:rPr>
                <w:rFonts w:ascii="宋体" w:hAnsi="宋体" w:eastAsia="宋体" w:cs="宋体"/>
                <w:color w:val="262626"/>
                <w:sz w:val="12"/>
              </w:rPr>
              <w:t>0.00</w:t>
            </w:r>
          </w:p>
        </w:tc>
      </w:tr>
      <w:tr w14:paraId="0CB61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A4370E">
            <w:pPr>
              <w:snapToGrid w:val="0"/>
              <w:jc w:val="left"/>
            </w:pPr>
            <w:r>
              <w:rPr>
                <w:rFonts w:ascii="宋体" w:hAnsi="宋体" w:eastAsia="宋体" w:cs="宋体"/>
                <w:color w:val="262626"/>
                <w:sz w:val="12"/>
              </w:rPr>
              <w:t>2210201</w:t>
            </w:r>
          </w:p>
        </w:tc>
        <w:tc>
          <w:tcPr>
            <w:tcW w:w="2340" w:type="dxa"/>
            <w:noWrap w:val="0"/>
            <w:vAlign w:val="center"/>
          </w:tcPr>
          <w:p w14:paraId="32A131A5">
            <w:pPr>
              <w:snapToGrid w:val="0"/>
              <w:jc w:val="left"/>
            </w:pPr>
            <w:r>
              <w:rPr>
                <w:rFonts w:ascii="宋体" w:hAnsi="宋体" w:eastAsia="宋体" w:cs="宋体"/>
                <w:color w:val="262626"/>
                <w:sz w:val="12"/>
              </w:rPr>
              <w:t>住房公积金</w:t>
            </w:r>
          </w:p>
        </w:tc>
        <w:tc>
          <w:tcPr>
            <w:tcW w:w="960" w:type="dxa"/>
            <w:noWrap w:val="0"/>
            <w:vAlign w:val="center"/>
          </w:tcPr>
          <w:p w14:paraId="768C77F2">
            <w:pPr>
              <w:snapToGrid w:val="0"/>
              <w:jc w:val="right"/>
            </w:pPr>
            <w:r>
              <w:rPr>
                <w:rFonts w:ascii="宋体" w:hAnsi="宋体" w:eastAsia="宋体" w:cs="宋体"/>
                <w:color w:val="262626"/>
                <w:sz w:val="12"/>
              </w:rPr>
              <w:t>47.37</w:t>
            </w:r>
          </w:p>
        </w:tc>
        <w:tc>
          <w:tcPr>
            <w:tcW w:w="960" w:type="dxa"/>
            <w:noWrap w:val="0"/>
            <w:vAlign w:val="center"/>
          </w:tcPr>
          <w:p w14:paraId="74B6577A">
            <w:pPr>
              <w:snapToGrid w:val="0"/>
              <w:jc w:val="right"/>
            </w:pPr>
            <w:r>
              <w:rPr>
                <w:rFonts w:ascii="宋体" w:hAnsi="宋体" w:eastAsia="宋体" w:cs="宋体"/>
                <w:color w:val="262626"/>
                <w:sz w:val="12"/>
              </w:rPr>
              <w:t>47.37</w:t>
            </w:r>
          </w:p>
        </w:tc>
        <w:tc>
          <w:tcPr>
            <w:tcW w:w="960" w:type="dxa"/>
            <w:noWrap w:val="0"/>
            <w:vAlign w:val="center"/>
          </w:tcPr>
          <w:p w14:paraId="22320B0F">
            <w:pPr>
              <w:snapToGrid w:val="0"/>
              <w:jc w:val="right"/>
            </w:pPr>
            <w:r>
              <w:rPr>
                <w:rFonts w:ascii="宋体" w:hAnsi="宋体" w:eastAsia="宋体" w:cs="宋体"/>
                <w:color w:val="262626"/>
                <w:sz w:val="12"/>
              </w:rPr>
              <w:t>0.00</w:t>
            </w:r>
          </w:p>
        </w:tc>
        <w:tc>
          <w:tcPr>
            <w:tcW w:w="960" w:type="dxa"/>
            <w:noWrap w:val="0"/>
            <w:vAlign w:val="center"/>
          </w:tcPr>
          <w:p w14:paraId="6A3084A0">
            <w:pPr>
              <w:snapToGrid w:val="0"/>
              <w:jc w:val="right"/>
            </w:pPr>
            <w:r>
              <w:rPr>
                <w:rFonts w:ascii="宋体" w:hAnsi="宋体" w:eastAsia="宋体" w:cs="宋体"/>
                <w:color w:val="262626"/>
                <w:sz w:val="12"/>
              </w:rPr>
              <w:t>0.00</w:t>
            </w:r>
          </w:p>
        </w:tc>
        <w:tc>
          <w:tcPr>
            <w:tcW w:w="960" w:type="dxa"/>
            <w:noWrap w:val="0"/>
            <w:vAlign w:val="center"/>
          </w:tcPr>
          <w:p w14:paraId="10B7C02D">
            <w:pPr>
              <w:snapToGrid w:val="0"/>
              <w:jc w:val="right"/>
            </w:pPr>
            <w:r>
              <w:rPr>
                <w:rFonts w:ascii="宋体" w:hAnsi="宋体" w:eastAsia="宋体" w:cs="宋体"/>
                <w:color w:val="262626"/>
                <w:sz w:val="12"/>
              </w:rPr>
              <w:t>0.00</w:t>
            </w:r>
          </w:p>
        </w:tc>
        <w:tc>
          <w:tcPr>
            <w:tcW w:w="926" w:type="dxa"/>
            <w:noWrap w:val="0"/>
            <w:vAlign w:val="center"/>
          </w:tcPr>
          <w:p w14:paraId="532A0D23">
            <w:pPr>
              <w:snapToGrid w:val="0"/>
              <w:jc w:val="right"/>
            </w:pPr>
            <w:r>
              <w:rPr>
                <w:rFonts w:ascii="宋体" w:hAnsi="宋体" w:eastAsia="宋体" w:cs="宋体"/>
                <w:color w:val="262626"/>
                <w:sz w:val="12"/>
              </w:rPr>
              <w:t>0.00</w:t>
            </w:r>
          </w:p>
        </w:tc>
      </w:tr>
      <w:tr w14:paraId="626D5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CC61FE">
            <w:pPr>
              <w:snapToGrid w:val="0"/>
              <w:jc w:val="left"/>
            </w:pPr>
            <w:r>
              <w:rPr>
                <w:rFonts w:ascii="宋体" w:hAnsi="宋体" w:eastAsia="宋体" w:cs="宋体"/>
                <w:color w:val="262626"/>
                <w:sz w:val="12"/>
              </w:rPr>
              <w:t>229</w:t>
            </w:r>
          </w:p>
        </w:tc>
        <w:tc>
          <w:tcPr>
            <w:tcW w:w="2340" w:type="dxa"/>
            <w:noWrap w:val="0"/>
            <w:vAlign w:val="center"/>
          </w:tcPr>
          <w:p w14:paraId="249F536E">
            <w:pPr>
              <w:snapToGrid w:val="0"/>
              <w:jc w:val="left"/>
            </w:pPr>
            <w:r>
              <w:rPr>
                <w:rFonts w:ascii="宋体" w:hAnsi="宋体" w:eastAsia="宋体" w:cs="宋体"/>
                <w:color w:val="262626"/>
                <w:sz w:val="12"/>
              </w:rPr>
              <w:t>其他支出</w:t>
            </w:r>
          </w:p>
        </w:tc>
        <w:tc>
          <w:tcPr>
            <w:tcW w:w="960" w:type="dxa"/>
            <w:noWrap w:val="0"/>
            <w:vAlign w:val="center"/>
          </w:tcPr>
          <w:p w14:paraId="2EBC9695">
            <w:pPr>
              <w:snapToGrid w:val="0"/>
              <w:jc w:val="right"/>
            </w:pPr>
            <w:r>
              <w:rPr>
                <w:rFonts w:ascii="宋体" w:hAnsi="宋体" w:eastAsia="宋体" w:cs="宋体"/>
                <w:color w:val="262626"/>
                <w:sz w:val="12"/>
              </w:rPr>
              <w:t>1.54</w:t>
            </w:r>
          </w:p>
        </w:tc>
        <w:tc>
          <w:tcPr>
            <w:tcW w:w="960" w:type="dxa"/>
            <w:noWrap w:val="0"/>
            <w:vAlign w:val="center"/>
          </w:tcPr>
          <w:p w14:paraId="6D0A5252">
            <w:pPr>
              <w:snapToGrid w:val="0"/>
              <w:jc w:val="right"/>
            </w:pPr>
            <w:r>
              <w:rPr>
                <w:rFonts w:ascii="宋体" w:hAnsi="宋体" w:eastAsia="宋体" w:cs="宋体"/>
                <w:color w:val="262626"/>
                <w:sz w:val="12"/>
              </w:rPr>
              <w:t>1.54</w:t>
            </w:r>
          </w:p>
        </w:tc>
        <w:tc>
          <w:tcPr>
            <w:tcW w:w="960" w:type="dxa"/>
            <w:noWrap w:val="0"/>
            <w:vAlign w:val="center"/>
          </w:tcPr>
          <w:p w14:paraId="264EBBDD">
            <w:pPr>
              <w:snapToGrid w:val="0"/>
              <w:jc w:val="right"/>
            </w:pPr>
            <w:r>
              <w:rPr>
                <w:rFonts w:ascii="宋体" w:hAnsi="宋体" w:eastAsia="宋体" w:cs="宋体"/>
                <w:color w:val="262626"/>
                <w:sz w:val="12"/>
              </w:rPr>
              <w:t>0.00</w:t>
            </w:r>
          </w:p>
        </w:tc>
        <w:tc>
          <w:tcPr>
            <w:tcW w:w="960" w:type="dxa"/>
            <w:noWrap w:val="0"/>
            <w:vAlign w:val="center"/>
          </w:tcPr>
          <w:p w14:paraId="738A21CF">
            <w:pPr>
              <w:snapToGrid w:val="0"/>
              <w:jc w:val="right"/>
            </w:pPr>
            <w:r>
              <w:rPr>
                <w:rFonts w:ascii="宋体" w:hAnsi="宋体" w:eastAsia="宋体" w:cs="宋体"/>
                <w:color w:val="262626"/>
                <w:sz w:val="12"/>
              </w:rPr>
              <w:t>0.00</w:t>
            </w:r>
          </w:p>
        </w:tc>
        <w:tc>
          <w:tcPr>
            <w:tcW w:w="960" w:type="dxa"/>
            <w:noWrap w:val="0"/>
            <w:vAlign w:val="center"/>
          </w:tcPr>
          <w:p w14:paraId="0E2840AE">
            <w:pPr>
              <w:snapToGrid w:val="0"/>
              <w:jc w:val="right"/>
            </w:pPr>
            <w:r>
              <w:rPr>
                <w:rFonts w:ascii="宋体" w:hAnsi="宋体" w:eastAsia="宋体" w:cs="宋体"/>
                <w:color w:val="262626"/>
                <w:sz w:val="12"/>
              </w:rPr>
              <w:t>0.00</w:t>
            </w:r>
          </w:p>
        </w:tc>
        <w:tc>
          <w:tcPr>
            <w:tcW w:w="926" w:type="dxa"/>
            <w:noWrap w:val="0"/>
            <w:vAlign w:val="center"/>
          </w:tcPr>
          <w:p w14:paraId="536908A6">
            <w:pPr>
              <w:snapToGrid w:val="0"/>
              <w:jc w:val="right"/>
            </w:pPr>
            <w:r>
              <w:rPr>
                <w:rFonts w:ascii="宋体" w:hAnsi="宋体" w:eastAsia="宋体" w:cs="宋体"/>
                <w:color w:val="262626"/>
                <w:sz w:val="12"/>
              </w:rPr>
              <w:t>0.00</w:t>
            </w:r>
          </w:p>
        </w:tc>
      </w:tr>
      <w:tr w14:paraId="718BD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580CCF">
            <w:pPr>
              <w:snapToGrid w:val="0"/>
              <w:jc w:val="left"/>
            </w:pPr>
            <w:r>
              <w:rPr>
                <w:rFonts w:ascii="宋体" w:hAnsi="宋体" w:eastAsia="宋体" w:cs="宋体"/>
                <w:color w:val="262626"/>
                <w:sz w:val="12"/>
              </w:rPr>
              <w:t>22999</w:t>
            </w:r>
          </w:p>
        </w:tc>
        <w:tc>
          <w:tcPr>
            <w:tcW w:w="2340" w:type="dxa"/>
            <w:noWrap w:val="0"/>
            <w:vAlign w:val="center"/>
          </w:tcPr>
          <w:p w14:paraId="05FAD372">
            <w:pPr>
              <w:snapToGrid w:val="0"/>
              <w:jc w:val="left"/>
            </w:pPr>
            <w:r>
              <w:rPr>
                <w:rFonts w:ascii="宋体" w:hAnsi="宋体" w:eastAsia="宋体" w:cs="宋体"/>
                <w:color w:val="262626"/>
                <w:sz w:val="12"/>
              </w:rPr>
              <w:t>其他支出</w:t>
            </w:r>
          </w:p>
        </w:tc>
        <w:tc>
          <w:tcPr>
            <w:tcW w:w="960" w:type="dxa"/>
            <w:noWrap w:val="0"/>
            <w:vAlign w:val="center"/>
          </w:tcPr>
          <w:p w14:paraId="0EBB43E1">
            <w:pPr>
              <w:snapToGrid w:val="0"/>
              <w:jc w:val="right"/>
            </w:pPr>
            <w:r>
              <w:rPr>
                <w:rFonts w:ascii="宋体" w:hAnsi="宋体" w:eastAsia="宋体" w:cs="宋体"/>
                <w:color w:val="262626"/>
                <w:sz w:val="12"/>
              </w:rPr>
              <w:t>1.54</w:t>
            </w:r>
          </w:p>
        </w:tc>
        <w:tc>
          <w:tcPr>
            <w:tcW w:w="960" w:type="dxa"/>
            <w:noWrap w:val="0"/>
            <w:vAlign w:val="center"/>
          </w:tcPr>
          <w:p w14:paraId="1FF94797">
            <w:pPr>
              <w:snapToGrid w:val="0"/>
              <w:jc w:val="right"/>
            </w:pPr>
            <w:r>
              <w:rPr>
                <w:rFonts w:ascii="宋体" w:hAnsi="宋体" w:eastAsia="宋体" w:cs="宋体"/>
                <w:color w:val="262626"/>
                <w:sz w:val="12"/>
              </w:rPr>
              <w:t>1.54</w:t>
            </w:r>
          </w:p>
        </w:tc>
        <w:tc>
          <w:tcPr>
            <w:tcW w:w="960" w:type="dxa"/>
            <w:noWrap w:val="0"/>
            <w:vAlign w:val="center"/>
          </w:tcPr>
          <w:p w14:paraId="3B71E564">
            <w:pPr>
              <w:snapToGrid w:val="0"/>
              <w:jc w:val="right"/>
            </w:pPr>
            <w:r>
              <w:rPr>
                <w:rFonts w:ascii="宋体" w:hAnsi="宋体" w:eastAsia="宋体" w:cs="宋体"/>
                <w:color w:val="262626"/>
                <w:sz w:val="12"/>
              </w:rPr>
              <w:t>0.00</w:t>
            </w:r>
          </w:p>
        </w:tc>
        <w:tc>
          <w:tcPr>
            <w:tcW w:w="960" w:type="dxa"/>
            <w:noWrap w:val="0"/>
            <w:vAlign w:val="center"/>
          </w:tcPr>
          <w:p w14:paraId="1076535B">
            <w:pPr>
              <w:snapToGrid w:val="0"/>
              <w:jc w:val="right"/>
            </w:pPr>
            <w:r>
              <w:rPr>
                <w:rFonts w:ascii="宋体" w:hAnsi="宋体" w:eastAsia="宋体" w:cs="宋体"/>
                <w:color w:val="262626"/>
                <w:sz w:val="12"/>
              </w:rPr>
              <w:t>0.00</w:t>
            </w:r>
          </w:p>
        </w:tc>
        <w:tc>
          <w:tcPr>
            <w:tcW w:w="960" w:type="dxa"/>
            <w:noWrap w:val="0"/>
            <w:vAlign w:val="center"/>
          </w:tcPr>
          <w:p w14:paraId="5201EF32">
            <w:pPr>
              <w:snapToGrid w:val="0"/>
              <w:jc w:val="right"/>
            </w:pPr>
            <w:r>
              <w:rPr>
                <w:rFonts w:ascii="宋体" w:hAnsi="宋体" w:eastAsia="宋体" w:cs="宋体"/>
                <w:color w:val="262626"/>
                <w:sz w:val="12"/>
              </w:rPr>
              <w:t>0.00</w:t>
            </w:r>
          </w:p>
        </w:tc>
        <w:tc>
          <w:tcPr>
            <w:tcW w:w="926" w:type="dxa"/>
            <w:noWrap w:val="0"/>
            <w:vAlign w:val="center"/>
          </w:tcPr>
          <w:p w14:paraId="0C27D346">
            <w:pPr>
              <w:snapToGrid w:val="0"/>
              <w:jc w:val="right"/>
            </w:pPr>
            <w:r>
              <w:rPr>
                <w:rFonts w:ascii="宋体" w:hAnsi="宋体" w:eastAsia="宋体" w:cs="宋体"/>
                <w:color w:val="262626"/>
                <w:sz w:val="12"/>
              </w:rPr>
              <w:t>0.00</w:t>
            </w:r>
          </w:p>
        </w:tc>
      </w:tr>
      <w:tr w14:paraId="2A334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5898C4">
            <w:pPr>
              <w:snapToGrid w:val="0"/>
              <w:jc w:val="left"/>
            </w:pPr>
            <w:r>
              <w:rPr>
                <w:rFonts w:ascii="宋体" w:hAnsi="宋体" w:eastAsia="宋体" w:cs="宋体"/>
                <w:color w:val="262626"/>
                <w:sz w:val="12"/>
              </w:rPr>
              <w:t>2299999</w:t>
            </w:r>
          </w:p>
        </w:tc>
        <w:tc>
          <w:tcPr>
            <w:tcW w:w="2340" w:type="dxa"/>
            <w:noWrap w:val="0"/>
            <w:vAlign w:val="center"/>
          </w:tcPr>
          <w:p w14:paraId="3E7B0493">
            <w:pPr>
              <w:snapToGrid w:val="0"/>
              <w:jc w:val="left"/>
            </w:pPr>
            <w:r>
              <w:rPr>
                <w:rFonts w:ascii="宋体" w:hAnsi="宋体" w:eastAsia="宋体" w:cs="宋体"/>
                <w:color w:val="262626"/>
                <w:sz w:val="12"/>
              </w:rPr>
              <w:t>其他支出</w:t>
            </w:r>
          </w:p>
        </w:tc>
        <w:tc>
          <w:tcPr>
            <w:tcW w:w="960" w:type="dxa"/>
            <w:noWrap w:val="0"/>
            <w:vAlign w:val="center"/>
          </w:tcPr>
          <w:p w14:paraId="6A4F8DD5">
            <w:pPr>
              <w:snapToGrid w:val="0"/>
              <w:jc w:val="right"/>
            </w:pPr>
            <w:r>
              <w:rPr>
                <w:rFonts w:ascii="宋体" w:hAnsi="宋体" w:eastAsia="宋体" w:cs="宋体"/>
                <w:color w:val="262626"/>
                <w:sz w:val="12"/>
              </w:rPr>
              <w:t>1.54</w:t>
            </w:r>
          </w:p>
        </w:tc>
        <w:tc>
          <w:tcPr>
            <w:tcW w:w="960" w:type="dxa"/>
            <w:noWrap w:val="0"/>
            <w:vAlign w:val="center"/>
          </w:tcPr>
          <w:p w14:paraId="1E4B9B2B">
            <w:pPr>
              <w:snapToGrid w:val="0"/>
              <w:jc w:val="right"/>
            </w:pPr>
            <w:r>
              <w:rPr>
                <w:rFonts w:ascii="宋体" w:hAnsi="宋体" w:eastAsia="宋体" w:cs="宋体"/>
                <w:color w:val="262626"/>
                <w:sz w:val="12"/>
              </w:rPr>
              <w:t>1.54</w:t>
            </w:r>
          </w:p>
        </w:tc>
        <w:tc>
          <w:tcPr>
            <w:tcW w:w="960" w:type="dxa"/>
            <w:noWrap w:val="0"/>
            <w:vAlign w:val="center"/>
          </w:tcPr>
          <w:p w14:paraId="7C591D73">
            <w:pPr>
              <w:snapToGrid w:val="0"/>
              <w:jc w:val="right"/>
            </w:pPr>
            <w:r>
              <w:rPr>
                <w:rFonts w:ascii="宋体" w:hAnsi="宋体" w:eastAsia="宋体" w:cs="宋体"/>
                <w:color w:val="262626"/>
                <w:sz w:val="12"/>
              </w:rPr>
              <w:t>0.00</w:t>
            </w:r>
          </w:p>
        </w:tc>
        <w:tc>
          <w:tcPr>
            <w:tcW w:w="960" w:type="dxa"/>
            <w:noWrap w:val="0"/>
            <w:vAlign w:val="center"/>
          </w:tcPr>
          <w:p w14:paraId="54C9CB1A">
            <w:pPr>
              <w:snapToGrid w:val="0"/>
              <w:jc w:val="right"/>
            </w:pPr>
            <w:r>
              <w:rPr>
                <w:rFonts w:ascii="宋体" w:hAnsi="宋体" w:eastAsia="宋体" w:cs="宋体"/>
                <w:color w:val="262626"/>
                <w:sz w:val="12"/>
              </w:rPr>
              <w:t>0.00</w:t>
            </w:r>
          </w:p>
        </w:tc>
        <w:tc>
          <w:tcPr>
            <w:tcW w:w="960" w:type="dxa"/>
            <w:noWrap w:val="0"/>
            <w:vAlign w:val="center"/>
          </w:tcPr>
          <w:p w14:paraId="69951ACC">
            <w:pPr>
              <w:snapToGrid w:val="0"/>
              <w:jc w:val="right"/>
            </w:pPr>
            <w:r>
              <w:rPr>
                <w:rFonts w:ascii="宋体" w:hAnsi="宋体" w:eastAsia="宋体" w:cs="宋体"/>
                <w:color w:val="262626"/>
                <w:sz w:val="12"/>
              </w:rPr>
              <w:t>0.00</w:t>
            </w:r>
          </w:p>
        </w:tc>
        <w:tc>
          <w:tcPr>
            <w:tcW w:w="926" w:type="dxa"/>
            <w:noWrap w:val="0"/>
            <w:vAlign w:val="center"/>
          </w:tcPr>
          <w:p w14:paraId="7C0FD76E">
            <w:pPr>
              <w:snapToGrid w:val="0"/>
              <w:jc w:val="right"/>
            </w:pPr>
            <w:r>
              <w:rPr>
                <w:rFonts w:ascii="宋体" w:hAnsi="宋体" w:eastAsia="宋体" w:cs="宋体"/>
                <w:color w:val="262626"/>
                <w:sz w:val="12"/>
              </w:rPr>
              <w:t>0.00</w:t>
            </w:r>
          </w:p>
        </w:tc>
      </w:tr>
      <w:tr w14:paraId="4F6C0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6E23E59">
            <w:pPr>
              <w:snapToGrid w:val="0"/>
              <w:jc w:val="left"/>
            </w:pPr>
            <w:r>
              <w:rPr>
                <w:rFonts w:ascii="宋体" w:hAnsi="宋体" w:eastAsia="宋体" w:cs="宋体"/>
                <w:color w:val="262626"/>
                <w:sz w:val="12"/>
              </w:rPr>
              <w:t>注：本表反映部门本年度各项支出情况。</w:t>
            </w:r>
          </w:p>
        </w:tc>
      </w:tr>
    </w:tbl>
    <w:p w14:paraId="17E29125">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31382428">
      <w:pPr>
        <w:wordWrap w:val="0"/>
        <w:jc w:val="center"/>
        <w:rPr>
          <w:rFonts w:hint="eastAsia"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2C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2BA90828">
            <w:pPr>
              <w:jc w:val="right"/>
            </w:pPr>
            <w:r>
              <w:rPr>
                <w:rFonts w:ascii="宋体" w:hAnsi="宋体" w:eastAsia="宋体" w:cs="宋体"/>
                <w:sz w:val="11"/>
              </w:rPr>
              <w:t>公开04表</w:t>
            </w:r>
          </w:p>
        </w:tc>
      </w:tr>
      <w:tr w14:paraId="2A544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5693481C">
            <w:pPr>
              <w:jc w:val="left"/>
            </w:pPr>
            <w:r>
              <w:rPr>
                <w:rFonts w:ascii="宋体" w:hAnsi="宋体" w:eastAsia="宋体" w:cs="宋体"/>
                <w:sz w:val="11"/>
              </w:rPr>
              <w:t>部门：许昌市供销合作社</w:t>
            </w:r>
          </w:p>
        </w:tc>
        <w:tc>
          <w:tcPr>
            <w:tcW w:w="2000" w:type="dxa"/>
            <w:noWrap w:val="0"/>
            <w:vAlign w:val="center"/>
          </w:tcPr>
          <w:p w14:paraId="78365996">
            <w:pPr>
              <w:jc w:val="center"/>
            </w:pPr>
            <w:r>
              <w:rPr>
                <w:rFonts w:ascii="宋体" w:hAnsi="宋体" w:eastAsia="宋体" w:cs="宋体"/>
                <w:sz w:val="11"/>
              </w:rPr>
              <w:t>2025年度</w:t>
            </w:r>
          </w:p>
        </w:tc>
        <w:tc>
          <w:tcPr>
            <w:tcW w:w="5412" w:type="dxa"/>
            <w:noWrap w:val="0"/>
            <w:vAlign w:val="center"/>
          </w:tcPr>
          <w:p w14:paraId="4EA17D0F">
            <w:pPr>
              <w:jc w:val="right"/>
            </w:pPr>
            <w:r>
              <w:rPr>
                <w:rFonts w:ascii="宋体" w:hAnsi="宋体" w:eastAsia="宋体" w:cs="宋体"/>
                <w:sz w:val="11"/>
              </w:rPr>
              <w:t>单位：万元</w:t>
            </w:r>
          </w:p>
        </w:tc>
      </w:tr>
    </w:tbl>
    <w:p w14:paraId="56A6057F">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4EB3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55C52A8">
            <w:pPr>
              <w:snapToGrid w:val="0"/>
              <w:jc w:val="center"/>
            </w:pPr>
            <w:r>
              <w:rPr>
                <w:rFonts w:ascii="宋体" w:hAnsi="宋体" w:eastAsia="宋体" w:cs="宋体"/>
                <w:color w:val="000000"/>
                <w:sz w:val="16"/>
              </w:rPr>
              <w:t>收入</w:t>
            </w:r>
          </w:p>
        </w:tc>
        <w:tc>
          <w:tcPr>
            <w:tcW w:w="8444" w:type="dxa"/>
            <w:gridSpan w:val="6"/>
            <w:noWrap w:val="0"/>
            <w:vAlign w:val="center"/>
          </w:tcPr>
          <w:p w14:paraId="58CF36B3">
            <w:pPr>
              <w:snapToGrid w:val="0"/>
              <w:jc w:val="center"/>
            </w:pPr>
            <w:r>
              <w:rPr>
                <w:rFonts w:ascii="宋体" w:hAnsi="宋体" w:eastAsia="宋体" w:cs="宋体"/>
                <w:color w:val="000000"/>
                <w:sz w:val="16"/>
              </w:rPr>
              <w:t>支出</w:t>
            </w:r>
          </w:p>
        </w:tc>
      </w:tr>
      <w:tr w14:paraId="69F04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3191D42">
            <w:pPr>
              <w:snapToGrid w:val="0"/>
              <w:jc w:val="center"/>
            </w:pPr>
            <w:r>
              <w:rPr>
                <w:rFonts w:ascii="宋体" w:hAnsi="宋体" w:eastAsia="宋体" w:cs="宋体"/>
                <w:color w:val="000000"/>
                <w:sz w:val="16"/>
              </w:rPr>
              <w:t>项目</w:t>
            </w:r>
          </w:p>
        </w:tc>
        <w:tc>
          <w:tcPr>
            <w:tcW w:w="440" w:type="dxa"/>
            <w:vMerge w:val="restart"/>
            <w:noWrap w:val="0"/>
            <w:vAlign w:val="center"/>
          </w:tcPr>
          <w:p w14:paraId="245625B5">
            <w:pPr>
              <w:snapToGrid w:val="0"/>
              <w:jc w:val="center"/>
            </w:pPr>
            <w:r>
              <w:rPr>
                <w:rFonts w:ascii="宋体" w:hAnsi="宋体" w:eastAsia="宋体" w:cs="宋体"/>
                <w:color w:val="000000"/>
                <w:sz w:val="16"/>
              </w:rPr>
              <w:t>行次</w:t>
            </w:r>
          </w:p>
        </w:tc>
        <w:tc>
          <w:tcPr>
            <w:tcW w:w="1280" w:type="dxa"/>
            <w:vMerge w:val="restart"/>
            <w:noWrap w:val="0"/>
            <w:vAlign w:val="center"/>
          </w:tcPr>
          <w:p w14:paraId="02CFEF7A">
            <w:pPr>
              <w:snapToGrid w:val="0"/>
              <w:jc w:val="center"/>
            </w:pPr>
            <w:r>
              <w:rPr>
                <w:rFonts w:ascii="宋体" w:hAnsi="宋体" w:eastAsia="宋体" w:cs="宋体"/>
                <w:color w:val="000000"/>
                <w:sz w:val="16"/>
              </w:rPr>
              <w:t>金额</w:t>
            </w:r>
          </w:p>
        </w:tc>
        <w:tc>
          <w:tcPr>
            <w:tcW w:w="2800" w:type="dxa"/>
            <w:vMerge w:val="restart"/>
            <w:noWrap w:val="0"/>
            <w:vAlign w:val="center"/>
          </w:tcPr>
          <w:p w14:paraId="59434073">
            <w:pPr>
              <w:snapToGrid w:val="0"/>
              <w:jc w:val="center"/>
            </w:pPr>
            <w:r>
              <w:rPr>
                <w:rFonts w:ascii="宋体" w:hAnsi="宋体" w:eastAsia="宋体" w:cs="宋体"/>
                <w:color w:val="000000"/>
                <w:sz w:val="16"/>
              </w:rPr>
              <w:t>项目</w:t>
            </w:r>
          </w:p>
        </w:tc>
        <w:tc>
          <w:tcPr>
            <w:tcW w:w="440" w:type="dxa"/>
            <w:vMerge w:val="restart"/>
            <w:noWrap w:val="0"/>
            <w:vAlign w:val="center"/>
          </w:tcPr>
          <w:p w14:paraId="090CF9E1">
            <w:pPr>
              <w:snapToGrid w:val="0"/>
              <w:jc w:val="center"/>
            </w:pPr>
            <w:r>
              <w:rPr>
                <w:rFonts w:ascii="宋体" w:hAnsi="宋体" w:eastAsia="宋体" w:cs="宋体"/>
                <w:color w:val="000000"/>
                <w:sz w:val="16"/>
              </w:rPr>
              <w:t>行次</w:t>
            </w:r>
          </w:p>
        </w:tc>
        <w:tc>
          <w:tcPr>
            <w:tcW w:w="1280" w:type="dxa"/>
            <w:vMerge w:val="restart"/>
            <w:noWrap w:val="0"/>
            <w:vAlign w:val="center"/>
          </w:tcPr>
          <w:p w14:paraId="0A77B9ED">
            <w:pPr>
              <w:snapToGrid w:val="0"/>
              <w:jc w:val="center"/>
            </w:pPr>
            <w:r>
              <w:rPr>
                <w:rFonts w:ascii="宋体" w:hAnsi="宋体" w:eastAsia="宋体" w:cs="宋体"/>
                <w:color w:val="000000"/>
                <w:sz w:val="16"/>
              </w:rPr>
              <w:t>合计</w:t>
            </w:r>
          </w:p>
        </w:tc>
        <w:tc>
          <w:tcPr>
            <w:tcW w:w="1280" w:type="dxa"/>
            <w:vMerge w:val="restart"/>
            <w:noWrap w:val="0"/>
            <w:vAlign w:val="center"/>
          </w:tcPr>
          <w:p w14:paraId="191FEBC4">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570F54D8">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7716BC87">
            <w:pPr>
              <w:snapToGrid w:val="0"/>
              <w:jc w:val="center"/>
            </w:pPr>
            <w:r>
              <w:rPr>
                <w:rFonts w:ascii="宋体" w:hAnsi="宋体" w:eastAsia="宋体" w:cs="宋体"/>
                <w:color w:val="000000"/>
                <w:sz w:val="16"/>
              </w:rPr>
              <w:t>国有资本经营预算财政拨款</w:t>
            </w:r>
          </w:p>
        </w:tc>
      </w:tr>
      <w:tr w14:paraId="037C7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58113D3"/>
        </w:tc>
        <w:tc>
          <w:tcPr>
            <w:tcW w:w="440" w:type="dxa"/>
            <w:vMerge w:val="continue"/>
            <w:noWrap w:val="0"/>
            <w:vAlign w:val="center"/>
          </w:tcPr>
          <w:p w14:paraId="43AA3DAF"/>
        </w:tc>
        <w:tc>
          <w:tcPr>
            <w:tcW w:w="1280" w:type="dxa"/>
            <w:vMerge w:val="continue"/>
            <w:noWrap w:val="0"/>
            <w:vAlign w:val="center"/>
          </w:tcPr>
          <w:p w14:paraId="3FF23D57"/>
        </w:tc>
        <w:tc>
          <w:tcPr>
            <w:tcW w:w="2800" w:type="dxa"/>
            <w:vMerge w:val="continue"/>
            <w:noWrap w:val="0"/>
            <w:vAlign w:val="center"/>
          </w:tcPr>
          <w:p w14:paraId="69AE7EC3"/>
        </w:tc>
        <w:tc>
          <w:tcPr>
            <w:tcW w:w="440" w:type="dxa"/>
            <w:vMerge w:val="continue"/>
            <w:noWrap w:val="0"/>
            <w:vAlign w:val="center"/>
          </w:tcPr>
          <w:p w14:paraId="6021ABFA"/>
        </w:tc>
        <w:tc>
          <w:tcPr>
            <w:tcW w:w="1280" w:type="dxa"/>
            <w:vMerge w:val="continue"/>
            <w:noWrap w:val="0"/>
            <w:vAlign w:val="center"/>
          </w:tcPr>
          <w:p w14:paraId="22683B1A"/>
        </w:tc>
        <w:tc>
          <w:tcPr>
            <w:tcW w:w="1280" w:type="dxa"/>
            <w:vMerge w:val="continue"/>
            <w:noWrap w:val="0"/>
            <w:vAlign w:val="center"/>
          </w:tcPr>
          <w:p w14:paraId="43C5C185"/>
        </w:tc>
        <w:tc>
          <w:tcPr>
            <w:tcW w:w="1280" w:type="dxa"/>
            <w:vMerge w:val="continue"/>
            <w:noWrap w:val="0"/>
            <w:vAlign w:val="center"/>
          </w:tcPr>
          <w:p w14:paraId="3F88EBDA"/>
        </w:tc>
        <w:tc>
          <w:tcPr>
            <w:tcW w:w="1364" w:type="dxa"/>
            <w:vMerge w:val="continue"/>
            <w:noWrap w:val="0"/>
            <w:vAlign w:val="center"/>
          </w:tcPr>
          <w:p w14:paraId="65AB0E89"/>
        </w:tc>
      </w:tr>
      <w:tr w14:paraId="4D6DC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E073F5">
            <w:pPr>
              <w:snapToGrid w:val="0"/>
              <w:jc w:val="center"/>
            </w:pPr>
            <w:r>
              <w:rPr>
                <w:rFonts w:ascii="宋体" w:hAnsi="宋体" w:eastAsia="宋体" w:cs="宋体"/>
                <w:color w:val="000000"/>
                <w:sz w:val="16"/>
              </w:rPr>
              <w:t>栏次</w:t>
            </w:r>
          </w:p>
        </w:tc>
        <w:tc>
          <w:tcPr>
            <w:tcW w:w="440" w:type="dxa"/>
            <w:noWrap w:val="0"/>
            <w:vAlign w:val="center"/>
          </w:tcPr>
          <w:p w14:paraId="1264D631"/>
        </w:tc>
        <w:tc>
          <w:tcPr>
            <w:tcW w:w="1280" w:type="dxa"/>
            <w:noWrap w:val="0"/>
            <w:vAlign w:val="center"/>
          </w:tcPr>
          <w:p w14:paraId="787335F5">
            <w:pPr>
              <w:snapToGrid w:val="0"/>
              <w:jc w:val="center"/>
            </w:pPr>
            <w:r>
              <w:rPr>
                <w:rFonts w:ascii="宋体" w:hAnsi="宋体" w:eastAsia="宋体" w:cs="宋体"/>
                <w:color w:val="000000"/>
                <w:sz w:val="16"/>
              </w:rPr>
              <w:t>1</w:t>
            </w:r>
          </w:p>
        </w:tc>
        <w:tc>
          <w:tcPr>
            <w:tcW w:w="2800" w:type="dxa"/>
            <w:noWrap w:val="0"/>
            <w:vAlign w:val="center"/>
          </w:tcPr>
          <w:p w14:paraId="0F48BA6D">
            <w:pPr>
              <w:snapToGrid w:val="0"/>
              <w:jc w:val="center"/>
            </w:pPr>
            <w:r>
              <w:rPr>
                <w:rFonts w:ascii="宋体" w:hAnsi="宋体" w:eastAsia="宋体" w:cs="宋体"/>
                <w:color w:val="000000"/>
                <w:sz w:val="16"/>
              </w:rPr>
              <w:t>栏次</w:t>
            </w:r>
          </w:p>
        </w:tc>
        <w:tc>
          <w:tcPr>
            <w:tcW w:w="440" w:type="dxa"/>
            <w:noWrap w:val="0"/>
            <w:vAlign w:val="center"/>
          </w:tcPr>
          <w:p w14:paraId="010B7734"/>
        </w:tc>
        <w:tc>
          <w:tcPr>
            <w:tcW w:w="1280" w:type="dxa"/>
            <w:noWrap w:val="0"/>
            <w:vAlign w:val="center"/>
          </w:tcPr>
          <w:p w14:paraId="72BF2216">
            <w:pPr>
              <w:snapToGrid w:val="0"/>
              <w:jc w:val="center"/>
            </w:pPr>
            <w:r>
              <w:rPr>
                <w:rFonts w:ascii="宋体" w:hAnsi="宋体" w:eastAsia="宋体" w:cs="宋体"/>
                <w:color w:val="000000"/>
                <w:sz w:val="16"/>
              </w:rPr>
              <w:t>2</w:t>
            </w:r>
          </w:p>
        </w:tc>
        <w:tc>
          <w:tcPr>
            <w:tcW w:w="1280" w:type="dxa"/>
            <w:noWrap w:val="0"/>
            <w:vAlign w:val="center"/>
          </w:tcPr>
          <w:p w14:paraId="568E87FE">
            <w:pPr>
              <w:snapToGrid w:val="0"/>
              <w:jc w:val="center"/>
            </w:pPr>
            <w:r>
              <w:rPr>
                <w:rFonts w:ascii="宋体" w:hAnsi="宋体" w:eastAsia="宋体" w:cs="宋体"/>
                <w:color w:val="000000"/>
                <w:sz w:val="16"/>
              </w:rPr>
              <w:t>3</w:t>
            </w:r>
          </w:p>
        </w:tc>
        <w:tc>
          <w:tcPr>
            <w:tcW w:w="1280" w:type="dxa"/>
            <w:noWrap w:val="0"/>
            <w:vAlign w:val="center"/>
          </w:tcPr>
          <w:p w14:paraId="0406C945">
            <w:pPr>
              <w:snapToGrid w:val="0"/>
              <w:jc w:val="center"/>
            </w:pPr>
            <w:r>
              <w:rPr>
                <w:rFonts w:ascii="宋体" w:hAnsi="宋体" w:eastAsia="宋体" w:cs="宋体"/>
                <w:color w:val="000000"/>
                <w:sz w:val="16"/>
              </w:rPr>
              <w:t>4</w:t>
            </w:r>
          </w:p>
        </w:tc>
        <w:tc>
          <w:tcPr>
            <w:tcW w:w="1364" w:type="dxa"/>
            <w:noWrap w:val="0"/>
            <w:vAlign w:val="center"/>
          </w:tcPr>
          <w:p w14:paraId="17171A65">
            <w:pPr>
              <w:snapToGrid w:val="0"/>
              <w:jc w:val="center"/>
            </w:pPr>
            <w:r>
              <w:rPr>
                <w:rFonts w:ascii="宋体" w:hAnsi="宋体" w:eastAsia="宋体" w:cs="宋体"/>
                <w:color w:val="000000"/>
                <w:sz w:val="16"/>
              </w:rPr>
              <w:t>5</w:t>
            </w:r>
          </w:p>
        </w:tc>
      </w:tr>
      <w:tr w14:paraId="6BAAA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6A3F74">
            <w:pPr>
              <w:snapToGrid w:val="0"/>
              <w:jc w:val="left"/>
            </w:pPr>
            <w:r>
              <w:rPr>
                <w:rFonts w:ascii="宋体" w:hAnsi="宋体" w:eastAsia="宋体" w:cs="宋体"/>
                <w:color w:val="000000"/>
                <w:sz w:val="16"/>
              </w:rPr>
              <w:t>一、一般公共预算财政拨款</w:t>
            </w:r>
          </w:p>
        </w:tc>
        <w:tc>
          <w:tcPr>
            <w:tcW w:w="440" w:type="dxa"/>
            <w:noWrap w:val="0"/>
            <w:vAlign w:val="center"/>
          </w:tcPr>
          <w:p w14:paraId="157DE026">
            <w:pPr>
              <w:snapToGrid w:val="0"/>
              <w:jc w:val="center"/>
            </w:pPr>
            <w:r>
              <w:rPr>
                <w:rFonts w:ascii="宋体" w:hAnsi="宋体" w:eastAsia="宋体" w:cs="宋体"/>
                <w:color w:val="000000"/>
                <w:sz w:val="16"/>
              </w:rPr>
              <w:t>1</w:t>
            </w:r>
          </w:p>
        </w:tc>
        <w:tc>
          <w:tcPr>
            <w:tcW w:w="1280" w:type="dxa"/>
            <w:noWrap w:val="0"/>
            <w:vAlign w:val="center"/>
          </w:tcPr>
          <w:p w14:paraId="364EA70F">
            <w:pPr>
              <w:snapToGrid w:val="0"/>
              <w:jc w:val="right"/>
            </w:pPr>
            <w:r>
              <w:rPr>
                <w:rFonts w:ascii="宋体" w:hAnsi="宋体" w:eastAsia="宋体" w:cs="宋体"/>
                <w:color w:val="000000"/>
                <w:sz w:val="16"/>
              </w:rPr>
              <w:t>980.24</w:t>
            </w:r>
          </w:p>
        </w:tc>
        <w:tc>
          <w:tcPr>
            <w:tcW w:w="2800" w:type="dxa"/>
            <w:noWrap w:val="0"/>
            <w:vAlign w:val="center"/>
          </w:tcPr>
          <w:p w14:paraId="002956F2">
            <w:pPr>
              <w:snapToGrid w:val="0"/>
              <w:jc w:val="left"/>
            </w:pPr>
            <w:r>
              <w:rPr>
                <w:rFonts w:ascii="宋体" w:hAnsi="宋体" w:eastAsia="宋体" w:cs="宋体"/>
                <w:color w:val="000000"/>
                <w:sz w:val="16"/>
              </w:rPr>
              <w:t>一、一般公共服务支出</w:t>
            </w:r>
          </w:p>
        </w:tc>
        <w:tc>
          <w:tcPr>
            <w:tcW w:w="440" w:type="dxa"/>
            <w:noWrap w:val="0"/>
            <w:vAlign w:val="center"/>
          </w:tcPr>
          <w:p w14:paraId="5B47129C">
            <w:pPr>
              <w:snapToGrid w:val="0"/>
              <w:jc w:val="center"/>
            </w:pPr>
            <w:r>
              <w:rPr>
                <w:rFonts w:ascii="宋体" w:hAnsi="宋体" w:eastAsia="宋体" w:cs="宋体"/>
                <w:color w:val="000000"/>
                <w:sz w:val="16"/>
              </w:rPr>
              <w:t>33</w:t>
            </w:r>
          </w:p>
        </w:tc>
        <w:tc>
          <w:tcPr>
            <w:tcW w:w="1280" w:type="dxa"/>
            <w:noWrap w:val="0"/>
            <w:vAlign w:val="center"/>
          </w:tcPr>
          <w:p w14:paraId="45E80444">
            <w:pPr>
              <w:snapToGrid w:val="0"/>
              <w:jc w:val="right"/>
            </w:pPr>
            <w:r>
              <w:rPr>
                <w:rFonts w:ascii="宋体" w:hAnsi="宋体" w:eastAsia="宋体" w:cs="宋体"/>
                <w:color w:val="000000"/>
                <w:sz w:val="16"/>
              </w:rPr>
              <w:t>2.00</w:t>
            </w:r>
          </w:p>
        </w:tc>
        <w:tc>
          <w:tcPr>
            <w:tcW w:w="1280" w:type="dxa"/>
            <w:noWrap w:val="0"/>
            <w:vAlign w:val="center"/>
          </w:tcPr>
          <w:p w14:paraId="2D1516E4">
            <w:pPr>
              <w:snapToGrid w:val="0"/>
              <w:jc w:val="right"/>
            </w:pPr>
            <w:r>
              <w:rPr>
                <w:rFonts w:ascii="宋体" w:hAnsi="宋体" w:eastAsia="宋体" w:cs="宋体"/>
                <w:color w:val="000000"/>
                <w:sz w:val="16"/>
              </w:rPr>
              <w:t>2.00</w:t>
            </w:r>
          </w:p>
        </w:tc>
        <w:tc>
          <w:tcPr>
            <w:tcW w:w="1280" w:type="dxa"/>
            <w:noWrap w:val="0"/>
            <w:vAlign w:val="center"/>
          </w:tcPr>
          <w:p w14:paraId="509EB00D">
            <w:pPr>
              <w:snapToGrid w:val="0"/>
              <w:jc w:val="right"/>
            </w:pPr>
            <w:r>
              <w:rPr>
                <w:rFonts w:ascii="宋体" w:hAnsi="宋体" w:eastAsia="宋体" w:cs="宋体"/>
                <w:color w:val="000000"/>
                <w:sz w:val="16"/>
              </w:rPr>
              <w:t>0.00</w:t>
            </w:r>
          </w:p>
        </w:tc>
        <w:tc>
          <w:tcPr>
            <w:tcW w:w="1364" w:type="dxa"/>
            <w:noWrap w:val="0"/>
            <w:vAlign w:val="center"/>
          </w:tcPr>
          <w:p w14:paraId="0DA57B7D">
            <w:pPr>
              <w:snapToGrid w:val="0"/>
              <w:jc w:val="right"/>
            </w:pPr>
            <w:r>
              <w:rPr>
                <w:rFonts w:ascii="宋体" w:hAnsi="宋体" w:eastAsia="宋体" w:cs="宋体"/>
                <w:color w:val="000000"/>
                <w:sz w:val="16"/>
              </w:rPr>
              <w:t>0.00</w:t>
            </w:r>
          </w:p>
        </w:tc>
      </w:tr>
      <w:tr w14:paraId="7867B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688DE4">
            <w:pPr>
              <w:snapToGrid w:val="0"/>
              <w:jc w:val="left"/>
            </w:pPr>
            <w:r>
              <w:rPr>
                <w:rFonts w:ascii="宋体" w:hAnsi="宋体" w:eastAsia="宋体" w:cs="宋体"/>
                <w:color w:val="000000"/>
                <w:sz w:val="16"/>
              </w:rPr>
              <w:t>二、政府性基金预算财政拨款</w:t>
            </w:r>
          </w:p>
        </w:tc>
        <w:tc>
          <w:tcPr>
            <w:tcW w:w="440" w:type="dxa"/>
            <w:noWrap w:val="0"/>
            <w:vAlign w:val="center"/>
          </w:tcPr>
          <w:p w14:paraId="4E56B71E">
            <w:pPr>
              <w:snapToGrid w:val="0"/>
              <w:jc w:val="center"/>
            </w:pPr>
            <w:r>
              <w:rPr>
                <w:rFonts w:ascii="宋体" w:hAnsi="宋体" w:eastAsia="宋体" w:cs="宋体"/>
                <w:color w:val="000000"/>
                <w:sz w:val="16"/>
              </w:rPr>
              <w:t>2</w:t>
            </w:r>
          </w:p>
        </w:tc>
        <w:tc>
          <w:tcPr>
            <w:tcW w:w="1280" w:type="dxa"/>
            <w:noWrap w:val="0"/>
            <w:vAlign w:val="center"/>
          </w:tcPr>
          <w:p w14:paraId="72957648">
            <w:pPr>
              <w:snapToGrid w:val="0"/>
              <w:jc w:val="right"/>
            </w:pPr>
            <w:r>
              <w:rPr>
                <w:rFonts w:ascii="宋体" w:hAnsi="宋体" w:eastAsia="宋体" w:cs="宋体"/>
                <w:color w:val="000000"/>
                <w:sz w:val="16"/>
              </w:rPr>
              <w:t>0.00</w:t>
            </w:r>
          </w:p>
        </w:tc>
        <w:tc>
          <w:tcPr>
            <w:tcW w:w="2800" w:type="dxa"/>
            <w:noWrap w:val="0"/>
            <w:vAlign w:val="center"/>
          </w:tcPr>
          <w:p w14:paraId="40A89B38">
            <w:pPr>
              <w:snapToGrid w:val="0"/>
              <w:jc w:val="left"/>
            </w:pPr>
            <w:r>
              <w:rPr>
                <w:rFonts w:ascii="宋体" w:hAnsi="宋体" w:eastAsia="宋体" w:cs="宋体"/>
                <w:color w:val="000000"/>
                <w:sz w:val="16"/>
              </w:rPr>
              <w:t>二、外交支出</w:t>
            </w:r>
          </w:p>
        </w:tc>
        <w:tc>
          <w:tcPr>
            <w:tcW w:w="440" w:type="dxa"/>
            <w:noWrap w:val="0"/>
            <w:vAlign w:val="center"/>
          </w:tcPr>
          <w:p w14:paraId="4306D729">
            <w:pPr>
              <w:snapToGrid w:val="0"/>
              <w:jc w:val="center"/>
            </w:pPr>
            <w:r>
              <w:rPr>
                <w:rFonts w:ascii="宋体" w:hAnsi="宋体" w:eastAsia="宋体" w:cs="宋体"/>
                <w:color w:val="000000"/>
                <w:sz w:val="16"/>
              </w:rPr>
              <w:t>34</w:t>
            </w:r>
          </w:p>
        </w:tc>
        <w:tc>
          <w:tcPr>
            <w:tcW w:w="1280" w:type="dxa"/>
            <w:noWrap w:val="0"/>
            <w:vAlign w:val="center"/>
          </w:tcPr>
          <w:p w14:paraId="6DEDD951">
            <w:pPr>
              <w:snapToGrid w:val="0"/>
              <w:jc w:val="right"/>
            </w:pPr>
            <w:r>
              <w:rPr>
                <w:rFonts w:ascii="宋体" w:hAnsi="宋体" w:eastAsia="宋体" w:cs="宋体"/>
                <w:color w:val="000000"/>
                <w:sz w:val="16"/>
              </w:rPr>
              <w:t>0.00</w:t>
            </w:r>
          </w:p>
        </w:tc>
        <w:tc>
          <w:tcPr>
            <w:tcW w:w="1280" w:type="dxa"/>
            <w:noWrap w:val="0"/>
            <w:vAlign w:val="center"/>
          </w:tcPr>
          <w:p w14:paraId="3A0345C4">
            <w:pPr>
              <w:snapToGrid w:val="0"/>
              <w:jc w:val="right"/>
            </w:pPr>
            <w:r>
              <w:rPr>
                <w:rFonts w:ascii="宋体" w:hAnsi="宋体" w:eastAsia="宋体" w:cs="宋体"/>
                <w:color w:val="000000"/>
                <w:sz w:val="16"/>
              </w:rPr>
              <w:t>0.00</w:t>
            </w:r>
          </w:p>
        </w:tc>
        <w:tc>
          <w:tcPr>
            <w:tcW w:w="1280" w:type="dxa"/>
            <w:noWrap w:val="0"/>
            <w:vAlign w:val="center"/>
          </w:tcPr>
          <w:p w14:paraId="2A68703A">
            <w:pPr>
              <w:snapToGrid w:val="0"/>
              <w:jc w:val="right"/>
            </w:pPr>
            <w:r>
              <w:rPr>
                <w:rFonts w:ascii="宋体" w:hAnsi="宋体" w:eastAsia="宋体" w:cs="宋体"/>
                <w:color w:val="000000"/>
                <w:sz w:val="16"/>
              </w:rPr>
              <w:t>0.00</w:t>
            </w:r>
          </w:p>
        </w:tc>
        <w:tc>
          <w:tcPr>
            <w:tcW w:w="1364" w:type="dxa"/>
            <w:noWrap w:val="0"/>
            <w:vAlign w:val="center"/>
          </w:tcPr>
          <w:p w14:paraId="71707400">
            <w:pPr>
              <w:snapToGrid w:val="0"/>
              <w:jc w:val="right"/>
            </w:pPr>
            <w:r>
              <w:rPr>
                <w:rFonts w:ascii="宋体" w:hAnsi="宋体" w:eastAsia="宋体" w:cs="宋体"/>
                <w:color w:val="000000"/>
                <w:sz w:val="16"/>
              </w:rPr>
              <w:t>0.00</w:t>
            </w:r>
          </w:p>
        </w:tc>
      </w:tr>
      <w:tr w14:paraId="36AE9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F7FD13">
            <w:pPr>
              <w:snapToGrid w:val="0"/>
              <w:jc w:val="left"/>
            </w:pPr>
            <w:r>
              <w:rPr>
                <w:rFonts w:ascii="宋体" w:hAnsi="宋体" w:eastAsia="宋体" w:cs="宋体"/>
                <w:color w:val="000000"/>
                <w:sz w:val="16"/>
              </w:rPr>
              <w:t>三、国有资本经营预算财政拨款</w:t>
            </w:r>
          </w:p>
        </w:tc>
        <w:tc>
          <w:tcPr>
            <w:tcW w:w="440" w:type="dxa"/>
            <w:noWrap w:val="0"/>
            <w:vAlign w:val="center"/>
          </w:tcPr>
          <w:p w14:paraId="7C79BF45">
            <w:pPr>
              <w:snapToGrid w:val="0"/>
              <w:jc w:val="center"/>
            </w:pPr>
            <w:r>
              <w:rPr>
                <w:rFonts w:ascii="宋体" w:hAnsi="宋体" w:eastAsia="宋体" w:cs="宋体"/>
                <w:color w:val="000000"/>
                <w:sz w:val="16"/>
              </w:rPr>
              <w:t>3</w:t>
            </w:r>
          </w:p>
        </w:tc>
        <w:tc>
          <w:tcPr>
            <w:tcW w:w="1280" w:type="dxa"/>
            <w:noWrap w:val="0"/>
            <w:vAlign w:val="center"/>
          </w:tcPr>
          <w:p w14:paraId="18B91C23">
            <w:pPr>
              <w:snapToGrid w:val="0"/>
              <w:jc w:val="right"/>
            </w:pPr>
            <w:r>
              <w:rPr>
                <w:rFonts w:ascii="宋体" w:hAnsi="宋体" w:eastAsia="宋体" w:cs="宋体"/>
                <w:color w:val="000000"/>
                <w:sz w:val="16"/>
              </w:rPr>
              <w:t>0.00</w:t>
            </w:r>
          </w:p>
        </w:tc>
        <w:tc>
          <w:tcPr>
            <w:tcW w:w="2800" w:type="dxa"/>
            <w:noWrap w:val="0"/>
            <w:vAlign w:val="center"/>
          </w:tcPr>
          <w:p w14:paraId="4A1E21C1">
            <w:pPr>
              <w:snapToGrid w:val="0"/>
              <w:jc w:val="left"/>
            </w:pPr>
            <w:r>
              <w:rPr>
                <w:rFonts w:ascii="宋体" w:hAnsi="宋体" w:eastAsia="宋体" w:cs="宋体"/>
                <w:color w:val="000000"/>
                <w:sz w:val="16"/>
              </w:rPr>
              <w:t>三、国防支出</w:t>
            </w:r>
          </w:p>
        </w:tc>
        <w:tc>
          <w:tcPr>
            <w:tcW w:w="440" w:type="dxa"/>
            <w:noWrap w:val="0"/>
            <w:vAlign w:val="center"/>
          </w:tcPr>
          <w:p w14:paraId="0DE4A0AB">
            <w:pPr>
              <w:snapToGrid w:val="0"/>
              <w:jc w:val="center"/>
            </w:pPr>
            <w:r>
              <w:rPr>
                <w:rFonts w:ascii="宋体" w:hAnsi="宋体" w:eastAsia="宋体" w:cs="宋体"/>
                <w:color w:val="000000"/>
                <w:sz w:val="16"/>
              </w:rPr>
              <w:t>35</w:t>
            </w:r>
          </w:p>
        </w:tc>
        <w:tc>
          <w:tcPr>
            <w:tcW w:w="1280" w:type="dxa"/>
            <w:noWrap w:val="0"/>
            <w:vAlign w:val="center"/>
          </w:tcPr>
          <w:p w14:paraId="24ACCC6A">
            <w:pPr>
              <w:snapToGrid w:val="0"/>
              <w:jc w:val="right"/>
            </w:pPr>
            <w:r>
              <w:rPr>
                <w:rFonts w:ascii="宋体" w:hAnsi="宋体" w:eastAsia="宋体" w:cs="宋体"/>
                <w:color w:val="000000"/>
                <w:sz w:val="16"/>
              </w:rPr>
              <w:t>0.00</w:t>
            </w:r>
          </w:p>
        </w:tc>
        <w:tc>
          <w:tcPr>
            <w:tcW w:w="1280" w:type="dxa"/>
            <w:noWrap w:val="0"/>
            <w:vAlign w:val="center"/>
          </w:tcPr>
          <w:p w14:paraId="3B0DF84F">
            <w:pPr>
              <w:snapToGrid w:val="0"/>
              <w:jc w:val="right"/>
            </w:pPr>
            <w:r>
              <w:rPr>
                <w:rFonts w:ascii="宋体" w:hAnsi="宋体" w:eastAsia="宋体" w:cs="宋体"/>
                <w:color w:val="000000"/>
                <w:sz w:val="16"/>
              </w:rPr>
              <w:t>0.00</w:t>
            </w:r>
          </w:p>
        </w:tc>
        <w:tc>
          <w:tcPr>
            <w:tcW w:w="1280" w:type="dxa"/>
            <w:noWrap w:val="0"/>
            <w:vAlign w:val="center"/>
          </w:tcPr>
          <w:p w14:paraId="3BCA4652">
            <w:pPr>
              <w:snapToGrid w:val="0"/>
              <w:jc w:val="right"/>
            </w:pPr>
            <w:r>
              <w:rPr>
                <w:rFonts w:ascii="宋体" w:hAnsi="宋体" w:eastAsia="宋体" w:cs="宋体"/>
                <w:color w:val="000000"/>
                <w:sz w:val="16"/>
              </w:rPr>
              <w:t>0.00</w:t>
            </w:r>
          </w:p>
        </w:tc>
        <w:tc>
          <w:tcPr>
            <w:tcW w:w="1364" w:type="dxa"/>
            <w:noWrap w:val="0"/>
            <w:vAlign w:val="center"/>
          </w:tcPr>
          <w:p w14:paraId="7A3D5918">
            <w:pPr>
              <w:snapToGrid w:val="0"/>
              <w:jc w:val="right"/>
            </w:pPr>
            <w:r>
              <w:rPr>
                <w:rFonts w:ascii="宋体" w:hAnsi="宋体" w:eastAsia="宋体" w:cs="宋体"/>
                <w:color w:val="000000"/>
                <w:sz w:val="16"/>
              </w:rPr>
              <w:t>0.00</w:t>
            </w:r>
          </w:p>
        </w:tc>
      </w:tr>
      <w:tr w14:paraId="3C6CF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AAB4E8"/>
        </w:tc>
        <w:tc>
          <w:tcPr>
            <w:tcW w:w="440" w:type="dxa"/>
            <w:noWrap w:val="0"/>
            <w:vAlign w:val="center"/>
          </w:tcPr>
          <w:p w14:paraId="0754A9D8">
            <w:pPr>
              <w:snapToGrid w:val="0"/>
              <w:jc w:val="center"/>
            </w:pPr>
            <w:r>
              <w:rPr>
                <w:rFonts w:ascii="宋体" w:hAnsi="宋体" w:eastAsia="宋体" w:cs="宋体"/>
                <w:color w:val="000000"/>
                <w:sz w:val="16"/>
              </w:rPr>
              <w:t>4</w:t>
            </w:r>
          </w:p>
        </w:tc>
        <w:tc>
          <w:tcPr>
            <w:tcW w:w="1280" w:type="dxa"/>
            <w:noWrap w:val="0"/>
            <w:vAlign w:val="center"/>
          </w:tcPr>
          <w:p w14:paraId="30EB0C67"/>
        </w:tc>
        <w:tc>
          <w:tcPr>
            <w:tcW w:w="2800" w:type="dxa"/>
            <w:noWrap w:val="0"/>
            <w:vAlign w:val="center"/>
          </w:tcPr>
          <w:p w14:paraId="08D536B6">
            <w:pPr>
              <w:snapToGrid w:val="0"/>
              <w:jc w:val="left"/>
            </w:pPr>
            <w:r>
              <w:rPr>
                <w:rFonts w:ascii="宋体" w:hAnsi="宋体" w:eastAsia="宋体" w:cs="宋体"/>
                <w:color w:val="000000"/>
                <w:sz w:val="16"/>
              </w:rPr>
              <w:t>四、公共安全支出</w:t>
            </w:r>
          </w:p>
        </w:tc>
        <w:tc>
          <w:tcPr>
            <w:tcW w:w="440" w:type="dxa"/>
            <w:noWrap w:val="0"/>
            <w:vAlign w:val="center"/>
          </w:tcPr>
          <w:p w14:paraId="310B6C85">
            <w:pPr>
              <w:snapToGrid w:val="0"/>
              <w:jc w:val="center"/>
            </w:pPr>
            <w:r>
              <w:rPr>
                <w:rFonts w:ascii="宋体" w:hAnsi="宋体" w:eastAsia="宋体" w:cs="宋体"/>
                <w:color w:val="000000"/>
                <w:sz w:val="16"/>
              </w:rPr>
              <w:t>36</w:t>
            </w:r>
          </w:p>
        </w:tc>
        <w:tc>
          <w:tcPr>
            <w:tcW w:w="1280" w:type="dxa"/>
            <w:noWrap w:val="0"/>
            <w:vAlign w:val="center"/>
          </w:tcPr>
          <w:p w14:paraId="457288B6">
            <w:pPr>
              <w:snapToGrid w:val="0"/>
              <w:jc w:val="right"/>
            </w:pPr>
            <w:r>
              <w:rPr>
                <w:rFonts w:ascii="宋体" w:hAnsi="宋体" w:eastAsia="宋体" w:cs="宋体"/>
                <w:color w:val="000000"/>
                <w:sz w:val="16"/>
              </w:rPr>
              <w:t>0.00</w:t>
            </w:r>
          </w:p>
        </w:tc>
        <w:tc>
          <w:tcPr>
            <w:tcW w:w="1280" w:type="dxa"/>
            <w:noWrap w:val="0"/>
            <w:vAlign w:val="center"/>
          </w:tcPr>
          <w:p w14:paraId="533C6E44">
            <w:pPr>
              <w:snapToGrid w:val="0"/>
              <w:jc w:val="right"/>
            </w:pPr>
            <w:r>
              <w:rPr>
                <w:rFonts w:ascii="宋体" w:hAnsi="宋体" w:eastAsia="宋体" w:cs="宋体"/>
                <w:color w:val="000000"/>
                <w:sz w:val="16"/>
              </w:rPr>
              <w:t>0.00</w:t>
            </w:r>
          </w:p>
        </w:tc>
        <w:tc>
          <w:tcPr>
            <w:tcW w:w="1280" w:type="dxa"/>
            <w:noWrap w:val="0"/>
            <w:vAlign w:val="center"/>
          </w:tcPr>
          <w:p w14:paraId="650C08C3">
            <w:pPr>
              <w:snapToGrid w:val="0"/>
              <w:jc w:val="right"/>
            </w:pPr>
            <w:r>
              <w:rPr>
                <w:rFonts w:ascii="宋体" w:hAnsi="宋体" w:eastAsia="宋体" w:cs="宋体"/>
                <w:color w:val="000000"/>
                <w:sz w:val="16"/>
              </w:rPr>
              <w:t>0.00</w:t>
            </w:r>
          </w:p>
        </w:tc>
        <w:tc>
          <w:tcPr>
            <w:tcW w:w="1364" w:type="dxa"/>
            <w:noWrap w:val="0"/>
            <w:vAlign w:val="center"/>
          </w:tcPr>
          <w:p w14:paraId="741C4794">
            <w:pPr>
              <w:snapToGrid w:val="0"/>
              <w:jc w:val="right"/>
            </w:pPr>
            <w:r>
              <w:rPr>
                <w:rFonts w:ascii="宋体" w:hAnsi="宋体" w:eastAsia="宋体" w:cs="宋体"/>
                <w:color w:val="000000"/>
                <w:sz w:val="16"/>
              </w:rPr>
              <w:t>0.00</w:t>
            </w:r>
          </w:p>
        </w:tc>
      </w:tr>
      <w:tr w14:paraId="0912E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55E2F"/>
        </w:tc>
        <w:tc>
          <w:tcPr>
            <w:tcW w:w="440" w:type="dxa"/>
            <w:noWrap w:val="0"/>
            <w:vAlign w:val="center"/>
          </w:tcPr>
          <w:p w14:paraId="1B6A785A">
            <w:pPr>
              <w:snapToGrid w:val="0"/>
              <w:jc w:val="center"/>
            </w:pPr>
            <w:r>
              <w:rPr>
                <w:rFonts w:ascii="宋体" w:hAnsi="宋体" w:eastAsia="宋体" w:cs="宋体"/>
                <w:color w:val="000000"/>
                <w:sz w:val="16"/>
              </w:rPr>
              <w:t>5</w:t>
            </w:r>
          </w:p>
        </w:tc>
        <w:tc>
          <w:tcPr>
            <w:tcW w:w="1280" w:type="dxa"/>
            <w:noWrap w:val="0"/>
            <w:vAlign w:val="center"/>
          </w:tcPr>
          <w:p w14:paraId="5189AFE5"/>
        </w:tc>
        <w:tc>
          <w:tcPr>
            <w:tcW w:w="2800" w:type="dxa"/>
            <w:noWrap w:val="0"/>
            <w:vAlign w:val="center"/>
          </w:tcPr>
          <w:p w14:paraId="0BB71E05">
            <w:pPr>
              <w:snapToGrid w:val="0"/>
              <w:jc w:val="left"/>
            </w:pPr>
            <w:r>
              <w:rPr>
                <w:rFonts w:ascii="宋体" w:hAnsi="宋体" w:eastAsia="宋体" w:cs="宋体"/>
                <w:color w:val="000000"/>
                <w:sz w:val="16"/>
              </w:rPr>
              <w:t>五、教育支出</w:t>
            </w:r>
          </w:p>
        </w:tc>
        <w:tc>
          <w:tcPr>
            <w:tcW w:w="440" w:type="dxa"/>
            <w:noWrap w:val="0"/>
            <w:vAlign w:val="center"/>
          </w:tcPr>
          <w:p w14:paraId="7D622501">
            <w:pPr>
              <w:snapToGrid w:val="0"/>
              <w:jc w:val="center"/>
            </w:pPr>
            <w:r>
              <w:rPr>
                <w:rFonts w:ascii="宋体" w:hAnsi="宋体" w:eastAsia="宋体" w:cs="宋体"/>
                <w:color w:val="000000"/>
                <w:sz w:val="16"/>
              </w:rPr>
              <w:t>37</w:t>
            </w:r>
          </w:p>
        </w:tc>
        <w:tc>
          <w:tcPr>
            <w:tcW w:w="1280" w:type="dxa"/>
            <w:noWrap w:val="0"/>
            <w:vAlign w:val="center"/>
          </w:tcPr>
          <w:p w14:paraId="2C8C1C90">
            <w:pPr>
              <w:snapToGrid w:val="0"/>
              <w:jc w:val="right"/>
            </w:pPr>
            <w:r>
              <w:rPr>
                <w:rFonts w:ascii="宋体" w:hAnsi="宋体" w:eastAsia="宋体" w:cs="宋体"/>
                <w:color w:val="000000"/>
                <w:sz w:val="16"/>
              </w:rPr>
              <w:t>0.00</w:t>
            </w:r>
          </w:p>
        </w:tc>
        <w:tc>
          <w:tcPr>
            <w:tcW w:w="1280" w:type="dxa"/>
            <w:noWrap w:val="0"/>
            <w:vAlign w:val="center"/>
          </w:tcPr>
          <w:p w14:paraId="5B797A45">
            <w:pPr>
              <w:snapToGrid w:val="0"/>
              <w:jc w:val="right"/>
            </w:pPr>
            <w:r>
              <w:rPr>
                <w:rFonts w:ascii="宋体" w:hAnsi="宋体" w:eastAsia="宋体" w:cs="宋体"/>
                <w:color w:val="000000"/>
                <w:sz w:val="16"/>
              </w:rPr>
              <w:t>0.00</w:t>
            </w:r>
          </w:p>
        </w:tc>
        <w:tc>
          <w:tcPr>
            <w:tcW w:w="1280" w:type="dxa"/>
            <w:noWrap w:val="0"/>
            <w:vAlign w:val="center"/>
          </w:tcPr>
          <w:p w14:paraId="2D200B37">
            <w:pPr>
              <w:snapToGrid w:val="0"/>
              <w:jc w:val="right"/>
            </w:pPr>
            <w:r>
              <w:rPr>
                <w:rFonts w:ascii="宋体" w:hAnsi="宋体" w:eastAsia="宋体" w:cs="宋体"/>
                <w:color w:val="000000"/>
                <w:sz w:val="16"/>
              </w:rPr>
              <w:t>0.00</w:t>
            </w:r>
          </w:p>
        </w:tc>
        <w:tc>
          <w:tcPr>
            <w:tcW w:w="1364" w:type="dxa"/>
            <w:noWrap w:val="0"/>
            <w:vAlign w:val="center"/>
          </w:tcPr>
          <w:p w14:paraId="26E8B4A5">
            <w:pPr>
              <w:snapToGrid w:val="0"/>
              <w:jc w:val="right"/>
            </w:pPr>
            <w:r>
              <w:rPr>
                <w:rFonts w:ascii="宋体" w:hAnsi="宋体" w:eastAsia="宋体" w:cs="宋体"/>
                <w:color w:val="000000"/>
                <w:sz w:val="16"/>
              </w:rPr>
              <w:t>0.00</w:t>
            </w:r>
          </w:p>
        </w:tc>
      </w:tr>
      <w:tr w14:paraId="3E187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1E4B3"/>
        </w:tc>
        <w:tc>
          <w:tcPr>
            <w:tcW w:w="440" w:type="dxa"/>
            <w:noWrap w:val="0"/>
            <w:vAlign w:val="center"/>
          </w:tcPr>
          <w:p w14:paraId="1D4497CD">
            <w:pPr>
              <w:snapToGrid w:val="0"/>
              <w:jc w:val="center"/>
            </w:pPr>
            <w:r>
              <w:rPr>
                <w:rFonts w:ascii="宋体" w:hAnsi="宋体" w:eastAsia="宋体" w:cs="宋体"/>
                <w:color w:val="000000"/>
                <w:sz w:val="16"/>
              </w:rPr>
              <w:t>6</w:t>
            </w:r>
          </w:p>
        </w:tc>
        <w:tc>
          <w:tcPr>
            <w:tcW w:w="1280" w:type="dxa"/>
            <w:noWrap w:val="0"/>
            <w:vAlign w:val="center"/>
          </w:tcPr>
          <w:p w14:paraId="3488C0A2"/>
        </w:tc>
        <w:tc>
          <w:tcPr>
            <w:tcW w:w="2800" w:type="dxa"/>
            <w:noWrap w:val="0"/>
            <w:vAlign w:val="center"/>
          </w:tcPr>
          <w:p w14:paraId="29F2652F">
            <w:pPr>
              <w:snapToGrid w:val="0"/>
              <w:jc w:val="left"/>
            </w:pPr>
            <w:r>
              <w:rPr>
                <w:rFonts w:ascii="宋体" w:hAnsi="宋体" w:eastAsia="宋体" w:cs="宋体"/>
                <w:color w:val="000000"/>
                <w:sz w:val="16"/>
              </w:rPr>
              <w:t>六、科学技术支出</w:t>
            </w:r>
          </w:p>
        </w:tc>
        <w:tc>
          <w:tcPr>
            <w:tcW w:w="440" w:type="dxa"/>
            <w:noWrap w:val="0"/>
            <w:vAlign w:val="center"/>
          </w:tcPr>
          <w:p w14:paraId="212045AB">
            <w:pPr>
              <w:snapToGrid w:val="0"/>
              <w:jc w:val="center"/>
            </w:pPr>
            <w:r>
              <w:rPr>
                <w:rFonts w:ascii="宋体" w:hAnsi="宋体" w:eastAsia="宋体" w:cs="宋体"/>
                <w:color w:val="000000"/>
                <w:sz w:val="16"/>
              </w:rPr>
              <w:t>38</w:t>
            </w:r>
          </w:p>
        </w:tc>
        <w:tc>
          <w:tcPr>
            <w:tcW w:w="1280" w:type="dxa"/>
            <w:noWrap w:val="0"/>
            <w:vAlign w:val="center"/>
          </w:tcPr>
          <w:p w14:paraId="5BC0D048">
            <w:pPr>
              <w:snapToGrid w:val="0"/>
              <w:jc w:val="right"/>
            </w:pPr>
            <w:r>
              <w:rPr>
                <w:rFonts w:ascii="宋体" w:hAnsi="宋体" w:eastAsia="宋体" w:cs="宋体"/>
                <w:color w:val="000000"/>
                <w:sz w:val="16"/>
              </w:rPr>
              <w:t>0.00</w:t>
            </w:r>
          </w:p>
        </w:tc>
        <w:tc>
          <w:tcPr>
            <w:tcW w:w="1280" w:type="dxa"/>
            <w:noWrap w:val="0"/>
            <w:vAlign w:val="center"/>
          </w:tcPr>
          <w:p w14:paraId="1956B696">
            <w:pPr>
              <w:snapToGrid w:val="0"/>
              <w:jc w:val="right"/>
            </w:pPr>
            <w:r>
              <w:rPr>
                <w:rFonts w:ascii="宋体" w:hAnsi="宋体" w:eastAsia="宋体" w:cs="宋体"/>
                <w:color w:val="000000"/>
                <w:sz w:val="16"/>
              </w:rPr>
              <w:t>0.00</w:t>
            </w:r>
          </w:p>
        </w:tc>
        <w:tc>
          <w:tcPr>
            <w:tcW w:w="1280" w:type="dxa"/>
            <w:noWrap w:val="0"/>
            <w:vAlign w:val="center"/>
          </w:tcPr>
          <w:p w14:paraId="0D414197">
            <w:pPr>
              <w:snapToGrid w:val="0"/>
              <w:jc w:val="right"/>
            </w:pPr>
            <w:r>
              <w:rPr>
                <w:rFonts w:ascii="宋体" w:hAnsi="宋体" w:eastAsia="宋体" w:cs="宋体"/>
                <w:color w:val="000000"/>
                <w:sz w:val="16"/>
              </w:rPr>
              <w:t>0.00</w:t>
            </w:r>
          </w:p>
        </w:tc>
        <w:tc>
          <w:tcPr>
            <w:tcW w:w="1364" w:type="dxa"/>
            <w:noWrap w:val="0"/>
            <w:vAlign w:val="center"/>
          </w:tcPr>
          <w:p w14:paraId="1CE500E7">
            <w:pPr>
              <w:snapToGrid w:val="0"/>
              <w:jc w:val="right"/>
            </w:pPr>
            <w:r>
              <w:rPr>
                <w:rFonts w:ascii="宋体" w:hAnsi="宋体" w:eastAsia="宋体" w:cs="宋体"/>
                <w:color w:val="000000"/>
                <w:sz w:val="16"/>
              </w:rPr>
              <w:t>0.00</w:t>
            </w:r>
          </w:p>
        </w:tc>
      </w:tr>
      <w:tr w14:paraId="17CA8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C4A5C3"/>
        </w:tc>
        <w:tc>
          <w:tcPr>
            <w:tcW w:w="440" w:type="dxa"/>
            <w:noWrap w:val="0"/>
            <w:vAlign w:val="center"/>
          </w:tcPr>
          <w:p w14:paraId="0AF98E0A">
            <w:pPr>
              <w:snapToGrid w:val="0"/>
              <w:jc w:val="center"/>
            </w:pPr>
            <w:r>
              <w:rPr>
                <w:rFonts w:ascii="宋体" w:hAnsi="宋体" w:eastAsia="宋体" w:cs="宋体"/>
                <w:color w:val="000000"/>
                <w:sz w:val="16"/>
              </w:rPr>
              <w:t>7</w:t>
            </w:r>
          </w:p>
        </w:tc>
        <w:tc>
          <w:tcPr>
            <w:tcW w:w="1280" w:type="dxa"/>
            <w:noWrap w:val="0"/>
            <w:vAlign w:val="center"/>
          </w:tcPr>
          <w:p w14:paraId="0233F4C6"/>
        </w:tc>
        <w:tc>
          <w:tcPr>
            <w:tcW w:w="2800" w:type="dxa"/>
            <w:noWrap w:val="0"/>
            <w:vAlign w:val="center"/>
          </w:tcPr>
          <w:p w14:paraId="7405B92F">
            <w:pPr>
              <w:snapToGrid w:val="0"/>
              <w:jc w:val="left"/>
            </w:pPr>
            <w:r>
              <w:rPr>
                <w:rFonts w:ascii="宋体" w:hAnsi="宋体" w:eastAsia="宋体" w:cs="宋体"/>
                <w:color w:val="000000"/>
                <w:sz w:val="16"/>
              </w:rPr>
              <w:t>七、文化旅游体育与传媒支出</w:t>
            </w:r>
          </w:p>
        </w:tc>
        <w:tc>
          <w:tcPr>
            <w:tcW w:w="440" w:type="dxa"/>
            <w:noWrap w:val="0"/>
            <w:vAlign w:val="center"/>
          </w:tcPr>
          <w:p w14:paraId="6B3151C7">
            <w:pPr>
              <w:snapToGrid w:val="0"/>
              <w:jc w:val="center"/>
            </w:pPr>
            <w:r>
              <w:rPr>
                <w:rFonts w:ascii="宋体" w:hAnsi="宋体" w:eastAsia="宋体" w:cs="宋体"/>
                <w:color w:val="000000"/>
                <w:sz w:val="16"/>
              </w:rPr>
              <w:t>39</w:t>
            </w:r>
          </w:p>
        </w:tc>
        <w:tc>
          <w:tcPr>
            <w:tcW w:w="1280" w:type="dxa"/>
            <w:noWrap w:val="0"/>
            <w:vAlign w:val="center"/>
          </w:tcPr>
          <w:p w14:paraId="0EDE38ED">
            <w:pPr>
              <w:snapToGrid w:val="0"/>
              <w:jc w:val="right"/>
            </w:pPr>
            <w:r>
              <w:rPr>
                <w:rFonts w:ascii="宋体" w:hAnsi="宋体" w:eastAsia="宋体" w:cs="宋体"/>
                <w:color w:val="000000"/>
                <w:sz w:val="16"/>
              </w:rPr>
              <w:t>0.00</w:t>
            </w:r>
          </w:p>
        </w:tc>
        <w:tc>
          <w:tcPr>
            <w:tcW w:w="1280" w:type="dxa"/>
            <w:noWrap w:val="0"/>
            <w:vAlign w:val="center"/>
          </w:tcPr>
          <w:p w14:paraId="74B5F29B">
            <w:pPr>
              <w:snapToGrid w:val="0"/>
              <w:jc w:val="right"/>
            </w:pPr>
            <w:r>
              <w:rPr>
                <w:rFonts w:ascii="宋体" w:hAnsi="宋体" w:eastAsia="宋体" w:cs="宋体"/>
                <w:color w:val="000000"/>
                <w:sz w:val="16"/>
              </w:rPr>
              <w:t>0.00</w:t>
            </w:r>
          </w:p>
        </w:tc>
        <w:tc>
          <w:tcPr>
            <w:tcW w:w="1280" w:type="dxa"/>
            <w:noWrap w:val="0"/>
            <w:vAlign w:val="center"/>
          </w:tcPr>
          <w:p w14:paraId="637BEF00">
            <w:pPr>
              <w:snapToGrid w:val="0"/>
              <w:jc w:val="right"/>
            </w:pPr>
            <w:r>
              <w:rPr>
                <w:rFonts w:ascii="宋体" w:hAnsi="宋体" w:eastAsia="宋体" w:cs="宋体"/>
                <w:color w:val="000000"/>
                <w:sz w:val="16"/>
              </w:rPr>
              <w:t>0.00</w:t>
            </w:r>
          </w:p>
        </w:tc>
        <w:tc>
          <w:tcPr>
            <w:tcW w:w="1364" w:type="dxa"/>
            <w:noWrap w:val="0"/>
            <w:vAlign w:val="center"/>
          </w:tcPr>
          <w:p w14:paraId="2AD3958A">
            <w:pPr>
              <w:snapToGrid w:val="0"/>
              <w:jc w:val="right"/>
            </w:pPr>
            <w:r>
              <w:rPr>
                <w:rFonts w:ascii="宋体" w:hAnsi="宋体" w:eastAsia="宋体" w:cs="宋体"/>
                <w:color w:val="000000"/>
                <w:sz w:val="16"/>
              </w:rPr>
              <w:t>0.00</w:t>
            </w:r>
          </w:p>
        </w:tc>
      </w:tr>
      <w:tr w14:paraId="510AF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45362F"/>
        </w:tc>
        <w:tc>
          <w:tcPr>
            <w:tcW w:w="440" w:type="dxa"/>
            <w:noWrap w:val="0"/>
            <w:vAlign w:val="center"/>
          </w:tcPr>
          <w:p w14:paraId="76F412A9">
            <w:pPr>
              <w:snapToGrid w:val="0"/>
              <w:jc w:val="center"/>
            </w:pPr>
            <w:r>
              <w:rPr>
                <w:rFonts w:ascii="宋体" w:hAnsi="宋体" w:eastAsia="宋体" w:cs="宋体"/>
                <w:color w:val="000000"/>
                <w:sz w:val="16"/>
              </w:rPr>
              <w:t>8</w:t>
            </w:r>
          </w:p>
        </w:tc>
        <w:tc>
          <w:tcPr>
            <w:tcW w:w="1280" w:type="dxa"/>
            <w:noWrap w:val="0"/>
            <w:vAlign w:val="center"/>
          </w:tcPr>
          <w:p w14:paraId="555122C7"/>
        </w:tc>
        <w:tc>
          <w:tcPr>
            <w:tcW w:w="2800" w:type="dxa"/>
            <w:noWrap w:val="0"/>
            <w:vAlign w:val="center"/>
          </w:tcPr>
          <w:p w14:paraId="5E80971B">
            <w:pPr>
              <w:snapToGrid w:val="0"/>
              <w:jc w:val="left"/>
            </w:pPr>
            <w:r>
              <w:rPr>
                <w:rFonts w:ascii="宋体" w:hAnsi="宋体" w:eastAsia="宋体" w:cs="宋体"/>
                <w:color w:val="000000"/>
                <w:sz w:val="16"/>
              </w:rPr>
              <w:t>八、社会保障和就业支出</w:t>
            </w:r>
          </w:p>
        </w:tc>
        <w:tc>
          <w:tcPr>
            <w:tcW w:w="440" w:type="dxa"/>
            <w:noWrap w:val="0"/>
            <w:vAlign w:val="center"/>
          </w:tcPr>
          <w:p w14:paraId="4F37CE0E">
            <w:pPr>
              <w:snapToGrid w:val="0"/>
              <w:jc w:val="center"/>
            </w:pPr>
            <w:r>
              <w:rPr>
                <w:rFonts w:ascii="宋体" w:hAnsi="宋体" w:eastAsia="宋体" w:cs="宋体"/>
                <w:color w:val="000000"/>
                <w:sz w:val="16"/>
              </w:rPr>
              <w:t>40</w:t>
            </w:r>
          </w:p>
        </w:tc>
        <w:tc>
          <w:tcPr>
            <w:tcW w:w="1280" w:type="dxa"/>
            <w:noWrap w:val="0"/>
            <w:vAlign w:val="center"/>
          </w:tcPr>
          <w:p w14:paraId="1952DFD6">
            <w:pPr>
              <w:snapToGrid w:val="0"/>
              <w:jc w:val="right"/>
            </w:pPr>
            <w:r>
              <w:rPr>
                <w:rFonts w:ascii="宋体" w:hAnsi="宋体" w:eastAsia="宋体" w:cs="宋体"/>
                <w:color w:val="000000"/>
                <w:sz w:val="16"/>
              </w:rPr>
              <w:t>377.90</w:t>
            </w:r>
          </w:p>
        </w:tc>
        <w:tc>
          <w:tcPr>
            <w:tcW w:w="1280" w:type="dxa"/>
            <w:noWrap w:val="0"/>
            <w:vAlign w:val="center"/>
          </w:tcPr>
          <w:p w14:paraId="04BFEA7B">
            <w:pPr>
              <w:snapToGrid w:val="0"/>
              <w:jc w:val="right"/>
            </w:pPr>
            <w:r>
              <w:rPr>
                <w:rFonts w:ascii="宋体" w:hAnsi="宋体" w:eastAsia="宋体" w:cs="宋体"/>
                <w:color w:val="000000"/>
                <w:sz w:val="16"/>
              </w:rPr>
              <w:t>377.90</w:t>
            </w:r>
          </w:p>
        </w:tc>
        <w:tc>
          <w:tcPr>
            <w:tcW w:w="1280" w:type="dxa"/>
            <w:noWrap w:val="0"/>
            <w:vAlign w:val="center"/>
          </w:tcPr>
          <w:p w14:paraId="648288E5">
            <w:pPr>
              <w:snapToGrid w:val="0"/>
              <w:jc w:val="right"/>
            </w:pPr>
            <w:r>
              <w:rPr>
                <w:rFonts w:ascii="宋体" w:hAnsi="宋体" w:eastAsia="宋体" w:cs="宋体"/>
                <w:color w:val="000000"/>
                <w:sz w:val="16"/>
              </w:rPr>
              <w:t>0.00</w:t>
            </w:r>
          </w:p>
        </w:tc>
        <w:tc>
          <w:tcPr>
            <w:tcW w:w="1364" w:type="dxa"/>
            <w:noWrap w:val="0"/>
            <w:vAlign w:val="center"/>
          </w:tcPr>
          <w:p w14:paraId="7E0CFF6F">
            <w:pPr>
              <w:snapToGrid w:val="0"/>
              <w:jc w:val="right"/>
            </w:pPr>
            <w:r>
              <w:rPr>
                <w:rFonts w:ascii="宋体" w:hAnsi="宋体" w:eastAsia="宋体" w:cs="宋体"/>
                <w:color w:val="000000"/>
                <w:sz w:val="16"/>
              </w:rPr>
              <w:t>0.00</w:t>
            </w:r>
          </w:p>
        </w:tc>
      </w:tr>
      <w:tr w14:paraId="4CEA6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928114"/>
        </w:tc>
        <w:tc>
          <w:tcPr>
            <w:tcW w:w="440" w:type="dxa"/>
            <w:noWrap w:val="0"/>
            <w:vAlign w:val="center"/>
          </w:tcPr>
          <w:p w14:paraId="1A2712A5">
            <w:pPr>
              <w:snapToGrid w:val="0"/>
              <w:jc w:val="center"/>
            </w:pPr>
            <w:r>
              <w:rPr>
                <w:rFonts w:ascii="宋体" w:hAnsi="宋体" w:eastAsia="宋体" w:cs="宋体"/>
                <w:color w:val="000000"/>
                <w:sz w:val="16"/>
              </w:rPr>
              <w:t>9</w:t>
            </w:r>
          </w:p>
        </w:tc>
        <w:tc>
          <w:tcPr>
            <w:tcW w:w="1280" w:type="dxa"/>
            <w:noWrap w:val="0"/>
            <w:vAlign w:val="center"/>
          </w:tcPr>
          <w:p w14:paraId="58D72D0D"/>
        </w:tc>
        <w:tc>
          <w:tcPr>
            <w:tcW w:w="2800" w:type="dxa"/>
            <w:noWrap w:val="0"/>
            <w:vAlign w:val="center"/>
          </w:tcPr>
          <w:p w14:paraId="7D3445E4">
            <w:pPr>
              <w:snapToGrid w:val="0"/>
              <w:jc w:val="left"/>
            </w:pPr>
            <w:r>
              <w:rPr>
                <w:rFonts w:ascii="宋体" w:hAnsi="宋体" w:eastAsia="宋体" w:cs="宋体"/>
                <w:color w:val="000000"/>
                <w:sz w:val="16"/>
              </w:rPr>
              <w:t>九、卫生健康支出</w:t>
            </w:r>
          </w:p>
        </w:tc>
        <w:tc>
          <w:tcPr>
            <w:tcW w:w="440" w:type="dxa"/>
            <w:noWrap w:val="0"/>
            <w:vAlign w:val="center"/>
          </w:tcPr>
          <w:p w14:paraId="01C03690">
            <w:pPr>
              <w:snapToGrid w:val="0"/>
              <w:jc w:val="center"/>
            </w:pPr>
            <w:r>
              <w:rPr>
                <w:rFonts w:ascii="宋体" w:hAnsi="宋体" w:eastAsia="宋体" w:cs="宋体"/>
                <w:color w:val="000000"/>
                <w:sz w:val="16"/>
              </w:rPr>
              <w:t>41</w:t>
            </w:r>
          </w:p>
        </w:tc>
        <w:tc>
          <w:tcPr>
            <w:tcW w:w="1280" w:type="dxa"/>
            <w:noWrap w:val="0"/>
            <w:vAlign w:val="center"/>
          </w:tcPr>
          <w:p w14:paraId="1FADD613">
            <w:pPr>
              <w:snapToGrid w:val="0"/>
              <w:jc w:val="right"/>
            </w:pPr>
            <w:r>
              <w:rPr>
                <w:rFonts w:ascii="宋体" w:hAnsi="宋体" w:eastAsia="宋体" w:cs="宋体"/>
                <w:color w:val="000000"/>
                <w:sz w:val="16"/>
              </w:rPr>
              <w:t>40.08</w:t>
            </w:r>
          </w:p>
        </w:tc>
        <w:tc>
          <w:tcPr>
            <w:tcW w:w="1280" w:type="dxa"/>
            <w:noWrap w:val="0"/>
            <w:vAlign w:val="center"/>
          </w:tcPr>
          <w:p w14:paraId="328B4849">
            <w:pPr>
              <w:snapToGrid w:val="0"/>
              <w:jc w:val="right"/>
            </w:pPr>
            <w:r>
              <w:rPr>
                <w:rFonts w:ascii="宋体" w:hAnsi="宋体" w:eastAsia="宋体" w:cs="宋体"/>
                <w:color w:val="000000"/>
                <w:sz w:val="16"/>
              </w:rPr>
              <w:t>40.08</w:t>
            </w:r>
          </w:p>
        </w:tc>
        <w:tc>
          <w:tcPr>
            <w:tcW w:w="1280" w:type="dxa"/>
            <w:noWrap w:val="0"/>
            <w:vAlign w:val="center"/>
          </w:tcPr>
          <w:p w14:paraId="646D99B0">
            <w:pPr>
              <w:snapToGrid w:val="0"/>
              <w:jc w:val="right"/>
            </w:pPr>
            <w:r>
              <w:rPr>
                <w:rFonts w:ascii="宋体" w:hAnsi="宋体" w:eastAsia="宋体" w:cs="宋体"/>
                <w:color w:val="000000"/>
                <w:sz w:val="16"/>
              </w:rPr>
              <w:t>0.00</w:t>
            </w:r>
          </w:p>
        </w:tc>
        <w:tc>
          <w:tcPr>
            <w:tcW w:w="1364" w:type="dxa"/>
            <w:noWrap w:val="0"/>
            <w:vAlign w:val="center"/>
          </w:tcPr>
          <w:p w14:paraId="640F3BCE">
            <w:pPr>
              <w:snapToGrid w:val="0"/>
              <w:jc w:val="right"/>
            </w:pPr>
            <w:r>
              <w:rPr>
                <w:rFonts w:ascii="宋体" w:hAnsi="宋体" w:eastAsia="宋体" w:cs="宋体"/>
                <w:color w:val="000000"/>
                <w:sz w:val="16"/>
              </w:rPr>
              <w:t>0.00</w:t>
            </w:r>
          </w:p>
        </w:tc>
      </w:tr>
      <w:tr w14:paraId="47237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388908"/>
        </w:tc>
        <w:tc>
          <w:tcPr>
            <w:tcW w:w="440" w:type="dxa"/>
            <w:noWrap w:val="0"/>
            <w:vAlign w:val="center"/>
          </w:tcPr>
          <w:p w14:paraId="2CE51D5C">
            <w:pPr>
              <w:snapToGrid w:val="0"/>
              <w:jc w:val="center"/>
            </w:pPr>
            <w:r>
              <w:rPr>
                <w:rFonts w:ascii="宋体" w:hAnsi="宋体" w:eastAsia="宋体" w:cs="宋体"/>
                <w:color w:val="000000"/>
                <w:sz w:val="16"/>
              </w:rPr>
              <w:t>10</w:t>
            </w:r>
          </w:p>
        </w:tc>
        <w:tc>
          <w:tcPr>
            <w:tcW w:w="1280" w:type="dxa"/>
            <w:noWrap w:val="0"/>
            <w:vAlign w:val="center"/>
          </w:tcPr>
          <w:p w14:paraId="64EF70A8"/>
        </w:tc>
        <w:tc>
          <w:tcPr>
            <w:tcW w:w="2800" w:type="dxa"/>
            <w:noWrap w:val="0"/>
            <w:vAlign w:val="center"/>
          </w:tcPr>
          <w:p w14:paraId="3DB70297">
            <w:pPr>
              <w:snapToGrid w:val="0"/>
              <w:jc w:val="left"/>
            </w:pPr>
            <w:r>
              <w:rPr>
                <w:rFonts w:ascii="宋体" w:hAnsi="宋体" w:eastAsia="宋体" w:cs="宋体"/>
                <w:color w:val="000000"/>
                <w:sz w:val="16"/>
              </w:rPr>
              <w:t>十、节能环保支出</w:t>
            </w:r>
          </w:p>
        </w:tc>
        <w:tc>
          <w:tcPr>
            <w:tcW w:w="440" w:type="dxa"/>
            <w:noWrap w:val="0"/>
            <w:vAlign w:val="center"/>
          </w:tcPr>
          <w:p w14:paraId="51ACE92D">
            <w:pPr>
              <w:snapToGrid w:val="0"/>
              <w:jc w:val="center"/>
            </w:pPr>
            <w:r>
              <w:rPr>
                <w:rFonts w:ascii="宋体" w:hAnsi="宋体" w:eastAsia="宋体" w:cs="宋体"/>
                <w:color w:val="000000"/>
                <w:sz w:val="16"/>
              </w:rPr>
              <w:t>42</w:t>
            </w:r>
          </w:p>
        </w:tc>
        <w:tc>
          <w:tcPr>
            <w:tcW w:w="1280" w:type="dxa"/>
            <w:noWrap w:val="0"/>
            <w:vAlign w:val="center"/>
          </w:tcPr>
          <w:p w14:paraId="1071F729">
            <w:pPr>
              <w:snapToGrid w:val="0"/>
              <w:jc w:val="right"/>
            </w:pPr>
            <w:r>
              <w:rPr>
                <w:rFonts w:ascii="宋体" w:hAnsi="宋体" w:eastAsia="宋体" w:cs="宋体"/>
                <w:color w:val="000000"/>
                <w:sz w:val="16"/>
              </w:rPr>
              <w:t>0.00</w:t>
            </w:r>
          </w:p>
        </w:tc>
        <w:tc>
          <w:tcPr>
            <w:tcW w:w="1280" w:type="dxa"/>
            <w:noWrap w:val="0"/>
            <w:vAlign w:val="center"/>
          </w:tcPr>
          <w:p w14:paraId="5FFDC0BF">
            <w:pPr>
              <w:snapToGrid w:val="0"/>
              <w:jc w:val="right"/>
            </w:pPr>
            <w:r>
              <w:rPr>
                <w:rFonts w:ascii="宋体" w:hAnsi="宋体" w:eastAsia="宋体" w:cs="宋体"/>
                <w:color w:val="000000"/>
                <w:sz w:val="16"/>
              </w:rPr>
              <w:t>0.00</w:t>
            </w:r>
          </w:p>
        </w:tc>
        <w:tc>
          <w:tcPr>
            <w:tcW w:w="1280" w:type="dxa"/>
            <w:noWrap w:val="0"/>
            <w:vAlign w:val="center"/>
          </w:tcPr>
          <w:p w14:paraId="2B499FBB">
            <w:pPr>
              <w:snapToGrid w:val="0"/>
              <w:jc w:val="right"/>
            </w:pPr>
            <w:r>
              <w:rPr>
                <w:rFonts w:ascii="宋体" w:hAnsi="宋体" w:eastAsia="宋体" w:cs="宋体"/>
                <w:color w:val="000000"/>
                <w:sz w:val="16"/>
              </w:rPr>
              <w:t>0.00</w:t>
            </w:r>
          </w:p>
        </w:tc>
        <w:tc>
          <w:tcPr>
            <w:tcW w:w="1364" w:type="dxa"/>
            <w:noWrap w:val="0"/>
            <w:vAlign w:val="center"/>
          </w:tcPr>
          <w:p w14:paraId="089D6C4F">
            <w:pPr>
              <w:snapToGrid w:val="0"/>
              <w:jc w:val="right"/>
            </w:pPr>
            <w:r>
              <w:rPr>
                <w:rFonts w:ascii="宋体" w:hAnsi="宋体" w:eastAsia="宋体" w:cs="宋体"/>
                <w:color w:val="000000"/>
                <w:sz w:val="16"/>
              </w:rPr>
              <w:t>0.00</w:t>
            </w:r>
          </w:p>
        </w:tc>
      </w:tr>
      <w:tr w14:paraId="54FB4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052E89"/>
        </w:tc>
        <w:tc>
          <w:tcPr>
            <w:tcW w:w="440" w:type="dxa"/>
            <w:noWrap w:val="0"/>
            <w:vAlign w:val="center"/>
          </w:tcPr>
          <w:p w14:paraId="06A5DC47">
            <w:pPr>
              <w:snapToGrid w:val="0"/>
              <w:jc w:val="center"/>
            </w:pPr>
            <w:r>
              <w:rPr>
                <w:rFonts w:ascii="宋体" w:hAnsi="宋体" w:eastAsia="宋体" w:cs="宋体"/>
                <w:color w:val="000000"/>
                <w:sz w:val="16"/>
              </w:rPr>
              <w:t>11</w:t>
            </w:r>
          </w:p>
        </w:tc>
        <w:tc>
          <w:tcPr>
            <w:tcW w:w="1280" w:type="dxa"/>
            <w:noWrap w:val="0"/>
            <w:vAlign w:val="center"/>
          </w:tcPr>
          <w:p w14:paraId="3DEDF8E6"/>
        </w:tc>
        <w:tc>
          <w:tcPr>
            <w:tcW w:w="2800" w:type="dxa"/>
            <w:noWrap w:val="0"/>
            <w:vAlign w:val="center"/>
          </w:tcPr>
          <w:p w14:paraId="217F9866">
            <w:pPr>
              <w:snapToGrid w:val="0"/>
              <w:jc w:val="left"/>
            </w:pPr>
            <w:r>
              <w:rPr>
                <w:rFonts w:ascii="宋体" w:hAnsi="宋体" w:eastAsia="宋体" w:cs="宋体"/>
                <w:color w:val="000000"/>
                <w:sz w:val="16"/>
              </w:rPr>
              <w:t>十一、城乡社区支出</w:t>
            </w:r>
          </w:p>
        </w:tc>
        <w:tc>
          <w:tcPr>
            <w:tcW w:w="440" w:type="dxa"/>
            <w:noWrap w:val="0"/>
            <w:vAlign w:val="center"/>
          </w:tcPr>
          <w:p w14:paraId="12958DB0">
            <w:pPr>
              <w:snapToGrid w:val="0"/>
              <w:jc w:val="center"/>
            </w:pPr>
            <w:r>
              <w:rPr>
                <w:rFonts w:ascii="宋体" w:hAnsi="宋体" w:eastAsia="宋体" w:cs="宋体"/>
                <w:color w:val="000000"/>
                <w:sz w:val="16"/>
              </w:rPr>
              <w:t>43</w:t>
            </w:r>
          </w:p>
        </w:tc>
        <w:tc>
          <w:tcPr>
            <w:tcW w:w="1280" w:type="dxa"/>
            <w:noWrap w:val="0"/>
            <w:vAlign w:val="center"/>
          </w:tcPr>
          <w:p w14:paraId="0152C37E">
            <w:pPr>
              <w:snapToGrid w:val="0"/>
              <w:jc w:val="right"/>
            </w:pPr>
            <w:r>
              <w:rPr>
                <w:rFonts w:ascii="宋体" w:hAnsi="宋体" w:eastAsia="宋体" w:cs="宋体"/>
                <w:color w:val="000000"/>
                <w:sz w:val="16"/>
              </w:rPr>
              <w:t>0.00</w:t>
            </w:r>
          </w:p>
        </w:tc>
        <w:tc>
          <w:tcPr>
            <w:tcW w:w="1280" w:type="dxa"/>
            <w:noWrap w:val="0"/>
            <w:vAlign w:val="center"/>
          </w:tcPr>
          <w:p w14:paraId="403EFB22">
            <w:pPr>
              <w:snapToGrid w:val="0"/>
              <w:jc w:val="right"/>
            </w:pPr>
            <w:r>
              <w:rPr>
                <w:rFonts w:ascii="宋体" w:hAnsi="宋体" w:eastAsia="宋体" w:cs="宋体"/>
                <w:color w:val="000000"/>
                <w:sz w:val="16"/>
              </w:rPr>
              <w:t>0.00</w:t>
            </w:r>
          </w:p>
        </w:tc>
        <w:tc>
          <w:tcPr>
            <w:tcW w:w="1280" w:type="dxa"/>
            <w:noWrap w:val="0"/>
            <w:vAlign w:val="center"/>
          </w:tcPr>
          <w:p w14:paraId="3A3A517D">
            <w:pPr>
              <w:snapToGrid w:val="0"/>
              <w:jc w:val="right"/>
            </w:pPr>
            <w:r>
              <w:rPr>
                <w:rFonts w:ascii="宋体" w:hAnsi="宋体" w:eastAsia="宋体" w:cs="宋体"/>
                <w:color w:val="000000"/>
                <w:sz w:val="16"/>
              </w:rPr>
              <w:t>0.00</w:t>
            </w:r>
          </w:p>
        </w:tc>
        <w:tc>
          <w:tcPr>
            <w:tcW w:w="1364" w:type="dxa"/>
            <w:noWrap w:val="0"/>
            <w:vAlign w:val="center"/>
          </w:tcPr>
          <w:p w14:paraId="71D73370">
            <w:pPr>
              <w:snapToGrid w:val="0"/>
              <w:jc w:val="right"/>
            </w:pPr>
            <w:r>
              <w:rPr>
                <w:rFonts w:ascii="宋体" w:hAnsi="宋体" w:eastAsia="宋体" w:cs="宋体"/>
                <w:color w:val="000000"/>
                <w:sz w:val="16"/>
              </w:rPr>
              <w:t>0.00</w:t>
            </w:r>
          </w:p>
        </w:tc>
      </w:tr>
      <w:tr w14:paraId="0343B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5797D8"/>
        </w:tc>
        <w:tc>
          <w:tcPr>
            <w:tcW w:w="440" w:type="dxa"/>
            <w:noWrap w:val="0"/>
            <w:vAlign w:val="center"/>
          </w:tcPr>
          <w:p w14:paraId="5E469A5C">
            <w:pPr>
              <w:snapToGrid w:val="0"/>
              <w:jc w:val="center"/>
            </w:pPr>
            <w:r>
              <w:rPr>
                <w:rFonts w:ascii="宋体" w:hAnsi="宋体" w:eastAsia="宋体" w:cs="宋体"/>
                <w:color w:val="000000"/>
                <w:sz w:val="16"/>
              </w:rPr>
              <w:t>12</w:t>
            </w:r>
          </w:p>
        </w:tc>
        <w:tc>
          <w:tcPr>
            <w:tcW w:w="1280" w:type="dxa"/>
            <w:noWrap w:val="0"/>
            <w:vAlign w:val="center"/>
          </w:tcPr>
          <w:p w14:paraId="648DEAE0"/>
        </w:tc>
        <w:tc>
          <w:tcPr>
            <w:tcW w:w="2800" w:type="dxa"/>
            <w:noWrap w:val="0"/>
            <w:vAlign w:val="center"/>
          </w:tcPr>
          <w:p w14:paraId="6889168A">
            <w:pPr>
              <w:snapToGrid w:val="0"/>
              <w:jc w:val="left"/>
            </w:pPr>
            <w:r>
              <w:rPr>
                <w:rFonts w:ascii="宋体" w:hAnsi="宋体" w:eastAsia="宋体" w:cs="宋体"/>
                <w:color w:val="000000"/>
                <w:sz w:val="16"/>
              </w:rPr>
              <w:t>十二、农林水支出</w:t>
            </w:r>
          </w:p>
        </w:tc>
        <w:tc>
          <w:tcPr>
            <w:tcW w:w="440" w:type="dxa"/>
            <w:noWrap w:val="0"/>
            <w:vAlign w:val="center"/>
          </w:tcPr>
          <w:p w14:paraId="159277AB">
            <w:pPr>
              <w:snapToGrid w:val="0"/>
              <w:jc w:val="center"/>
            </w:pPr>
            <w:r>
              <w:rPr>
                <w:rFonts w:ascii="宋体" w:hAnsi="宋体" w:eastAsia="宋体" w:cs="宋体"/>
                <w:color w:val="000000"/>
                <w:sz w:val="16"/>
              </w:rPr>
              <w:t>44</w:t>
            </w:r>
          </w:p>
        </w:tc>
        <w:tc>
          <w:tcPr>
            <w:tcW w:w="1280" w:type="dxa"/>
            <w:noWrap w:val="0"/>
            <w:vAlign w:val="center"/>
          </w:tcPr>
          <w:p w14:paraId="1BC2D59C">
            <w:pPr>
              <w:snapToGrid w:val="0"/>
              <w:jc w:val="right"/>
            </w:pPr>
            <w:r>
              <w:rPr>
                <w:rFonts w:ascii="宋体" w:hAnsi="宋体" w:eastAsia="宋体" w:cs="宋体"/>
                <w:color w:val="000000"/>
                <w:sz w:val="16"/>
              </w:rPr>
              <w:t>6.25</w:t>
            </w:r>
          </w:p>
        </w:tc>
        <w:tc>
          <w:tcPr>
            <w:tcW w:w="1280" w:type="dxa"/>
            <w:noWrap w:val="0"/>
            <w:vAlign w:val="center"/>
          </w:tcPr>
          <w:p w14:paraId="12478708">
            <w:pPr>
              <w:snapToGrid w:val="0"/>
              <w:jc w:val="right"/>
            </w:pPr>
            <w:r>
              <w:rPr>
                <w:rFonts w:ascii="宋体" w:hAnsi="宋体" w:eastAsia="宋体" w:cs="宋体"/>
                <w:color w:val="000000"/>
                <w:sz w:val="16"/>
              </w:rPr>
              <w:t>6.25</w:t>
            </w:r>
          </w:p>
        </w:tc>
        <w:tc>
          <w:tcPr>
            <w:tcW w:w="1280" w:type="dxa"/>
            <w:noWrap w:val="0"/>
            <w:vAlign w:val="center"/>
          </w:tcPr>
          <w:p w14:paraId="781978DC">
            <w:pPr>
              <w:snapToGrid w:val="0"/>
              <w:jc w:val="right"/>
            </w:pPr>
            <w:r>
              <w:rPr>
                <w:rFonts w:ascii="宋体" w:hAnsi="宋体" w:eastAsia="宋体" w:cs="宋体"/>
                <w:color w:val="000000"/>
                <w:sz w:val="16"/>
              </w:rPr>
              <w:t>0.00</w:t>
            </w:r>
          </w:p>
        </w:tc>
        <w:tc>
          <w:tcPr>
            <w:tcW w:w="1364" w:type="dxa"/>
            <w:noWrap w:val="0"/>
            <w:vAlign w:val="center"/>
          </w:tcPr>
          <w:p w14:paraId="0F419B84">
            <w:pPr>
              <w:snapToGrid w:val="0"/>
              <w:jc w:val="right"/>
            </w:pPr>
            <w:r>
              <w:rPr>
                <w:rFonts w:ascii="宋体" w:hAnsi="宋体" w:eastAsia="宋体" w:cs="宋体"/>
                <w:color w:val="000000"/>
                <w:sz w:val="16"/>
              </w:rPr>
              <w:t>0.00</w:t>
            </w:r>
          </w:p>
        </w:tc>
      </w:tr>
      <w:tr w14:paraId="4C8F6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4B417"/>
        </w:tc>
        <w:tc>
          <w:tcPr>
            <w:tcW w:w="440" w:type="dxa"/>
            <w:noWrap w:val="0"/>
            <w:vAlign w:val="center"/>
          </w:tcPr>
          <w:p w14:paraId="2AD3A704">
            <w:pPr>
              <w:snapToGrid w:val="0"/>
              <w:jc w:val="center"/>
            </w:pPr>
            <w:r>
              <w:rPr>
                <w:rFonts w:ascii="宋体" w:hAnsi="宋体" w:eastAsia="宋体" w:cs="宋体"/>
                <w:color w:val="000000"/>
                <w:sz w:val="16"/>
              </w:rPr>
              <w:t>13</w:t>
            </w:r>
          </w:p>
        </w:tc>
        <w:tc>
          <w:tcPr>
            <w:tcW w:w="1280" w:type="dxa"/>
            <w:noWrap w:val="0"/>
            <w:vAlign w:val="center"/>
          </w:tcPr>
          <w:p w14:paraId="28C758B6"/>
        </w:tc>
        <w:tc>
          <w:tcPr>
            <w:tcW w:w="2800" w:type="dxa"/>
            <w:noWrap w:val="0"/>
            <w:vAlign w:val="center"/>
          </w:tcPr>
          <w:p w14:paraId="770463B8">
            <w:pPr>
              <w:snapToGrid w:val="0"/>
              <w:jc w:val="left"/>
            </w:pPr>
            <w:r>
              <w:rPr>
                <w:rFonts w:ascii="宋体" w:hAnsi="宋体" w:eastAsia="宋体" w:cs="宋体"/>
                <w:color w:val="000000"/>
                <w:sz w:val="16"/>
              </w:rPr>
              <w:t>十三、交通运输支出</w:t>
            </w:r>
          </w:p>
        </w:tc>
        <w:tc>
          <w:tcPr>
            <w:tcW w:w="440" w:type="dxa"/>
            <w:noWrap w:val="0"/>
            <w:vAlign w:val="center"/>
          </w:tcPr>
          <w:p w14:paraId="2FDEE6CB">
            <w:pPr>
              <w:snapToGrid w:val="0"/>
              <w:jc w:val="center"/>
            </w:pPr>
            <w:r>
              <w:rPr>
                <w:rFonts w:ascii="宋体" w:hAnsi="宋体" w:eastAsia="宋体" w:cs="宋体"/>
                <w:color w:val="000000"/>
                <w:sz w:val="16"/>
              </w:rPr>
              <w:t>45</w:t>
            </w:r>
          </w:p>
        </w:tc>
        <w:tc>
          <w:tcPr>
            <w:tcW w:w="1280" w:type="dxa"/>
            <w:noWrap w:val="0"/>
            <w:vAlign w:val="center"/>
          </w:tcPr>
          <w:p w14:paraId="129278C4">
            <w:pPr>
              <w:snapToGrid w:val="0"/>
              <w:jc w:val="right"/>
            </w:pPr>
            <w:r>
              <w:rPr>
                <w:rFonts w:ascii="宋体" w:hAnsi="宋体" w:eastAsia="宋体" w:cs="宋体"/>
                <w:color w:val="000000"/>
                <w:sz w:val="16"/>
              </w:rPr>
              <w:t>0.00</w:t>
            </w:r>
          </w:p>
        </w:tc>
        <w:tc>
          <w:tcPr>
            <w:tcW w:w="1280" w:type="dxa"/>
            <w:noWrap w:val="0"/>
            <w:vAlign w:val="center"/>
          </w:tcPr>
          <w:p w14:paraId="131A1D9F">
            <w:pPr>
              <w:snapToGrid w:val="0"/>
              <w:jc w:val="right"/>
            </w:pPr>
            <w:r>
              <w:rPr>
                <w:rFonts w:ascii="宋体" w:hAnsi="宋体" w:eastAsia="宋体" w:cs="宋体"/>
                <w:color w:val="000000"/>
                <w:sz w:val="16"/>
              </w:rPr>
              <w:t>0.00</w:t>
            </w:r>
          </w:p>
        </w:tc>
        <w:tc>
          <w:tcPr>
            <w:tcW w:w="1280" w:type="dxa"/>
            <w:noWrap w:val="0"/>
            <w:vAlign w:val="center"/>
          </w:tcPr>
          <w:p w14:paraId="3F0A7595">
            <w:pPr>
              <w:snapToGrid w:val="0"/>
              <w:jc w:val="right"/>
            </w:pPr>
            <w:r>
              <w:rPr>
                <w:rFonts w:ascii="宋体" w:hAnsi="宋体" w:eastAsia="宋体" w:cs="宋体"/>
                <w:color w:val="000000"/>
                <w:sz w:val="16"/>
              </w:rPr>
              <w:t>0.00</w:t>
            </w:r>
          </w:p>
        </w:tc>
        <w:tc>
          <w:tcPr>
            <w:tcW w:w="1364" w:type="dxa"/>
            <w:noWrap w:val="0"/>
            <w:vAlign w:val="center"/>
          </w:tcPr>
          <w:p w14:paraId="0F9D1EF5">
            <w:pPr>
              <w:snapToGrid w:val="0"/>
              <w:jc w:val="right"/>
            </w:pPr>
            <w:r>
              <w:rPr>
                <w:rFonts w:ascii="宋体" w:hAnsi="宋体" w:eastAsia="宋体" w:cs="宋体"/>
                <w:color w:val="000000"/>
                <w:sz w:val="16"/>
              </w:rPr>
              <w:t>0.00</w:t>
            </w:r>
          </w:p>
        </w:tc>
      </w:tr>
      <w:tr w14:paraId="0A6BB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B2D5C"/>
        </w:tc>
        <w:tc>
          <w:tcPr>
            <w:tcW w:w="440" w:type="dxa"/>
            <w:noWrap w:val="0"/>
            <w:vAlign w:val="center"/>
          </w:tcPr>
          <w:p w14:paraId="1590B87B">
            <w:pPr>
              <w:snapToGrid w:val="0"/>
              <w:jc w:val="center"/>
            </w:pPr>
            <w:r>
              <w:rPr>
                <w:rFonts w:ascii="宋体" w:hAnsi="宋体" w:eastAsia="宋体" w:cs="宋体"/>
                <w:color w:val="000000"/>
                <w:sz w:val="16"/>
              </w:rPr>
              <w:t>14</w:t>
            </w:r>
          </w:p>
        </w:tc>
        <w:tc>
          <w:tcPr>
            <w:tcW w:w="1280" w:type="dxa"/>
            <w:noWrap w:val="0"/>
            <w:vAlign w:val="center"/>
          </w:tcPr>
          <w:p w14:paraId="0BFE8053"/>
        </w:tc>
        <w:tc>
          <w:tcPr>
            <w:tcW w:w="2800" w:type="dxa"/>
            <w:noWrap w:val="0"/>
            <w:vAlign w:val="center"/>
          </w:tcPr>
          <w:p w14:paraId="59BF9255">
            <w:pPr>
              <w:snapToGrid w:val="0"/>
              <w:jc w:val="left"/>
            </w:pPr>
            <w:r>
              <w:rPr>
                <w:rFonts w:ascii="宋体" w:hAnsi="宋体" w:eastAsia="宋体" w:cs="宋体"/>
                <w:color w:val="000000"/>
                <w:sz w:val="16"/>
              </w:rPr>
              <w:t>十四、资源勘探工业信息等支出</w:t>
            </w:r>
          </w:p>
        </w:tc>
        <w:tc>
          <w:tcPr>
            <w:tcW w:w="440" w:type="dxa"/>
            <w:noWrap w:val="0"/>
            <w:vAlign w:val="center"/>
          </w:tcPr>
          <w:p w14:paraId="79E38EE7">
            <w:pPr>
              <w:snapToGrid w:val="0"/>
              <w:jc w:val="center"/>
            </w:pPr>
            <w:r>
              <w:rPr>
                <w:rFonts w:ascii="宋体" w:hAnsi="宋体" w:eastAsia="宋体" w:cs="宋体"/>
                <w:color w:val="000000"/>
                <w:sz w:val="16"/>
              </w:rPr>
              <w:t>46</w:t>
            </w:r>
          </w:p>
        </w:tc>
        <w:tc>
          <w:tcPr>
            <w:tcW w:w="1280" w:type="dxa"/>
            <w:noWrap w:val="0"/>
            <w:vAlign w:val="center"/>
          </w:tcPr>
          <w:p w14:paraId="214AC665">
            <w:pPr>
              <w:snapToGrid w:val="0"/>
              <w:jc w:val="right"/>
            </w:pPr>
            <w:r>
              <w:rPr>
                <w:rFonts w:ascii="宋体" w:hAnsi="宋体" w:eastAsia="宋体" w:cs="宋体"/>
                <w:color w:val="000000"/>
                <w:sz w:val="16"/>
              </w:rPr>
              <w:t>0.00</w:t>
            </w:r>
          </w:p>
        </w:tc>
        <w:tc>
          <w:tcPr>
            <w:tcW w:w="1280" w:type="dxa"/>
            <w:noWrap w:val="0"/>
            <w:vAlign w:val="center"/>
          </w:tcPr>
          <w:p w14:paraId="71586ED6">
            <w:pPr>
              <w:snapToGrid w:val="0"/>
              <w:jc w:val="right"/>
            </w:pPr>
            <w:r>
              <w:rPr>
                <w:rFonts w:ascii="宋体" w:hAnsi="宋体" w:eastAsia="宋体" w:cs="宋体"/>
                <w:color w:val="000000"/>
                <w:sz w:val="16"/>
              </w:rPr>
              <w:t>0.00</w:t>
            </w:r>
          </w:p>
        </w:tc>
        <w:tc>
          <w:tcPr>
            <w:tcW w:w="1280" w:type="dxa"/>
            <w:noWrap w:val="0"/>
            <w:vAlign w:val="center"/>
          </w:tcPr>
          <w:p w14:paraId="1AE4993D">
            <w:pPr>
              <w:snapToGrid w:val="0"/>
              <w:jc w:val="right"/>
            </w:pPr>
            <w:r>
              <w:rPr>
                <w:rFonts w:ascii="宋体" w:hAnsi="宋体" w:eastAsia="宋体" w:cs="宋体"/>
                <w:color w:val="000000"/>
                <w:sz w:val="16"/>
              </w:rPr>
              <w:t>0.00</w:t>
            </w:r>
          </w:p>
        </w:tc>
        <w:tc>
          <w:tcPr>
            <w:tcW w:w="1364" w:type="dxa"/>
            <w:noWrap w:val="0"/>
            <w:vAlign w:val="center"/>
          </w:tcPr>
          <w:p w14:paraId="4899AFBD">
            <w:pPr>
              <w:snapToGrid w:val="0"/>
              <w:jc w:val="right"/>
            </w:pPr>
            <w:r>
              <w:rPr>
                <w:rFonts w:ascii="宋体" w:hAnsi="宋体" w:eastAsia="宋体" w:cs="宋体"/>
                <w:color w:val="000000"/>
                <w:sz w:val="16"/>
              </w:rPr>
              <w:t>0.00</w:t>
            </w:r>
          </w:p>
        </w:tc>
      </w:tr>
      <w:tr w14:paraId="7EEF8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62D410"/>
        </w:tc>
        <w:tc>
          <w:tcPr>
            <w:tcW w:w="440" w:type="dxa"/>
            <w:noWrap w:val="0"/>
            <w:vAlign w:val="center"/>
          </w:tcPr>
          <w:p w14:paraId="78B0D262">
            <w:pPr>
              <w:snapToGrid w:val="0"/>
              <w:jc w:val="center"/>
            </w:pPr>
            <w:r>
              <w:rPr>
                <w:rFonts w:ascii="宋体" w:hAnsi="宋体" w:eastAsia="宋体" w:cs="宋体"/>
                <w:color w:val="000000"/>
                <w:sz w:val="16"/>
              </w:rPr>
              <w:t>15</w:t>
            </w:r>
          </w:p>
        </w:tc>
        <w:tc>
          <w:tcPr>
            <w:tcW w:w="1280" w:type="dxa"/>
            <w:noWrap w:val="0"/>
            <w:vAlign w:val="center"/>
          </w:tcPr>
          <w:p w14:paraId="4A6FD355"/>
        </w:tc>
        <w:tc>
          <w:tcPr>
            <w:tcW w:w="2800" w:type="dxa"/>
            <w:noWrap w:val="0"/>
            <w:vAlign w:val="center"/>
          </w:tcPr>
          <w:p w14:paraId="5114D284">
            <w:pPr>
              <w:snapToGrid w:val="0"/>
              <w:jc w:val="left"/>
            </w:pPr>
            <w:r>
              <w:rPr>
                <w:rFonts w:ascii="宋体" w:hAnsi="宋体" w:eastAsia="宋体" w:cs="宋体"/>
                <w:color w:val="000000"/>
                <w:sz w:val="16"/>
              </w:rPr>
              <w:t>十五、商业服务业等支出</w:t>
            </w:r>
          </w:p>
        </w:tc>
        <w:tc>
          <w:tcPr>
            <w:tcW w:w="440" w:type="dxa"/>
            <w:noWrap w:val="0"/>
            <w:vAlign w:val="center"/>
          </w:tcPr>
          <w:p w14:paraId="4D26C108">
            <w:pPr>
              <w:snapToGrid w:val="0"/>
              <w:jc w:val="center"/>
            </w:pPr>
            <w:r>
              <w:rPr>
                <w:rFonts w:ascii="宋体" w:hAnsi="宋体" w:eastAsia="宋体" w:cs="宋体"/>
                <w:color w:val="000000"/>
                <w:sz w:val="16"/>
              </w:rPr>
              <w:t>47</w:t>
            </w:r>
          </w:p>
        </w:tc>
        <w:tc>
          <w:tcPr>
            <w:tcW w:w="1280" w:type="dxa"/>
            <w:noWrap w:val="0"/>
            <w:vAlign w:val="center"/>
          </w:tcPr>
          <w:p w14:paraId="4B3F29BB">
            <w:pPr>
              <w:snapToGrid w:val="0"/>
              <w:jc w:val="right"/>
            </w:pPr>
            <w:r>
              <w:rPr>
                <w:rFonts w:ascii="宋体" w:hAnsi="宋体" w:eastAsia="宋体" w:cs="宋体"/>
                <w:color w:val="000000"/>
                <w:sz w:val="16"/>
              </w:rPr>
              <w:t>514.22</w:t>
            </w:r>
          </w:p>
        </w:tc>
        <w:tc>
          <w:tcPr>
            <w:tcW w:w="1280" w:type="dxa"/>
            <w:noWrap w:val="0"/>
            <w:vAlign w:val="center"/>
          </w:tcPr>
          <w:p w14:paraId="1906C533">
            <w:pPr>
              <w:snapToGrid w:val="0"/>
              <w:jc w:val="right"/>
            </w:pPr>
            <w:r>
              <w:rPr>
                <w:rFonts w:ascii="宋体" w:hAnsi="宋体" w:eastAsia="宋体" w:cs="宋体"/>
                <w:color w:val="000000"/>
                <w:sz w:val="16"/>
              </w:rPr>
              <w:t>514.22</w:t>
            </w:r>
          </w:p>
        </w:tc>
        <w:tc>
          <w:tcPr>
            <w:tcW w:w="1280" w:type="dxa"/>
            <w:noWrap w:val="0"/>
            <w:vAlign w:val="center"/>
          </w:tcPr>
          <w:p w14:paraId="16ECC816">
            <w:pPr>
              <w:snapToGrid w:val="0"/>
              <w:jc w:val="right"/>
            </w:pPr>
            <w:r>
              <w:rPr>
                <w:rFonts w:ascii="宋体" w:hAnsi="宋体" w:eastAsia="宋体" w:cs="宋体"/>
                <w:color w:val="000000"/>
                <w:sz w:val="16"/>
              </w:rPr>
              <w:t>0.00</w:t>
            </w:r>
          </w:p>
        </w:tc>
        <w:tc>
          <w:tcPr>
            <w:tcW w:w="1364" w:type="dxa"/>
            <w:noWrap w:val="0"/>
            <w:vAlign w:val="center"/>
          </w:tcPr>
          <w:p w14:paraId="5EB66C3D">
            <w:pPr>
              <w:snapToGrid w:val="0"/>
              <w:jc w:val="right"/>
            </w:pPr>
            <w:r>
              <w:rPr>
                <w:rFonts w:ascii="宋体" w:hAnsi="宋体" w:eastAsia="宋体" w:cs="宋体"/>
                <w:color w:val="000000"/>
                <w:sz w:val="16"/>
              </w:rPr>
              <w:t>0.00</w:t>
            </w:r>
          </w:p>
        </w:tc>
      </w:tr>
      <w:tr w14:paraId="4D289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92339"/>
        </w:tc>
        <w:tc>
          <w:tcPr>
            <w:tcW w:w="440" w:type="dxa"/>
            <w:noWrap w:val="0"/>
            <w:vAlign w:val="center"/>
          </w:tcPr>
          <w:p w14:paraId="23768201">
            <w:pPr>
              <w:snapToGrid w:val="0"/>
              <w:jc w:val="center"/>
            </w:pPr>
            <w:r>
              <w:rPr>
                <w:rFonts w:ascii="宋体" w:hAnsi="宋体" w:eastAsia="宋体" w:cs="宋体"/>
                <w:color w:val="000000"/>
                <w:sz w:val="16"/>
              </w:rPr>
              <w:t>16</w:t>
            </w:r>
          </w:p>
        </w:tc>
        <w:tc>
          <w:tcPr>
            <w:tcW w:w="1280" w:type="dxa"/>
            <w:noWrap w:val="0"/>
            <w:vAlign w:val="center"/>
          </w:tcPr>
          <w:p w14:paraId="1132BA8C"/>
        </w:tc>
        <w:tc>
          <w:tcPr>
            <w:tcW w:w="2800" w:type="dxa"/>
            <w:noWrap w:val="0"/>
            <w:vAlign w:val="center"/>
          </w:tcPr>
          <w:p w14:paraId="062A6D5A">
            <w:pPr>
              <w:snapToGrid w:val="0"/>
              <w:jc w:val="left"/>
            </w:pPr>
            <w:r>
              <w:rPr>
                <w:rFonts w:ascii="宋体" w:hAnsi="宋体" w:eastAsia="宋体" w:cs="宋体"/>
                <w:color w:val="000000"/>
                <w:sz w:val="16"/>
              </w:rPr>
              <w:t>十六、金融支出</w:t>
            </w:r>
          </w:p>
        </w:tc>
        <w:tc>
          <w:tcPr>
            <w:tcW w:w="440" w:type="dxa"/>
            <w:noWrap w:val="0"/>
            <w:vAlign w:val="center"/>
          </w:tcPr>
          <w:p w14:paraId="41177582">
            <w:pPr>
              <w:snapToGrid w:val="0"/>
              <w:jc w:val="center"/>
            </w:pPr>
            <w:r>
              <w:rPr>
                <w:rFonts w:ascii="宋体" w:hAnsi="宋体" w:eastAsia="宋体" w:cs="宋体"/>
                <w:color w:val="000000"/>
                <w:sz w:val="16"/>
              </w:rPr>
              <w:t>48</w:t>
            </w:r>
          </w:p>
        </w:tc>
        <w:tc>
          <w:tcPr>
            <w:tcW w:w="1280" w:type="dxa"/>
            <w:noWrap w:val="0"/>
            <w:vAlign w:val="center"/>
          </w:tcPr>
          <w:p w14:paraId="0BF1CABB">
            <w:pPr>
              <w:snapToGrid w:val="0"/>
              <w:jc w:val="right"/>
            </w:pPr>
            <w:r>
              <w:rPr>
                <w:rFonts w:ascii="宋体" w:hAnsi="宋体" w:eastAsia="宋体" w:cs="宋体"/>
                <w:color w:val="000000"/>
                <w:sz w:val="16"/>
              </w:rPr>
              <w:t>0.00</w:t>
            </w:r>
          </w:p>
        </w:tc>
        <w:tc>
          <w:tcPr>
            <w:tcW w:w="1280" w:type="dxa"/>
            <w:noWrap w:val="0"/>
            <w:vAlign w:val="center"/>
          </w:tcPr>
          <w:p w14:paraId="57BEF996">
            <w:pPr>
              <w:snapToGrid w:val="0"/>
              <w:jc w:val="right"/>
            </w:pPr>
            <w:r>
              <w:rPr>
                <w:rFonts w:ascii="宋体" w:hAnsi="宋体" w:eastAsia="宋体" w:cs="宋体"/>
                <w:color w:val="000000"/>
                <w:sz w:val="16"/>
              </w:rPr>
              <w:t>0.00</w:t>
            </w:r>
          </w:p>
        </w:tc>
        <w:tc>
          <w:tcPr>
            <w:tcW w:w="1280" w:type="dxa"/>
            <w:noWrap w:val="0"/>
            <w:vAlign w:val="center"/>
          </w:tcPr>
          <w:p w14:paraId="270417E6">
            <w:pPr>
              <w:snapToGrid w:val="0"/>
              <w:jc w:val="right"/>
            </w:pPr>
            <w:r>
              <w:rPr>
                <w:rFonts w:ascii="宋体" w:hAnsi="宋体" w:eastAsia="宋体" w:cs="宋体"/>
                <w:color w:val="000000"/>
                <w:sz w:val="16"/>
              </w:rPr>
              <w:t>0.00</w:t>
            </w:r>
          </w:p>
        </w:tc>
        <w:tc>
          <w:tcPr>
            <w:tcW w:w="1364" w:type="dxa"/>
            <w:noWrap w:val="0"/>
            <w:vAlign w:val="center"/>
          </w:tcPr>
          <w:p w14:paraId="1D2C929E">
            <w:pPr>
              <w:snapToGrid w:val="0"/>
              <w:jc w:val="right"/>
            </w:pPr>
            <w:r>
              <w:rPr>
                <w:rFonts w:ascii="宋体" w:hAnsi="宋体" w:eastAsia="宋体" w:cs="宋体"/>
                <w:color w:val="000000"/>
                <w:sz w:val="16"/>
              </w:rPr>
              <w:t>0.00</w:t>
            </w:r>
          </w:p>
        </w:tc>
      </w:tr>
      <w:tr w14:paraId="24B2A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2B9705"/>
        </w:tc>
        <w:tc>
          <w:tcPr>
            <w:tcW w:w="440" w:type="dxa"/>
            <w:noWrap w:val="0"/>
            <w:vAlign w:val="center"/>
          </w:tcPr>
          <w:p w14:paraId="71B62C55">
            <w:pPr>
              <w:snapToGrid w:val="0"/>
              <w:jc w:val="center"/>
            </w:pPr>
            <w:r>
              <w:rPr>
                <w:rFonts w:ascii="宋体" w:hAnsi="宋体" w:eastAsia="宋体" w:cs="宋体"/>
                <w:color w:val="000000"/>
                <w:sz w:val="16"/>
              </w:rPr>
              <w:t>17</w:t>
            </w:r>
          </w:p>
        </w:tc>
        <w:tc>
          <w:tcPr>
            <w:tcW w:w="1280" w:type="dxa"/>
            <w:noWrap w:val="0"/>
            <w:vAlign w:val="center"/>
          </w:tcPr>
          <w:p w14:paraId="79F841A2"/>
        </w:tc>
        <w:tc>
          <w:tcPr>
            <w:tcW w:w="2800" w:type="dxa"/>
            <w:noWrap w:val="0"/>
            <w:vAlign w:val="center"/>
          </w:tcPr>
          <w:p w14:paraId="76794CE1">
            <w:pPr>
              <w:snapToGrid w:val="0"/>
              <w:jc w:val="left"/>
            </w:pPr>
            <w:r>
              <w:rPr>
                <w:rFonts w:ascii="宋体" w:hAnsi="宋体" w:eastAsia="宋体" w:cs="宋体"/>
                <w:color w:val="000000"/>
                <w:sz w:val="16"/>
              </w:rPr>
              <w:t>十七、援助其他地区支出</w:t>
            </w:r>
          </w:p>
        </w:tc>
        <w:tc>
          <w:tcPr>
            <w:tcW w:w="440" w:type="dxa"/>
            <w:noWrap w:val="0"/>
            <w:vAlign w:val="center"/>
          </w:tcPr>
          <w:p w14:paraId="2D2E2EDA">
            <w:pPr>
              <w:snapToGrid w:val="0"/>
              <w:jc w:val="center"/>
            </w:pPr>
            <w:r>
              <w:rPr>
                <w:rFonts w:ascii="宋体" w:hAnsi="宋体" w:eastAsia="宋体" w:cs="宋体"/>
                <w:color w:val="000000"/>
                <w:sz w:val="16"/>
              </w:rPr>
              <w:t>49</w:t>
            </w:r>
          </w:p>
        </w:tc>
        <w:tc>
          <w:tcPr>
            <w:tcW w:w="1280" w:type="dxa"/>
            <w:noWrap w:val="0"/>
            <w:vAlign w:val="center"/>
          </w:tcPr>
          <w:p w14:paraId="4BEFB3A2">
            <w:pPr>
              <w:snapToGrid w:val="0"/>
              <w:jc w:val="right"/>
            </w:pPr>
            <w:r>
              <w:rPr>
                <w:rFonts w:ascii="宋体" w:hAnsi="宋体" w:eastAsia="宋体" w:cs="宋体"/>
                <w:color w:val="000000"/>
                <w:sz w:val="16"/>
              </w:rPr>
              <w:t>0.00</w:t>
            </w:r>
          </w:p>
        </w:tc>
        <w:tc>
          <w:tcPr>
            <w:tcW w:w="1280" w:type="dxa"/>
            <w:noWrap w:val="0"/>
            <w:vAlign w:val="center"/>
          </w:tcPr>
          <w:p w14:paraId="62FF8537">
            <w:pPr>
              <w:snapToGrid w:val="0"/>
              <w:jc w:val="right"/>
            </w:pPr>
            <w:r>
              <w:rPr>
                <w:rFonts w:ascii="宋体" w:hAnsi="宋体" w:eastAsia="宋体" w:cs="宋体"/>
                <w:color w:val="000000"/>
                <w:sz w:val="16"/>
              </w:rPr>
              <w:t>0.00</w:t>
            </w:r>
          </w:p>
        </w:tc>
        <w:tc>
          <w:tcPr>
            <w:tcW w:w="1280" w:type="dxa"/>
            <w:noWrap w:val="0"/>
            <w:vAlign w:val="center"/>
          </w:tcPr>
          <w:p w14:paraId="0D42350B">
            <w:pPr>
              <w:snapToGrid w:val="0"/>
              <w:jc w:val="right"/>
            </w:pPr>
            <w:r>
              <w:rPr>
                <w:rFonts w:ascii="宋体" w:hAnsi="宋体" w:eastAsia="宋体" w:cs="宋体"/>
                <w:color w:val="000000"/>
                <w:sz w:val="16"/>
              </w:rPr>
              <w:t>0.00</w:t>
            </w:r>
          </w:p>
        </w:tc>
        <w:tc>
          <w:tcPr>
            <w:tcW w:w="1364" w:type="dxa"/>
            <w:noWrap w:val="0"/>
            <w:vAlign w:val="center"/>
          </w:tcPr>
          <w:p w14:paraId="156EBCBF">
            <w:pPr>
              <w:snapToGrid w:val="0"/>
              <w:jc w:val="right"/>
            </w:pPr>
            <w:r>
              <w:rPr>
                <w:rFonts w:ascii="宋体" w:hAnsi="宋体" w:eastAsia="宋体" w:cs="宋体"/>
                <w:color w:val="000000"/>
                <w:sz w:val="16"/>
              </w:rPr>
              <w:t>0.00</w:t>
            </w:r>
          </w:p>
        </w:tc>
      </w:tr>
      <w:tr w14:paraId="100D3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3F22C"/>
        </w:tc>
        <w:tc>
          <w:tcPr>
            <w:tcW w:w="440" w:type="dxa"/>
            <w:noWrap w:val="0"/>
            <w:vAlign w:val="center"/>
          </w:tcPr>
          <w:p w14:paraId="29CC0405">
            <w:pPr>
              <w:snapToGrid w:val="0"/>
              <w:jc w:val="center"/>
            </w:pPr>
            <w:r>
              <w:rPr>
                <w:rFonts w:ascii="宋体" w:hAnsi="宋体" w:eastAsia="宋体" w:cs="宋体"/>
                <w:color w:val="000000"/>
                <w:sz w:val="16"/>
              </w:rPr>
              <w:t>18</w:t>
            </w:r>
          </w:p>
        </w:tc>
        <w:tc>
          <w:tcPr>
            <w:tcW w:w="1280" w:type="dxa"/>
            <w:noWrap w:val="0"/>
            <w:vAlign w:val="center"/>
          </w:tcPr>
          <w:p w14:paraId="233D00AC"/>
        </w:tc>
        <w:tc>
          <w:tcPr>
            <w:tcW w:w="2800" w:type="dxa"/>
            <w:noWrap w:val="0"/>
            <w:vAlign w:val="center"/>
          </w:tcPr>
          <w:p w14:paraId="0CF43384">
            <w:pPr>
              <w:snapToGrid w:val="0"/>
              <w:jc w:val="left"/>
            </w:pPr>
            <w:r>
              <w:rPr>
                <w:rFonts w:ascii="宋体" w:hAnsi="宋体" w:eastAsia="宋体" w:cs="宋体"/>
                <w:color w:val="000000"/>
                <w:sz w:val="16"/>
              </w:rPr>
              <w:t>十八、自然资源海洋气象等支出</w:t>
            </w:r>
          </w:p>
        </w:tc>
        <w:tc>
          <w:tcPr>
            <w:tcW w:w="440" w:type="dxa"/>
            <w:noWrap w:val="0"/>
            <w:vAlign w:val="center"/>
          </w:tcPr>
          <w:p w14:paraId="4AAB98C6">
            <w:pPr>
              <w:snapToGrid w:val="0"/>
              <w:jc w:val="center"/>
            </w:pPr>
            <w:r>
              <w:rPr>
                <w:rFonts w:ascii="宋体" w:hAnsi="宋体" w:eastAsia="宋体" w:cs="宋体"/>
                <w:color w:val="000000"/>
                <w:sz w:val="16"/>
              </w:rPr>
              <w:t>50</w:t>
            </w:r>
          </w:p>
        </w:tc>
        <w:tc>
          <w:tcPr>
            <w:tcW w:w="1280" w:type="dxa"/>
            <w:noWrap w:val="0"/>
            <w:vAlign w:val="center"/>
          </w:tcPr>
          <w:p w14:paraId="7C5AF626">
            <w:pPr>
              <w:snapToGrid w:val="0"/>
              <w:jc w:val="right"/>
            </w:pPr>
            <w:r>
              <w:rPr>
                <w:rFonts w:ascii="宋体" w:hAnsi="宋体" w:eastAsia="宋体" w:cs="宋体"/>
                <w:color w:val="000000"/>
                <w:sz w:val="16"/>
              </w:rPr>
              <w:t>0.00</w:t>
            </w:r>
          </w:p>
        </w:tc>
        <w:tc>
          <w:tcPr>
            <w:tcW w:w="1280" w:type="dxa"/>
            <w:noWrap w:val="0"/>
            <w:vAlign w:val="center"/>
          </w:tcPr>
          <w:p w14:paraId="5C80626D">
            <w:pPr>
              <w:snapToGrid w:val="0"/>
              <w:jc w:val="right"/>
            </w:pPr>
            <w:r>
              <w:rPr>
                <w:rFonts w:ascii="宋体" w:hAnsi="宋体" w:eastAsia="宋体" w:cs="宋体"/>
                <w:color w:val="000000"/>
                <w:sz w:val="16"/>
              </w:rPr>
              <w:t>0.00</w:t>
            </w:r>
          </w:p>
        </w:tc>
        <w:tc>
          <w:tcPr>
            <w:tcW w:w="1280" w:type="dxa"/>
            <w:noWrap w:val="0"/>
            <w:vAlign w:val="center"/>
          </w:tcPr>
          <w:p w14:paraId="7964AE94">
            <w:pPr>
              <w:snapToGrid w:val="0"/>
              <w:jc w:val="right"/>
            </w:pPr>
            <w:r>
              <w:rPr>
                <w:rFonts w:ascii="宋体" w:hAnsi="宋体" w:eastAsia="宋体" w:cs="宋体"/>
                <w:color w:val="000000"/>
                <w:sz w:val="16"/>
              </w:rPr>
              <w:t>0.00</w:t>
            </w:r>
          </w:p>
        </w:tc>
        <w:tc>
          <w:tcPr>
            <w:tcW w:w="1364" w:type="dxa"/>
            <w:noWrap w:val="0"/>
            <w:vAlign w:val="center"/>
          </w:tcPr>
          <w:p w14:paraId="3FF71444">
            <w:pPr>
              <w:snapToGrid w:val="0"/>
              <w:jc w:val="right"/>
            </w:pPr>
            <w:r>
              <w:rPr>
                <w:rFonts w:ascii="宋体" w:hAnsi="宋体" w:eastAsia="宋体" w:cs="宋体"/>
                <w:color w:val="000000"/>
                <w:sz w:val="16"/>
              </w:rPr>
              <w:t>0.00</w:t>
            </w:r>
          </w:p>
        </w:tc>
      </w:tr>
      <w:tr w14:paraId="49718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59445"/>
        </w:tc>
        <w:tc>
          <w:tcPr>
            <w:tcW w:w="440" w:type="dxa"/>
            <w:noWrap w:val="0"/>
            <w:vAlign w:val="center"/>
          </w:tcPr>
          <w:p w14:paraId="2B7E5C4B">
            <w:pPr>
              <w:snapToGrid w:val="0"/>
              <w:jc w:val="center"/>
            </w:pPr>
            <w:r>
              <w:rPr>
                <w:rFonts w:ascii="宋体" w:hAnsi="宋体" w:eastAsia="宋体" w:cs="宋体"/>
                <w:color w:val="000000"/>
                <w:sz w:val="16"/>
              </w:rPr>
              <w:t>19</w:t>
            </w:r>
          </w:p>
        </w:tc>
        <w:tc>
          <w:tcPr>
            <w:tcW w:w="1280" w:type="dxa"/>
            <w:noWrap w:val="0"/>
            <w:vAlign w:val="center"/>
          </w:tcPr>
          <w:p w14:paraId="61A82302"/>
        </w:tc>
        <w:tc>
          <w:tcPr>
            <w:tcW w:w="2800" w:type="dxa"/>
            <w:noWrap w:val="0"/>
            <w:vAlign w:val="center"/>
          </w:tcPr>
          <w:p w14:paraId="079B66CA">
            <w:pPr>
              <w:snapToGrid w:val="0"/>
              <w:jc w:val="left"/>
            </w:pPr>
            <w:r>
              <w:rPr>
                <w:rFonts w:ascii="宋体" w:hAnsi="宋体" w:eastAsia="宋体" w:cs="宋体"/>
                <w:color w:val="000000"/>
                <w:sz w:val="16"/>
              </w:rPr>
              <w:t>十九、住房保障支出</w:t>
            </w:r>
          </w:p>
        </w:tc>
        <w:tc>
          <w:tcPr>
            <w:tcW w:w="440" w:type="dxa"/>
            <w:noWrap w:val="0"/>
            <w:vAlign w:val="center"/>
          </w:tcPr>
          <w:p w14:paraId="2634BE91">
            <w:pPr>
              <w:snapToGrid w:val="0"/>
              <w:jc w:val="center"/>
            </w:pPr>
            <w:r>
              <w:rPr>
                <w:rFonts w:ascii="宋体" w:hAnsi="宋体" w:eastAsia="宋体" w:cs="宋体"/>
                <w:color w:val="000000"/>
                <w:sz w:val="16"/>
              </w:rPr>
              <w:t>51</w:t>
            </w:r>
          </w:p>
        </w:tc>
        <w:tc>
          <w:tcPr>
            <w:tcW w:w="1280" w:type="dxa"/>
            <w:noWrap w:val="0"/>
            <w:vAlign w:val="center"/>
          </w:tcPr>
          <w:p w14:paraId="73F1FB75">
            <w:pPr>
              <w:snapToGrid w:val="0"/>
              <w:jc w:val="right"/>
            </w:pPr>
            <w:r>
              <w:rPr>
                <w:rFonts w:ascii="宋体" w:hAnsi="宋体" w:eastAsia="宋体" w:cs="宋体"/>
                <w:color w:val="000000"/>
                <w:sz w:val="16"/>
              </w:rPr>
              <w:t>47.37</w:t>
            </w:r>
          </w:p>
        </w:tc>
        <w:tc>
          <w:tcPr>
            <w:tcW w:w="1280" w:type="dxa"/>
            <w:noWrap w:val="0"/>
            <w:vAlign w:val="center"/>
          </w:tcPr>
          <w:p w14:paraId="6B57ECBA">
            <w:pPr>
              <w:snapToGrid w:val="0"/>
              <w:jc w:val="right"/>
            </w:pPr>
            <w:r>
              <w:rPr>
                <w:rFonts w:ascii="宋体" w:hAnsi="宋体" w:eastAsia="宋体" w:cs="宋体"/>
                <w:color w:val="000000"/>
                <w:sz w:val="16"/>
              </w:rPr>
              <w:t>47.37</w:t>
            </w:r>
          </w:p>
        </w:tc>
        <w:tc>
          <w:tcPr>
            <w:tcW w:w="1280" w:type="dxa"/>
            <w:noWrap w:val="0"/>
            <w:vAlign w:val="center"/>
          </w:tcPr>
          <w:p w14:paraId="3883118E">
            <w:pPr>
              <w:snapToGrid w:val="0"/>
              <w:jc w:val="right"/>
            </w:pPr>
            <w:r>
              <w:rPr>
                <w:rFonts w:ascii="宋体" w:hAnsi="宋体" w:eastAsia="宋体" w:cs="宋体"/>
                <w:color w:val="000000"/>
                <w:sz w:val="16"/>
              </w:rPr>
              <w:t>0.00</w:t>
            </w:r>
          </w:p>
        </w:tc>
        <w:tc>
          <w:tcPr>
            <w:tcW w:w="1364" w:type="dxa"/>
            <w:noWrap w:val="0"/>
            <w:vAlign w:val="center"/>
          </w:tcPr>
          <w:p w14:paraId="1D28F387">
            <w:pPr>
              <w:snapToGrid w:val="0"/>
              <w:jc w:val="right"/>
            </w:pPr>
            <w:r>
              <w:rPr>
                <w:rFonts w:ascii="宋体" w:hAnsi="宋体" w:eastAsia="宋体" w:cs="宋体"/>
                <w:color w:val="000000"/>
                <w:sz w:val="16"/>
              </w:rPr>
              <w:t>0.00</w:t>
            </w:r>
          </w:p>
        </w:tc>
      </w:tr>
      <w:tr w14:paraId="08F03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FC5C8D"/>
        </w:tc>
        <w:tc>
          <w:tcPr>
            <w:tcW w:w="440" w:type="dxa"/>
            <w:noWrap w:val="0"/>
            <w:vAlign w:val="center"/>
          </w:tcPr>
          <w:p w14:paraId="79EAD824">
            <w:pPr>
              <w:snapToGrid w:val="0"/>
              <w:jc w:val="center"/>
            </w:pPr>
            <w:r>
              <w:rPr>
                <w:rFonts w:ascii="宋体" w:hAnsi="宋体" w:eastAsia="宋体" w:cs="宋体"/>
                <w:color w:val="000000"/>
                <w:sz w:val="16"/>
              </w:rPr>
              <w:t>20</w:t>
            </w:r>
          </w:p>
        </w:tc>
        <w:tc>
          <w:tcPr>
            <w:tcW w:w="1280" w:type="dxa"/>
            <w:noWrap w:val="0"/>
            <w:vAlign w:val="center"/>
          </w:tcPr>
          <w:p w14:paraId="05294877"/>
        </w:tc>
        <w:tc>
          <w:tcPr>
            <w:tcW w:w="2800" w:type="dxa"/>
            <w:noWrap w:val="0"/>
            <w:vAlign w:val="center"/>
          </w:tcPr>
          <w:p w14:paraId="4BFC817D">
            <w:pPr>
              <w:snapToGrid w:val="0"/>
              <w:jc w:val="left"/>
            </w:pPr>
            <w:r>
              <w:rPr>
                <w:rFonts w:ascii="宋体" w:hAnsi="宋体" w:eastAsia="宋体" w:cs="宋体"/>
                <w:color w:val="000000"/>
                <w:sz w:val="16"/>
              </w:rPr>
              <w:t>二十、粮油物资储备支出</w:t>
            </w:r>
          </w:p>
        </w:tc>
        <w:tc>
          <w:tcPr>
            <w:tcW w:w="440" w:type="dxa"/>
            <w:noWrap w:val="0"/>
            <w:vAlign w:val="center"/>
          </w:tcPr>
          <w:p w14:paraId="65160184">
            <w:pPr>
              <w:snapToGrid w:val="0"/>
              <w:jc w:val="center"/>
            </w:pPr>
            <w:r>
              <w:rPr>
                <w:rFonts w:ascii="宋体" w:hAnsi="宋体" w:eastAsia="宋体" w:cs="宋体"/>
                <w:color w:val="000000"/>
                <w:sz w:val="16"/>
              </w:rPr>
              <w:t>52</w:t>
            </w:r>
          </w:p>
        </w:tc>
        <w:tc>
          <w:tcPr>
            <w:tcW w:w="1280" w:type="dxa"/>
            <w:noWrap w:val="0"/>
            <w:vAlign w:val="center"/>
          </w:tcPr>
          <w:p w14:paraId="66291438">
            <w:pPr>
              <w:snapToGrid w:val="0"/>
              <w:jc w:val="right"/>
            </w:pPr>
            <w:r>
              <w:rPr>
                <w:rFonts w:ascii="宋体" w:hAnsi="宋体" w:eastAsia="宋体" w:cs="宋体"/>
                <w:color w:val="000000"/>
                <w:sz w:val="16"/>
              </w:rPr>
              <w:t>0.00</w:t>
            </w:r>
          </w:p>
        </w:tc>
        <w:tc>
          <w:tcPr>
            <w:tcW w:w="1280" w:type="dxa"/>
            <w:noWrap w:val="0"/>
            <w:vAlign w:val="center"/>
          </w:tcPr>
          <w:p w14:paraId="7286ECA2">
            <w:pPr>
              <w:snapToGrid w:val="0"/>
              <w:jc w:val="right"/>
            </w:pPr>
            <w:r>
              <w:rPr>
                <w:rFonts w:ascii="宋体" w:hAnsi="宋体" w:eastAsia="宋体" w:cs="宋体"/>
                <w:color w:val="000000"/>
                <w:sz w:val="16"/>
              </w:rPr>
              <w:t>0.00</w:t>
            </w:r>
          </w:p>
        </w:tc>
        <w:tc>
          <w:tcPr>
            <w:tcW w:w="1280" w:type="dxa"/>
            <w:noWrap w:val="0"/>
            <w:vAlign w:val="center"/>
          </w:tcPr>
          <w:p w14:paraId="128654DC">
            <w:pPr>
              <w:snapToGrid w:val="0"/>
              <w:jc w:val="right"/>
            </w:pPr>
            <w:r>
              <w:rPr>
                <w:rFonts w:ascii="宋体" w:hAnsi="宋体" w:eastAsia="宋体" w:cs="宋体"/>
                <w:color w:val="000000"/>
                <w:sz w:val="16"/>
              </w:rPr>
              <w:t>0.00</w:t>
            </w:r>
          </w:p>
        </w:tc>
        <w:tc>
          <w:tcPr>
            <w:tcW w:w="1364" w:type="dxa"/>
            <w:noWrap w:val="0"/>
            <w:vAlign w:val="center"/>
          </w:tcPr>
          <w:p w14:paraId="42F47060">
            <w:pPr>
              <w:snapToGrid w:val="0"/>
              <w:jc w:val="right"/>
            </w:pPr>
            <w:r>
              <w:rPr>
                <w:rFonts w:ascii="宋体" w:hAnsi="宋体" w:eastAsia="宋体" w:cs="宋体"/>
                <w:color w:val="000000"/>
                <w:sz w:val="16"/>
              </w:rPr>
              <w:t>0.00</w:t>
            </w:r>
          </w:p>
        </w:tc>
      </w:tr>
      <w:tr w14:paraId="7DCB5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DBF9C9"/>
        </w:tc>
        <w:tc>
          <w:tcPr>
            <w:tcW w:w="440" w:type="dxa"/>
            <w:noWrap w:val="0"/>
            <w:vAlign w:val="center"/>
          </w:tcPr>
          <w:p w14:paraId="19467E40">
            <w:pPr>
              <w:snapToGrid w:val="0"/>
              <w:jc w:val="center"/>
            </w:pPr>
            <w:r>
              <w:rPr>
                <w:rFonts w:ascii="宋体" w:hAnsi="宋体" w:eastAsia="宋体" w:cs="宋体"/>
                <w:color w:val="000000"/>
                <w:sz w:val="16"/>
              </w:rPr>
              <w:t>21</w:t>
            </w:r>
          </w:p>
        </w:tc>
        <w:tc>
          <w:tcPr>
            <w:tcW w:w="1280" w:type="dxa"/>
            <w:noWrap w:val="0"/>
            <w:vAlign w:val="center"/>
          </w:tcPr>
          <w:p w14:paraId="4A152486"/>
        </w:tc>
        <w:tc>
          <w:tcPr>
            <w:tcW w:w="2800" w:type="dxa"/>
            <w:noWrap w:val="0"/>
            <w:vAlign w:val="center"/>
          </w:tcPr>
          <w:p w14:paraId="10E9A0AF">
            <w:pPr>
              <w:snapToGrid w:val="0"/>
              <w:jc w:val="left"/>
            </w:pPr>
            <w:r>
              <w:rPr>
                <w:rFonts w:ascii="宋体" w:hAnsi="宋体" w:eastAsia="宋体" w:cs="宋体"/>
                <w:color w:val="000000"/>
                <w:sz w:val="16"/>
              </w:rPr>
              <w:t>二十一、国有资本经营预算支出</w:t>
            </w:r>
          </w:p>
        </w:tc>
        <w:tc>
          <w:tcPr>
            <w:tcW w:w="440" w:type="dxa"/>
            <w:noWrap w:val="0"/>
            <w:vAlign w:val="center"/>
          </w:tcPr>
          <w:p w14:paraId="6E6536E4">
            <w:pPr>
              <w:snapToGrid w:val="0"/>
              <w:jc w:val="center"/>
            </w:pPr>
            <w:r>
              <w:rPr>
                <w:rFonts w:ascii="宋体" w:hAnsi="宋体" w:eastAsia="宋体" w:cs="宋体"/>
                <w:color w:val="000000"/>
                <w:sz w:val="16"/>
              </w:rPr>
              <w:t>53</w:t>
            </w:r>
          </w:p>
        </w:tc>
        <w:tc>
          <w:tcPr>
            <w:tcW w:w="1280" w:type="dxa"/>
            <w:noWrap w:val="0"/>
            <w:vAlign w:val="center"/>
          </w:tcPr>
          <w:p w14:paraId="7BA7CD0E">
            <w:pPr>
              <w:snapToGrid w:val="0"/>
              <w:jc w:val="right"/>
            </w:pPr>
            <w:r>
              <w:rPr>
                <w:rFonts w:ascii="宋体" w:hAnsi="宋体" w:eastAsia="宋体" w:cs="宋体"/>
                <w:color w:val="000000"/>
                <w:sz w:val="16"/>
              </w:rPr>
              <w:t>0.00</w:t>
            </w:r>
          </w:p>
        </w:tc>
        <w:tc>
          <w:tcPr>
            <w:tcW w:w="1280" w:type="dxa"/>
            <w:noWrap w:val="0"/>
            <w:vAlign w:val="center"/>
          </w:tcPr>
          <w:p w14:paraId="1FE9CC6E">
            <w:pPr>
              <w:snapToGrid w:val="0"/>
              <w:jc w:val="right"/>
            </w:pPr>
            <w:r>
              <w:rPr>
                <w:rFonts w:ascii="宋体" w:hAnsi="宋体" w:eastAsia="宋体" w:cs="宋体"/>
                <w:color w:val="000000"/>
                <w:sz w:val="16"/>
              </w:rPr>
              <w:t>0.00</w:t>
            </w:r>
          </w:p>
        </w:tc>
        <w:tc>
          <w:tcPr>
            <w:tcW w:w="1280" w:type="dxa"/>
            <w:noWrap w:val="0"/>
            <w:vAlign w:val="center"/>
          </w:tcPr>
          <w:p w14:paraId="68A59B36">
            <w:pPr>
              <w:snapToGrid w:val="0"/>
              <w:jc w:val="right"/>
            </w:pPr>
            <w:r>
              <w:rPr>
                <w:rFonts w:ascii="宋体" w:hAnsi="宋体" w:eastAsia="宋体" w:cs="宋体"/>
                <w:color w:val="000000"/>
                <w:sz w:val="16"/>
              </w:rPr>
              <w:t>0.00</w:t>
            </w:r>
          </w:p>
        </w:tc>
        <w:tc>
          <w:tcPr>
            <w:tcW w:w="1364" w:type="dxa"/>
            <w:noWrap w:val="0"/>
            <w:vAlign w:val="center"/>
          </w:tcPr>
          <w:p w14:paraId="578BA3F0">
            <w:pPr>
              <w:snapToGrid w:val="0"/>
              <w:jc w:val="right"/>
            </w:pPr>
            <w:r>
              <w:rPr>
                <w:rFonts w:ascii="宋体" w:hAnsi="宋体" w:eastAsia="宋体" w:cs="宋体"/>
                <w:color w:val="000000"/>
                <w:sz w:val="16"/>
              </w:rPr>
              <w:t>0.00</w:t>
            </w:r>
          </w:p>
        </w:tc>
      </w:tr>
      <w:tr w14:paraId="3A52A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10AA1E"/>
        </w:tc>
        <w:tc>
          <w:tcPr>
            <w:tcW w:w="440" w:type="dxa"/>
            <w:noWrap w:val="0"/>
            <w:vAlign w:val="center"/>
          </w:tcPr>
          <w:p w14:paraId="1750084E">
            <w:pPr>
              <w:snapToGrid w:val="0"/>
              <w:jc w:val="center"/>
            </w:pPr>
            <w:r>
              <w:rPr>
                <w:rFonts w:ascii="宋体" w:hAnsi="宋体" w:eastAsia="宋体" w:cs="宋体"/>
                <w:color w:val="000000"/>
                <w:sz w:val="16"/>
              </w:rPr>
              <w:t>22</w:t>
            </w:r>
          </w:p>
        </w:tc>
        <w:tc>
          <w:tcPr>
            <w:tcW w:w="1280" w:type="dxa"/>
            <w:noWrap w:val="0"/>
            <w:vAlign w:val="center"/>
          </w:tcPr>
          <w:p w14:paraId="0FFA42A8"/>
        </w:tc>
        <w:tc>
          <w:tcPr>
            <w:tcW w:w="2800" w:type="dxa"/>
            <w:noWrap w:val="0"/>
            <w:vAlign w:val="center"/>
          </w:tcPr>
          <w:p w14:paraId="7D684EA4">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7B857800">
            <w:pPr>
              <w:snapToGrid w:val="0"/>
              <w:jc w:val="center"/>
            </w:pPr>
            <w:r>
              <w:rPr>
                <w:rFonts w:ascii="宋体" w:hAnsi="宋体" w:eastAsia="宋体" w:cs="宋体"/>
                <w:color w:val="000000"/>
                <w:sz w:val="16"/>
              </w:rPr>
              <w:t>54</w:t>
            </w:r>
          </w:p>
        </w:tc>
        <w:tc>
          <w:tcPr>
            <w:tcW w:w="1280" w:type="dxa"/>
            <w:noWrap w:val="0"/>
            <w:vAlign w:val="center"/>
          </w:tcPr>
          <w:p w14:paraId="2B106E45">
            <w:pPr>
              <w:snapToGrid w:val="0"/>
              <w:jc w:val="right"/>
            </w:pPr>
            <w:r>
              <w:rPr>
                <w:rFonts w:ascii="宋体" w:hAnsi="宋体" w:eastAsia="宋体" w:cs="宋体"/>
                <w:color w:val="000000"/>
                <w:sz w:val="16"/>
              </w:rPr>
              <w:t>0.00</w:t>
            </w:r>
          </w:p>
        </w:tc>
        <w:tc>
          <w:tcPr>
            <w:tcW w:w="1280" w:type="dxa"/>
            <w:noWrap w:val="0"/>
            <w:vAlign w:val="center"/>
          </w:tcPr>
          <w:p w14:paraId="073DE684">
            <w:pPr>
              <w:snapToGrid w:val="0"/>
              <w:jc w:val="right"/>
            </w:pPr>
            <w:r>
              <w:rPr>
                <w:rFonts w:ascii="宋体" w:hAnsi="宋体" w:eastAsia="宋体" w:cs="宋体"/>
                <w:color w:val="000000"/>
                <w:sz w:val="16"/>
              </w:rPr>
              <w:t>0.00</w:t>
            </w:r>
          </w:p>
        </w:tc>
        <w:tc>
          <w:tcPr>
            <w:tcW w:w="1280" w:type="dxa"/>
            <w:noWrap w:val="0"/>
            <w:vAlign w:val="center"/>
          </w:tcPr>
          <w:p w14:paraId="3E89D436">
            <w:pPr>
              <w:snapToGrid w:val="0"/>
              <w:jc w:val="right"/>
            </w:pPr>
            <w:r>
              <w:rPr>
                <w:rFonts w:ascii="宋体" w:hAnsi="宋体" w:eastAsia="宋体" w:cs="宋体"/>
                <w:color w:val="000000"/>
                <w:sz w:val="16"/>
              </w:rPr>
              <w:t>0.00</w:t>
            </w:r>
          </w:p>
        </w:tc>
        <w:tc>
          <w:tcPr>
            <w:tcW w:w="1364" w:type="dxa"/>
            <w:noWrap w:val="0"/>
            <w:vAlign w:val="center"/>
          </w:tcPr>
          <w:p w14:paraId="0B1BC18D">
            <w:pPr>
              <w:snapToGrid w:val="0"/>
              <w:jc w:val="right"/>
            </w:pPr>
            <w:r>
              <w:rPr>
                <w:rFonts w:ascii="宋体" w:hAnsi="宋体" w:eastAsia="宋体" w:cs="宋体"/>
                <w:color w:val="000000"/>
                <w:sz w:val="16"/>
              </w:rPr>
              <w:t>0.00</w:t>
            </w:r>
          </w:p>
        </w:tc>
      </w:tr>
      <w:tr w14:paraId="13367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56F1E1"/>
        </w:tc>
        <w:tc>
          <w:tcPr>
            <w:tcW w:w="440" w:type="dxa"/>
            <w:noWrap w:val="0"/>
            <w:vAlign w:val="center"/>
          </w:tcPr>
          <w:p w14:paraId="5EBFBE95">
            <w:pPr>
              <w:snapToGrid w:val="0"/>
              <w:jc w:val="center"/>
            </w:pPr>
            <w:r>
              <w:rPr>
                <w:rFonts w:ascii="宋体" w:hAnsi="宋体" w:eastAsia="宋体" w:cs="宋体"/>
                <w:color w:val="000000"/>
                <w:sz w:val="16"/>
              </w:rPr>
              <w:t>23</w:t>
            </w:r>
          </w:p>
        </w:tc>
        <w:tc>
          <w:tcPr>
            <w:tcW w:w="1280" w:type="dxa"/>
            <w:noWrap w:val="0"/>
            <w:vAlign w:val="center"/>
          </w:tcPr>
          <w:p w14:paraId="0278BB37"/>
        </w:tc>
        <w:tc>
          <w:tcPr>
            <w:tcW w:w="2800" w:type="dxa"/>
            <w:noWrap w:val="0"/>
            <w:vAlign w:val="center"/>
          </w:tcPr>
          <w:p w14:paraId="309CFB7B">
            <w:pPr>
              <w:snapToGrid w:val="0"/>
              <w:jc w:val="left"/>
            </w:pPr>
            <w:r>
              <w:rPr>
                <w:rFonts w:ascii="宋体" w:hAnsi="宋体" w:eastAsia="宋体" w:cs="宋体"/>
                <w:color w:val="000000"/>
                <w:sz w:val="16"/>
              </w:rPr>
              <w:t>二十三、其他支出</w:t>
            </w:r>
          </w:p>
        </w:tc>
        <w:tc>
          <w:tcPr>
            <w:tcW w:w="440" w:type="dxa"/>
            <w:noWrap w:val="0"/>
            <w:vAlign w:val="center"/>
          </w:tcPr>
          <w:p w14:paraId="22D9CD5E">
            <w:pPr>
              <w:snapToGrid w:val="0"/>
              <w:jc w:val="center"/>
            </w:pPr>
            <w:r>
              <w:rPr>
                <w:rFonts w:ascii="宋体" w:hAnsi="宋体" w:eastAsia="宋体" w:cs="宋体"/>
                <w:color w:val="000000"/>
                <w:sz w:val="16"/>
              </w:rPr>
              <w:t>55</w:t>
            </w:r>
          </w:p>
        </w:tc>
        <w:tc>
          <w:tcPr>
            <w:tcW w:w="1280" w:type="dxa"/>
            <w:noWrap w:val="0"/>
            <w:vAlign w:val="center"/>
          </w:tcPr>
          <w:p w14:paraId="68C6D289">
            <w:pPr>
              <w:snapToGrid w:val="0"/>
              <w:jc w:val="right"/>
            </w:pPr>
            <w:r>
              <w:rPr>
                <w:rFonts w:ascii="宋体" w:hAnsi="宋体" w:eastAsia="宋体" w:cs="宋体"/>
                <w:color w:val="000000"/>
                <w:sz w:val="16"/>
              </w:rPr>
              <w:t>0.00</w:t>
            </w:r>
          </w:p>
        </w:tc>
        <w:tc>
          <w:tcPr>
            <w:tcW w:w="1280" w:type="dxa"/>
            <w:noWrap w:val="0"/>
            <w:vAlign w:val="center"/>
          </w:tcPr>
          <w:p w14:paraId="1E51C711">
            <w:pPr>
              <w:snapToGrid w:val="0"/>
              <w:jc w:val="right"/>
            </w:pPr>
            <w:r>
              <w:rPr>
                <w:rFonts w:ascii="宋体" w:hAnsi="宋体" w:eastAsia="宋体" w:cs="宋体"/>
                <w:color w:val="000000"/>
                <w:sz w:val="16"/>
              </w:rPr>
              <w:t>0.00</w:t>
            </w:r>
          </w:p>
        </w:tc>
        <w:tc>
          <w:tcPr>
            <w:tcW w:w="1280" w:type="dxa"/>
            <w:noWrap w:val="0"/>
            <w:vAlign w:val="center"/>
          </w:tcPr>
          <w:p w14:paraId="42B0A876">
            <w:pPr>
              <w:snapToGrid w:val="0"/>
              <w:jc w:val="right"/>
            </w:pPr>
            <w:r>
              <w:rPr>
                <w:rFonts w:ascii="宋体" w:hAnsi="宋体" w:eastAsia="宋体" w:cs="宋体"/>
                <w:color w:val="000000"/>
                <w:sz w:val="16"/>
              </w:rPr>
              <w:t>0.00</w:t>
            </w:r>
          </w:p>
        </w:tc>
        <w:tc>
          <w:tcPr>
            <w:tcW w:w="1364" w:type="dxa"/>
            <w:noWrap w:val="0"/>
            <w:vAlign w:val="center"/>
          </w:tcPr>
          <w:p w14:paraId="51A97E40">
            <w:pPr>
              <w:snapToGrid w:val="0"/>
              <w:jc w:val="right"/>
            </w:pPr>
            <w:r>
              <w:rPr>
                <w:rFonts w:ascii="宋体" w:hAnsi="宋体" w:eastAsia="宋体" w:cs="宋体"/>
                <w:color w:val="000000"/>
                <w:sz w:val="16"/>
              </w:rPr>
              <w:t>0.00</w:t>
            </w:r>
          </w:p>
        </w:tc>
      </w:tr>
      <w:tr w14:paraId="51BB7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1FE0EE"/>
        </w:tc>
        <w:tc>
          <w:tcPr>
            <w:tcW w:w="440" w:type="dxa"/>
            <w:noWrap w:val="0"/>
            <w:vAlign w:val="center"/>
          </w:tcPr>
          <w:p w14:paraId="2E2C499B">
            <w:pPr>
              <w:snapToGrid w:val="0"/>
              <w:jc w:val="center"/>
            </w:pPr>
            <w:r>
              <w:rPr>
                <w:rFonts w:ascii="宋体" w:hAnsi="宋体" w:eastAsia="宋体" w:cs="宋体"/>
                <w:color w:val="000000"/>
                <w:sz w:val="16"/>
              </w:rPr>
              <w:t>24</w:t>
            </w:r>
          </w:p>
        </w:tc>
        <w:tc>
          <w:tcPr>
            <w:tcW w:w="1280" w:type="dxa"/>
            <w:noWrap w:val="0"/>
            <w:vAlign w:val="center"/>
          </w:tcPr>
          <w:p w14:paraId="71EEA01D"/>
        </w:tc>
        <w:tc>
          <w:tcPr>
            <w:tcW w:w="2800" w:type="dxa"/>
            <w:noWrap w:val="0"/>
            <w:vAlign w:val="center"/>
          </w:tcPr>
          <w:p w14:paraId="0A322BB8">
            <w:pPr>
              <w:snapToGrid w:val="0"/>
              <w:jc w:val="left"/>
            </w:pPr>
            <w:r>
              <w:rPr>
                <w:rFonts w:ascii="宋体" w:hAnsi="宋体" w:eastAsia="宋体" w:cs="宋体"/>
                <w:color w:val="000000"/>
                <w:sz w:val="16"/>
              </w:rPr>
              <w:t>二十四、债务还本支出</w:t>
            </w:r>
          </w:p>
        </w:tc>
        <w:tc>
          <w:tcPr>
            <w:tcW w:w="440" w:type="dxa"/>
            <w:noWrap w:val="0"/>
            <w:vAlign w:val="center"/>
          </w:tcPr>
          <w:p w14:paraId="5F28F7A9">
            <w:pPr>
              <w:snapToGrid w:val="0"/>
              <w:jc w:val="center"/>
            </w:pPr>
            <w:r>
              <w:rPr>
                <w:rFonts w:ascii="宋体" w:hAnsi="宋体" w:eastAsia="宋体" w:cs="宋体"/>
                <w:color w:val="000000"/>
                <w:sz w:val="16"/>
              </w:rPr>
              <w:t>56</w:t>
            </w:r>
          </w:p>
        </w:tc>
        <w:tc>
          <w:tcPr>
            <w:tcW w:w="1280" w:type="dxa"/>
            <w:noWrap w:val="0"/>
            <w:vAlign w:val="center"/>
          </w:tcPr>
          <w:p w14:paraId="73186B49">
            <w:pPr>
              <w:snapToGrid w:val="0"/>
              <w:jc w:val="right"/>
            </w:pPr>
            <w:r>
              <w:rPr>
                <w:rFonts w:ascii="宋体" w:hAnsi="宋体" w:eastAsia="宋体" w:cs="宋体"/>
                <w:color w:val="000000"/>
                <w:sz w:val="16"/>
              </w:rPr>
              <w:t>0.00</w:t>
            </w:r>
          </w:p>
        </w:tc>
        <w:tc>
          <w:tcPr>
            <w:tcW w:w="1280" w:type="dxa"/>
            <w:noWrap w:val="0"/>
            <w:vAlign w:val="center"/>
          </w:tcPr>
          <w:p w14:paraId="29A40BFD">
            <w:pPr>
              <w:snapToGrid w:val="0"/>
              <w:jc w:val="right"/>
            </w:pPr>
            <w:r>
              <w:rPr>
                <w:rFonts w:ascii="宋体" w:hAnsi="宋体" w:eastAsia="宋体" w:cs="宋体"/>
                <w:color w:val="000000"/>
                <w:sz w:val="16"/>
              </w:rPr>
              <w:t>0.00</w:t>
            </w:r>
          </w:p>
        </w:tc>
        <w:tc>
          <w:tcPr>
            <w:tcW w:w="1280" w:type="dxa"/>
            <w:noWrap w:val="0"/>
            <w:vAlign w:val="center"/>
          </w:tcPr>
          <w:p w14:paraId="4FABD52D">
            <w:pPr>
              <w:snapToGrid w:val="0"/>
              <w:jc w:val="right"/>
            </w:pPr>
            <w:r>
              <w:rPr>
                <w:rFonts w:ascii="宋体" w:hAnsi="宋体" w:eastAsia="宋体" w:cs="宋体"/>
                <w:color w:val="000000"/>
                <w:sz w:val="16"/>
              </w:rPr>
              <w:t>0.00</w:t>
            </w:r>
          </w:p>
        </w:tc>
        <w:tc>
          <w:tcPr>
            <w:tcW w:w="1364" w:type="dxa"/>
            <w:noWrap w:val="0"/>
            <w:vAlign w:val="center"/>
          </w:tcPr>
          <w:p w14:paraId="53B9FCD1">
            <w:pPr>
              <w:snapToGrid w:val="0"/>
              <w:jc w:val="right"/>
            </w:pPr>
            <w:r>
              <w:rPr>
                <w:rFonts w:ascii="宋体" w:hAnsi="宋体" w:eastAsia="宋体" w:cs="宋体"/>
                <w:color w:val="000000"/>
                <w:sz w:val="16"/>
              </w:rPr>
              <w:t>0.00</w:t>
            </w:r>
          </w:p>
        </w:tc>
      </w:tr>
      <w:tr w14:paraId="69153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423D58"/>
        </w:tc>
        <w:tc>
          <w:tcPr>
            <w:tcW w:w="440" w:type="dxa"/>
            <w:noWrap w:val="0"/>
            <w:vAlign w:val="center"/>
          </w:tcPr>
          <w:p w14:paraId="397EE86D">
            <w:pPr>
              <w:snapToGrid w:val="0"/>
              <w:jc w:val="center"/>
            </w:pPr>
            <w:r>
              <w:rPr>
                <w:rFonts w:ascii="宋体" w:hAnsi="宋体" w:eastAsia="宋体" w:cs="宋体"/>
                <w:color w:val="000000"/>
                <w:sz w:val="16"/>
              </w:rPr>
              <w:t>25</w:t>
            </w:r>
          </w:p>
        </w:tc>
        <w:tc>
          <w:tcPr>
            <w:tcW w:w="1280" w:type="dxa"/>
            <w:noWrap w:val="0"/>
            <w:vAlign w:val="center"/>
          </w:tcPr>
          <w:p w14:paraId="6FAEFD35"/>
        </w:tc>
        <w:tc>
          <w:tcPr>
            <w:tcW w:w="2800" w:type="dxa"/>
            <w:noWrap w:val="0"/>
            <w:vAlign w:val="center"/>
          </w:tcPr>
          <w:p w14:paraId="0E988A05">
            <w:pPr>
              <w:snapToGrid w:val="0"/>
              <w:jc w:val="left"/>
            </w:pPr>
            <w:r>
              <w:rPr>
                <w:rFonts w:ascii="宋体" w:hAnsi="宋体" w:eastAsia="宋体" w:cs="宋体"/>
                <w:color w:val="000000"/>
                <w:sz w:val="16"/>
              </w:rPr>
              <w:t>二十五、债务付息支出</w:t>
            </w:r>
          </w:p>
        </w:tc>
        <w:tc>
          <w:tcPr>
            <w:tcW w:w="440" w:type="dxa"/>
            <w:noWrap w:val="0"/>
            <w:vAlign w:val="center"/>
          </w:tcPr>
          <w:p w14:paraId="25B6CD76">
            <w:pPr>
              <w:snapToGrid w:val="0"/>
              <w:jc w:val="center"/>
            </w:pPr>
            <w:r>
              <w:rPr>
                <w:rFonts w:ascii="宋体" w:hAnsi="宋体" w:eastAsia="宋体" w:cs="宋体"/>
                <w:color w:val="000000"/>
                <w:sz w:val="16"/>
              </w:rPr>
              <w:t>57</w:t>
            </w:r>
          </w:p>
        </w:tc>
        <w:tc>
          <w:tcPr>
            <w:tcW w:w="1280" w:type="dxa"/>
            <w:noWrap w:val="0"/>
            <w:vAlign w:val="center"/>
          </w:tcPr>
          <w:p w14:paraId="7D38D6BF">
            <w:pPr>
              <w:snapToGrid w:val="0"/>
              <w:jc w:val="right"/>
            </w:pPr>
            <w:r>
              <w:rPr>
                <w:rFonts w:ascii="宋体" w:hAnsi="宋体" w:eastAsia="宋体" w:cs="宋体"/>
                <w:color w:val="000000"/>
                <w:sz w:val="16"/>
              </w:rPr>
              <w:t>0.00</w:t>
            </w:r>
          </w:p>
        </w:tc>
        <w:tc>
          <w:tcPr>
            <w:tcW w:w="1280" w:type="dxa"/>
            <w:noWrap w:val="0"/>
            <w:vAlign w:val="center"/>
          </w:tcPr>
          <w:p w14:paraId="298C27AB">
            <w:pPr>
              <w:snapToGrid w:val="0"/>
              <w:jc w:val="right"/>
            </w:pPr>
            <w:r>
              <w:rPr>
                <w:rFonts w:ascii="宋体" w:hAnsi="宋体" w:eastAsia="宋体" w:cs="宋体"/>
                <w:color w:val="000000"/>
                <w:sz w:val="16"/>
              </w:rPr>
              <w:t>0.00</w:t>
            </w:r>
          </w:p>
        </w:tc>
        <w:tc>
          <w:tcPr>
            <w:tcW w:w="1280" w:type="dxa"/>
            <w:noWrap w:val="0"/>
            <w:vAlign w:val="center"/>
          </w:tcPr>
          <w:p w14:paraId="7CDE27F2">
            <w:pPr>
              <w:snapToGrid w:val="0"/>
              <w:jc w:val="right"/>
            </w:pPr>
            <w:r>
              <w:rPr>
                <w:rFonts w:ascii="宋体" w:hAnsi="宋体" w:eastAsia="宋体" w:cs="宋体"/>
                <w:color w:val="000000"/>
                <w:sz w:val="16"/>
              </w:rPr>
              <w:t>0.00</w:t>
            </w:r>
          </w:p>
        </w:tc>
        <w:tc>
          <w:tcPr>
            <w:tcW w:w="1364" w:type="dxa"/>
            <w:noWrap w:val="0"/>
            <w:vAlign w:val="center"/>
          </w:tcPr>
          <w:p w14:paraId="366F6D41">
            <w:pPr>
              <w:snapToGrid w:val="0"/>
              <w:jc w:val="right"/>
            </w:pPr>
            <w:r>
              <w:rPr>
                <w:rFonts w:ascii="宋体" w:hAnsi="宋体" w:eastAsia="宋体" w:cs="宋体"/>
                <w:color w:val="000000"/>
                <w:sz w:val="16"/>
              </w:rPr>
              <w:t>0.00</w:t>
            </w:r>
          </w:p>
        </w:tc>
      </w:tr>
      <w:tr w14:paraId="70EC6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618F3"/>
        </w:tc>
        <w:tc>
          <w:tcPr>
            <w:tcW w:w="440" w:type="dxa"/>
            <w:noWrap w:val="0"/>
            <w:vAlign w:val="center"/>
          </w:tcPr>
          <w:p w14:paraId="30FB26E1">
            <w:pPr>
              <w:snapToGrid w:val="0"/>
              <w:jc w:val="center"/>
            </w:pPr>
            <w:r>
              <w:rPr>
                <w:rFonts w:ascii="宋体" w:hAnsi="宋体" w:eastAsia="宋体" w:cs="宋体"/>
                <w:color w:val="000000"/>
                <w:sz w:val="16"/>
              </w:rPr>
              <w:t>26</w:t>
            </w:r>
          </w:p>
        </w:tc>
        <w:tc>
          <w:tcPr>
            <w:tcW w:w="1280" w:type="dxa"/>
            <w:noWrap w:val="0"/>
            <w:vAlign w:val="center"/>
          </w:tcPr>
          <w:p w14:paraId="4CAA3B6F"/>
        </w:tc>
        <w:tc>
          <w:tcPr>
            <w:tcW w:w="2800" w:type="dxa"/>
            <w:noWrap w:val="0"/>
            <w:vAlign w:val="center"/>
          </w:tcPr>
          <w:p w14:paraId="262F5BEA">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23025BAA">
            <w:pPr>
              <w:snapToGrid w:val="0"/>
              <w:jc w:val="center"/>
            </w:pPr>
            <w:r>
              <w:rPr>
                <w:rFonts w:ascii="宋体" w:hAnsi="宋体" w:eastAsia="宋体" w:cs="宋体"/>
                <w:color w:val="000000"/>
                <w:sz w:val="16"/>
              </w:rPr>
              <w:t>58</w:t>
            </w:r>
          </w:p>
        </w:tc>
        <w:tc>
          <w:tcPr>
            <w:tcW w:w="1280" w:type="dxa"/>
            <w:noWrap w:val="0"/>
            <w:vAlign w:val="center"/>
          </w:tcPr>
          <w:p w14:paraId="4DD9304B">
            <w:pPr>
              <w:snapToGrid w:val="0"/>
              <w:jc w:val="right"/>
            </w:pPr>
            <w:r>
              <w:rPr>
                <w:rFonts w:ascii="宋体" w:hAnsi="宋体" w:eastAsia="宋体" w:cs="宋体"/>
                <w:color w:val="000000"/>
                <w:sz w:val="16"/>
              </w:rPr>
              <w:t>0.00</w:t>
            </w:r>
          </w:p>
        </w:tc>
        <w:tc>
          <w:tcPr>
            <w:tcW w:w="1280" w:type="dxa"/>
            <w:noWrap w:val="0"/>
            <w:vAlign w:val="center"/>
          </w:tcPr>
          <w:p w14:paraId="44ECEC41">
            <w:pPr>
              <w:snapToGrid w:val="0"/>
              <w:jc w:val="right"/>
            </w:pPr>
            <w:r>
              <w:rPr>
                <w:rFonts w:ascii="宋体" w:hAnsi="宋体" w:eastAsia="宋体" w:cs="宋体"/>
                <w:color w:val="000000"/>
                <w:sz w:val="16"/>
              </w:rPr>
              <w:t>0.00</w:t>
            </w:r>
          </w:p>
        </w:tc>
        <w:tc>
          <w:tcPr>
            <w:tcW w:w="1280" w:type="dxa"/>
            <w:noWrap w:val="0"/>
            <w:vAlign w:val="center"/>
          </w:tcPr>
          <w:p w14:paraId="699152D5">
            <w:pPr>
              <w:snapToGrid w:val="0"/>
              <w:jc w:val="right"/>
            </w:pPr>
            <w:r>
              <w:rPr>
                <w:rFonts w:ascii="宋体" w:hAnsi="宋体" w:eastAsia="宋体" w:cs="宋体"/>
                <w:color w:val="000000"/>
                <w:sz w:val="16"/>
              </w:rPr>
              <w:t>0.00</w:t>
            </w:r>
          </w:p>
        </w:tc>
        <w:tc>
          <w:tcPr>
            <w:tcW w:w="1364" w:type="dxa"/>
            <w:noWrap w:val="0"/>
            <w:vAlign w:val="center"/>
          </w:tcPr>
          <w:p w14:paraId="774674FC">
            <w:pPr>
              <w:snapToGrid w:val="0"/>
              <w:jc w:val="right"/>
            </w:pPr>
            <w:r>
              <w:rPr>
                <w:rFonts w:ascii="宋体" w:hAnsi="宋体" w:eastAsia="宋体" w:cs="宋体"/>
                <w:color w:val="000000"/>
                <w:sz w:val="16"/>
              </w:rPr>
              <w:t>0.00</w:t>
            </w:r>
          </w:p>
        </w:tc>
      </w:tr>
      <w:tr w14:paraId="1324F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1E749E">
            <w:pPr>
              <w:snapToGrid w:val="0"/>
              <w:jc w:val="center"/>
            </w:pPr>
            <w:r>
              <w:rPr>
                <w:rFonts w:ascii="宋体" w:hAnsi="宋体" w:eastAsia="宋体" w:cs="宋体"/>
                <w:b/>
                <w:color w:val="000000"/>
                <w:sz w:val="16"/>
              </w:rPr>
              <w:t>本年收入合计</w:t>
            </w:r>
          </w:p>
        </w:tc>
        <w:tc>
          <w:tcPr>
            <w:tcW w:w="440" w:type="dxa"/>
            <w:noWrap w:val="0"/>
            <w:vAlign w:val="center"/>
          </w:tcPr>
          <w:p w14:paraId="3CAE0D8B">
            <w:pPr>
              <w:snapToGrid w:val="0"/>
              <w:jc w:val="center"/>
            </w:pPr>
            <w:r>
              <w:rPr>
                <w:rFonts w:ascii="宋体" w:hAnsi="宋体" w:eastAsia="宋体" w:cs="宋体"/>
                <w:color w:val="000000"/>
                <w:sz w:val="16"/>
              </w:rPr>
              <w:t>27</w:t>
            </w:r>
          </w:p>
        </w:tc>
        <w:tc>
          <w:tcPr>
            <w:tcW w:w="1280" w:type="dxa"/>
            <w:noWrap w:val="0"/>
            <w:vAlign w:val="center"/>
          </w:tcPr>
          <w:p w14:paraId="40BFEE14">
            <w:pPr>
              <w:snapToGrid w:val="0"/>
              <w:jc w:val="right"/>
            </w:pPr>
            <w:r>
              <w:rPr>
                <w:rFonts w:ascii="宋体" w:hAnsi="宋体" w:eastAsia="宋体" w:cs="宋体"/>
                <w:color w:val="000000"/>
                <w:sz w:val="16"/>
              </w:rPr>
              <w:t>980.24</w:t>
            </w:r>
          </w:p>
        </w:tc>
        <w:tc>
          <w:tcPr>
            <w:tcW w:w="2800" w:type="dxa"/>
            <w:noWrap w:val="0"/>
            <w:vAlign w:val="center"/>
          </w:tcPr>
          <w:p w14:paraId="4AD6E4EA">
            <w:pPr>
              <w:snapToGrid w:val="0"/>
              <w:jc w:val="center"/>
            </w:pPr>
            <w:r>
              <w:rPr>
                <w:rFonts w:ascii="宋体" w:hAnsi="宋体" w:eastAsia="宋体" w:cs="宋体"/>
                <w:b/>
                <w:color w:val="000000"/>
                <w:sz w:val="16"/>
              </w:rPr>
              <w:t>本年支出合计</w:t>
            </w:r>
          </w:p>
        </w:tc>
        <w:tc>
          <w:tcPr>
            <w:tcW w:w="440" w:type="dxa"/>
            <w:noWrap w:val="0"/>
            <w:vAlign w:val="center"/>
          </w:tcPr>
          <w:p w14:paraId="3DC972EA">
            <w:pPr>
              <w:snapToGrid w:val="0"/>
              <w:jc w:val="center"/>
            </w:pPr>
            <w:r>
              <w:rPr>
                <w:rFonts w:ascii="宋体" w:hAnsi="宋体" w:eastAsia="宋体" w:cs="宋体"/>
                <w:color w:val="000000"/>
                <w:sz w:val="16"/>
              </w:rPr>
              <w:t>59</w:t>
            </w:r>
          </w:p>
        </w:tc>
        <w:tc>
          <w:tcPr>
            <w:tcW w:w="1280" w:type="dxa"/>
            <w:noWrap w:val="0"/>
            <w:vAlign w:val="center"/>
          </w:tcPr>
          <w:p w14:paraId="2CCB8882">
            <w:pPr>
              <w:snapToGrid w:val="0"/>
              <w:jc w:val="right"/>
            </w:pPr>
            <w:r>
              <w:rPr>
                <w:rFonts w:ascii="宋体" w:hAnsi="宋体" w:eastAsia="宋体" w:cs="宋体"/>
                <w:color w:val="000000"/>
                <w:sz w:val="16"/>
              </w:rPr>
              <w:t>987.82</w:t>
            </w:r>
          </w:p>
        </w:tc>
        <w:tc>
          <w:tcPr>
            <w:tcW w:w="1280" w:type="dxa"/>
            <w:noWrap w:val="0"/>
            <w:vAlign w:val="center"/>
          </w:tcPr>
          <w:p w14:paraId="2F57F300">
            <w:pPr>
              <w:snapToGrid w:val="0"/>
              <w:jc w:val="right"/>
            </w:pPr>
            <w:r>
              <w:rPr>
                <w:rFonts w:ascii="宋体" w:hAnsi="宋体" w:eastAsia="宋体" w:cs="宋体"/>
                <w:color w:val="000000"/>
                <w:sz w:val="16"/>
              </w:rPr>
              <w:t>987.82</w:t>
            </w:r>
          </w:p>
        </w:tc>
        <w:tc>
          <w:tcPr>
            <w:tcW w:w="1280" w:type="dxa"/>
            <w:noWrap w:val="0"/>
            <w:vAlign w:val="center"/>
          </w:tcPr>
          <w:p w14:paraId="1CEC7FA6">
            <w:pPr>
              <w:snapToGrid w:val="0"/>
              <w:jc w:val="right"/>
            </w:pPr>
            <w:r>
              <w:rPr>
                <w:rFonts w:ascii="宋体" w:hAnsi="宋体" w:eastAsia="宋体" w:cs="宋体"/>
                <w:color w:val="000000"/>
                <w:sz w:val="16"/>
              </w:rPr>
              <w:t>0.00</w:t>
            </w:r>
          </w:p>
        </w:tc>
        <w:tc>
          <w:tcPr>
            <w:tcW w:w="1364" w:type="dxa"/>
            <w:noWrap w:val="0"/>
            <w:vAlign w:val="center"/>
          </w:tcPr>
          <w:p w14:paraId="75BB1DD1">
            <w:pPr>
              <w:snapToGrid w:val="0"/>
              <w:jc w:val="right"/>
            </w:pPr>
            <w:r>
              <w:rPr>
                <w:rFonts w:ascii="宋体" w:hAnsi="宋体" w:eastAsia="宋体" w:cs="宋体"/>
                <w:color w:val="000000"/>
                <w:sz w:val="16"/>
              </w:rPr>
              <w:t>0.00</w:t>
            </w:r>
          </w:p>
        </w:tc>
      </w:tr>
      <w:tr w14:paraId="1E82B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218FE3">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260E70F1">
            <w:pPr>
              <w:snapToGrid w:val="0"/>
              <w:jc w:val="center"/>
            </w:pPr>
            <w:r>
              <w:rPr>
                <w:rFonts w:ascii="宋体" w:hAnsi="宋体" w:eastAsia="宋体" w:cs="宋体"/>
                <w:color w:val="000000"/>
                <w:sz w:val="16"/>
              </w:rPr>
              <w:t>28</w:t>
            </w:r>
          </w:p>
        </w:tc>
        <w:tc>
          <w:tcPr>
            <w:tcW w:w="1280" w:type="dxa"/>
            <w:noWrap w:val="0"/>
            <w:vAlign w:val="center"/>
          </w:tcPr>
          <w:p w14:paraId="492E2C8F">
            <w:pPr>
              <w:snapToGrid w:val="0"/>
              <w:jc w:val="right"/>
            </w:pPr>
            <w:r>
              <w:rPr>
                <w:rFonts w:ascii="宋体" w:hAnsi="宋体" w:eastAsia="宋体" w:cs="宋体"/>
                <w:color w:val="000000"/>
                <w:sz w:val="16"/>
              </w:rPr>
              <w:t>7.58</w:t>
            </w:r>
          </w:p>
        </w:tc>
        <w:tc>
          <w:tcPr>
            <w:tcW w:w="2800" w:type="dxa"/>
            <w:noWrap w:val="0"/>
            <w:vAlign w:val="center"/>
          </w:tcPr>
          <w:p w14:paraId="6CB168FD">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6E1176EB">
            <w:pPr>
              <w:snapToGrid w:val="0"/>
              <w:jc w:val="center"/>
            </w:pPr>
            <w:r>
              <w:rPr>
                <w:rFonts w:ascii="宋体" w:hAnsi="宋体" w:eastAsia="宋体" w:cs="宋体"/>
                <w:color w:val="000000"/>
                <w:sz w:val="16"/>
              </w:rPr>
              <w:t>60</w:t>
            </w:r>
          </w:p>
        </w:tc>
        <w:tc>
          <w:tcPr>
            <w:tcW w:w="1280" w:type="dxa"/>
            <w:noWrap w:val="0"/>
            <w:vAlign w:val="center"/>
          </w:tcPr>
          <w:p w14:paraId="42F486A1">
            <w:pPr>
              <w:snapToGrid w:val="0"/>
              <w:jc w:val="right"/>
            </w:pPr>
            <w:r>
              <w:rPr>
                <w:rFonts w:ascii="宋体" w:hAnsi="宋体" w:eastAsia="宋体" w:cs="宋体"/>
                <w:color w:val="000000"/>
                <w:sz w:val="16"/>
              </w:rPr>
              <w:t>0.00</w:t>
            </w:r>
          </w:p>
        </w:tc>
        <w:tc>
          <w:tcPr>
            <w:tcW w:w="1280" w:type="dxa"/>
            <w:noWrap w:val="0"/>
            <w:vAlign w:val="center"/>
          </w:tcPr>
          <w:p w14:paraId="29193271">
            <w:pPr>
              <w:snapToGrid w:val="0"/>
              <w:jc w:val="right"/>
            </w:pPr>
            <w:r>
              <w:rPr>
                <w:rFonts w:ascii="宋体" w:hAnsi="宋体" w:eastAsia="宋体" w:cs="宋体"/>
                <w:color w:val="000000"/>
                <w:sz w:val="16"/>
              </w:rPr>
              <w:t>0.00</w:t>
            </w:r>
          </w:p>
        </w:tc>
        <w:tc>
          <w:tcPr>
            <w:tcW w:w="1280" w:type="dxa"/>
            <w:noWrap w:val="0"/>
            <w:vAlign w:val="center"/>
          </w:tcPr>
          <w:p w14:paraId="07C8FF9A">
            <w:pPr>
              <w:snapToGrid w:val="0"/>
              <w:jc w:val="right"/>
            </w:pPr>
            <w:r>
              <w:rPr>
                <w:rFonts w:ascii="宋体" w:hAnsi="宋体" w:eastAsia="宋体" w:cs="宋体"/>
                <w:color w:val="000000"/>
                <w:sz w:val="16"/>
              </w:rPr>
              <w:t>0.00</w:t>
            </w:r>
          </w:p>
        </w:tc>
        <w:tc>
          <w:tcPr>
            <w:tcW w:w="1364" w:type="dxa"/>
            <w:noWrap w:val="0"/>
            <w:vAlign w:val="center"/>
          </w:tcPr>
          <w:p w14:paraId="46341DE2">
            <w:pPr>
              <w:snapToGrid w:val="0"/>
              <w:jc w:val="right"/>
            </w:pPr>
            <w:r>
              <w:rPr>
                <w:rFonts w:ascii="宋体" w:hAnsi="宋体" w:eastAsia="宋体" w:cs="宋体"/>
                <w:color w:val="000000"/>
                <w:sz w:val="16"/>
              </w:rPr>
              <w:t>0.00</w:t>
            </w:r>
          </w:p>
        </w:tc>
      </w:tr>
      <w:tr w14:paraId="3AB01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D741F0">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4FE3B736">
            <w:pPr>
              <w:snapToGrid w:val="0"/>
              <w:jc w:val="center"/>
            </w:pPr>
            <w:r>
              <w:rPr>
                <w:rFonts w:ascii="宋体" w:hAnsi="宋体" w:eastAsia="宋体" w:cs="宋体"/>
                <w:color w:val="000000"/>
                <w:sz w:val="16"/>
              </w:rPr>
              <w:t>29</w:t>
            </w:r>
          </w:p>
        </w:tc>
        <w:tc>
          <w:tcPr>
            <w:tcW w:w="1280" w:type="dxa"/>
            <w:noWrap w:val="0"/>
            <w:vAlign w:val="center"/>
          </w:tcPr>
          <w:p w14:paraId="2FB4FA8B">
            <w:pPr>
              <w:snapToGrid w:val="0"/>
              <w:jc w:val="right"/>
            </w:pPr>
            <w:r>
              <w:rPr>
                <w:rFonts w:ascii="宋体" w:hAnsi="宋体" w:eastAsia="宋体" w:cs="宋体"/>
                <w:color w:val="000000"/>
                <w:sz w:val="16"/>
              </w:rPr>
              <w:t>7.58</w:t>
            </w:r>
          </w:p>
        </w:tc>
        <w:tc>
          <w:tcPr>
            <w:tcW w:w="2800" w:type="dxa"/>
            <w:noWrap w:val="0"/>
            <w:vAlign w:val="center"/>
          </w:tcPr>
          <w:p w14:paraId="443AB95B"/>
        </w:tc>
        <w:tc>
          <w:tcPr>
            <w:tcW w:w="440" w:type="dxa"/>
            <w:noWrap w:val="0"/>
            <w:vAlign w:val="center"/>
          </w:tcPr>
          <w:p w14:paraId="4BA45DEC">
            <w:pPr>
              <w:snapToGrid w:val="0"/>
              <w:jc w:val="center"/>
            </w:pPr>
            <w:r>
              <w:rPr>
                <w:rFonts w:ascii="宋体" w:hAnsi="宋体" w:eastAsia="宋体" w:cs="宋体"/>
                <w:color w:val="000000"/>
                <w:sz w:val="16"/>
              </w:rPr>
              <w:t>61</w:t>
            </w:r>
          </w:p>
        </w:tc>
        <w:tc>
          <w:tcPr>
            <w:tcW w:w="1280" w:type="dxa"/>
            <w:noWrap w:val="0"/>
            <w:vAlign w:val="center"/>
          </w:tcPr>
          <w:p w14:paraId="5EBA8AE6"/>
        </w:tc>
        <w:tc>
          <w:tcPr>
            <w:tcW w:w="1280" w:type="dxa"/>
            <w:noWrap w:val="0"/>
            <w:vAlign w:val="center"/>
          </w:tcPr>
          <w:p w14:paraId="47C2108D"/>
        </w:tc>
        <w:tc>
          <w:tcPr>
            <w:tcW w:w="1280" w:type="dxa"/>
            <w:noWrap w:val="0"/>
            <w:vAlign w:val="center"/>
          </w:tcPr>
          <w:p w14:paraId="324A8975"/>
        </w:tc>
        <w:tc>
          <w:tcPr>
            <w:tcW w:w="1364" w:type="dxa"/>
            <w:noWrap w:val="0"/>
            <w:vAlign w:val="center"/>
          </w:tcPr>
          <w:p w14:paraId="5A8769DC"/>
        </w:tc>
      </w:tr>
      <w:tr w14:paraId="0F561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8E2191">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42A3FE96">
            <w:pPr>
              <w:snapToGrid w:val="0"/>
              <w:jc w:val="center"/>
            </w:pPr>
            <w:r>
              <w:rPr>
                <w:rFonts w:ascii="宋体" w:hAnsi="宋体" w:eastAsia="宋体" w:cs="宋体"/>
                <w:color w:val="000000"/>
                <w:sz w:val="16"/>
              </w:rPr>
              <w:t>30</w:t>
            </w:r>
          </w:p>
        </w:tc>
        <w:tc>
          <w:tcPr>
            <w:tcW w:w="1280" w:type="dxa"/>
            <w:noWrap w:val="0"/>
            <w:vAlign w:val="center"/>
          </w:tcPr>
          <w:p w14:paraId="4769EE12">
            <w:pPr>
              <w:snapToGrid w:val="0"/>
              <w:jc w:val="right"/>
            </w:pPr>
            <w:r>
              <w:rPr>
                <w:rFonts w:ascii="宋体" w:hAnsi="宋体" w:eastAsia="宋体" w:cs="宋体"/>
                <w:color w:val="000000"/>
                <w:sz w:val="16"/>
              </w:rPr>
              <w:t>0.00</w:t>
            </w:r>
          </w:p>
        </w:tc>
        <w:tc>
          <w:tcPr>
            <w:tcW w:w="2800" w:type="dxa"/>
            <w:noWrap w:val="0"/>
            <w:vAlign w:val="center"/>
          </w:tcPr>
          <w:p w14:paraId="08EA089F"/>
        </w:tc>
        <w:tc>
          <w:tcPr>
            <w:tcW w:w="440" w:type="dxa"/>
            <w:noWrap w:val="0"/>
            <w:vAlign w:val="center"/>
          </w:tcPr>
          <w:p w14:paraId="7AF0CC2A">
            <w:pPr>
              <w:snapToGrid w:val="0"/>
              <w:jc w:val="center"/>
            </w:pPr>
            <w:r>
              <w:rPr>
                <w:rFonts w:ascii="宋体" w:hAnsi="宋体" w:eastAsia="宋体" w:cs="宋体"/>
                <w:color w:val="000000"/>
                <w:sz w:val="16"/>
              </w:rPr>
              <w:t>62</w:t>
            </w:r>
          </w:p>
        </w:tc>
        <w:tc>
          <w:tcPr>
            <w:tcW w:w="1280" w:type="dxa"/>
            <w:noWrap w:val="0"/>
            <w:vAlign w:val="center"/>
          </w:tcPr>
          <w:p w14:paraId="2A9C106A"/>
        </w:tc>
        <w:tc>
          <w:tcPr>
            <w:tcW w:w="1280" w:type="dxa"/>
            <w:noWrap w:val="0"/>
            <w:vAlign w:val="center"/>
          </w:tcPr>
          <w:p w14:paraId="6572A4C3"/>
        </w:tc>
        <w:tc>
          <w:tcPr>
            <w:tcW w:w="1280" w:type="dxa"/>
            <w:noWrap w:val="0"/>
            <w:vAlign w:val="center"/>
          </w:tcPr>
          <w:p w14:paraId="083875D6"/>
        </w:tc>
        <w:tc>
          <w:tcPr>
            <w:tcW w:w="1364" w:type="dxa"/>
            <w:noWrap w:val="0"/>
            <w:vAlign w:val="center"/>
          </w:tcPr>
          <w:p w14:paraId="2F5283BB"/>
        </w:tc>
      </w:tr>
      <w:tr w14:paraId="2A872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80B9C6">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391AE841">
            <w:pPr>
              <w:snapToGrid w:val="0"/>
              <w:jc w:val="center"/>
            </w:pPr>
            <w:r>
              <w:rPr>
                <w:rFonts w:ascii="宋体" w:hAnsi="宋体" w:eastAsia="宋体" w:cs="宋体"/>
                <w:color w:val="000000"/>
                <w:sz w:val="16"/>
              </w:rPr>
              <w:t>31</w:t>
            </w:r>
          </w:p>
        </w:tc>
        <w:tc>
          <w:tcPr>
            <w:tcW w:w="1280" w:type="dxa"/>
            <w:noWrap w:val="0"/>
            <w:vAlign w:val="center"/>
          </w:tcPr>
          <w:p w14:paraId="52AA5AAD">
            <w:pPr>
              <w:snapToGrid w:val="0"/>
              <w:jc w:val="right"/>
            </w:pPr>
            <w:r>
              <w:rPr>
                <w:rFonts w:ascii="宋体" w:hAnsi="宋体" w:eastAsia="宋体" w:cs="宋体"/>
                <w:color w:val="000000"/>
                <w:sz w:val="16"/>
              </w:rPr>
              <w:t>0.00</w:t>
            </w:r>
          </w:p>
        </w:tc>
        <w:tc>
          <w:tcPr>
            <w:tcW w:w="2800" w:type="dxa"/>
            <w:noWrap w:val="0"/>
            <w:vAlign w:val="center"/>
          </w:tcPr>
          <w:p w14:paraId="42032136"/>
        </w:tc>
        <w:tc>
          <w:tcPr>
            <w:tcW w:w="440" w:type="dxa"/>
            <w:noWrap w:val="0"/>
            <w:vAlign w:val="center"/>
          </w:tcPr>
          <w:p w14:paraId="374C7B65">
            <w:pPr>
              <w:snapToGrid w:val="0"/>
              <w:jc w:val="center"/>
            </w:pPr>
            <w:r>
              <w:rPr>
                <w:rFonts w:ascii="宋体" w:hAnsi="宋体" w:eastAsia="宋体" w:cs="宋体"/>
                <w:color w:val="000000"/>
                <w:sz w:val="16"/>
              </w:rPr>
              <w:t>63</w:t>
            </w:r>
          </w:p>
        </w:tc>
        <w:tc>
          <w:tcPr>
            <w:tcW w:w="1280" w:type="dxa"/>
            <w:noWrap w:val="0"/>
            <w:vAlign w:val="center"/>
          </w:tcPr>
          <w:p w14:paraId="1CA6ABEE"/>
        </w:tc>
        <w:tc>
          <w:tcPr>
            <w:tcW w:w="1280" w:type="dxa"/>
            <w:noWrap w:val="0"/>
            <w:vAlign w:val="center"/>
          </w:tcPr>
          <w:p w14:paraId="19962883"/>
        </w:tc>
        <w:tc>
          <w:tcPr>
            <w:tcW w:w="1280" w:type="dxa"/>
            <w:noWrap w:val="0"/>
            <w:vAlign w:val="center"/>
          </w:tcPr>
          <w:p w14:paraId="3D41CC68"/>
        </w:tc>
        <w:tc>
          <w:tcPr>
            <w:tcW w:w="1364" w:type="dxa"/>
            <w:noWrap w:val="0"/>
            <w:vAlign w:val="center"/>
          </w:tcPr>
          <w:p w14:paraId="0F8DA9AB"/>
        </w:tc>
      </w:tr>
      <w:tr w14:paraId="4A20D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0E0A96">
            <w:pPr>
              <w:snapToGrid w:val="0"/>
              <w:jc w:val="center"/>
            </w:pPr>
            <w:r>
              <w:rPr>
                <w:rFonts w:ascii="宋体" w:hAnsi="宋体" w:eastAsia="宋体" w:cs="宋体"/>
                <w:b/>
                <w:color w:val="000000"/>
                <w:sz w:val="16"/>
              </w:rPr>
              <w:t>总计</w:t>
            </w:r>
          </w:p>
        </w:tc>
        <w:tc>
          <w:tcPr>
            <w:tcW w:w="440" w:type="dxa"/>
            <w:noWrap w:val="0"/>
            <w:vAlign w:val="center"/>
          </w:tcPr>
          <w:p w14:paraId="41DBD869">
            <w:pPr>
              <w:snapToGrid w:val="0"/>
              <w:jc w:val="center"/>
            </w:pPr>
            <w:r>
              <w:rPr>
                <w:rFonts w:ascii="宋体" w:hAnsi="宋体" w:eastAsia="宋体" w:cs="宋体"/>
                <w:color w:val="000000"/>
                <w:sz w:val="16"/>
              </w:rPr>
              <w:t>32</w:t>
            </w:r>
          </w:p>
        </w:tc>
        <w:tc>
          <w:tcPr>
            <w:tcW w:w="1280" w:type="dxa"/>
            <w:noWrap w:val="0"/>
            <w:vAlign w:val="center"/>
          </w:tcPr>
          <w:p w14:paraId="7CC95137">
            <w:pPr>
              <w:snapToGrid w:val="0"/>
              <w:jc w:val="right"/>
            </w:pPr>
            <w:r>
              <w:rPr>
                <w:rFonts w:ascii="宋体" w:hAnsi="宋体" w:eastAsia="宋体" w:cs="宋体"/>
                <w:color w:val="000000"/>
                <w:sz w:val="16"/>
              </w:rPr>
              <w:t>987.82</w:t>
            </w:r>
          </w:p>
        </w:tc>
        <w:tc>
          <w:tcPr>
            <w:tcW w:w="2800" w:type="dxa"/>
            <w:noWrap w:val="0"/>
            <w:vAlign w:val="center"/>
          </w:tcPr>
          <w:p w14:paraId="0F97DF75">
            <w:pPr>
              <w:snapToGrid w:val="0"/>
              <w:jc w:val="center"/>
            </w:pPr>
            <w:r>
              <w:rPr>
                <w:rFonts w:ascii="宋体" w:hAnsi="宋体" w:eastAsia="宋体" w:cs="宋体"/>
                <w:b/>
                <w:color w:val="000000"/>
                <w:sz w:val="16"/>
              </w:rPr>
              <w:t>总计</w:t>
            </w:r>
          </w:p>
        </w:tc>
        <w:tc>
          <w:tcPr>
            <w:tcW w:w="440" w:type="dxa"/>
            <w:noWrap w:val="0"/>
            <w:vAlign w:val="center"/>
          </w:tcPr>
          <w:p w14:paraId="7EF1E463">
            <w:pPr>
              <w:snapToGrid w:val="0"/>
              <w:jc w:val="center"/>
            </w:pPr>
            <w:r>
              <w:rPr>
                <w:rFonts w:ascii="宋体" w:hAnsi="宋体" w:eastAsia="宋体" w:cs="宋体"/>
                <w:color w:val="000000"/>
                <w:sz w:val="16"/>
              </w:rPr>
              <w:t>64</w:t>
            </w:r>
          </w:p>
        </w:tc>
        <w:tc>
          <w:tcPr>
            <w:tcW w:w="1280" w:type="dxa"/>
            <w:noWrap w:val="0"/>
            <w:vAlign w:val="center"/>
          </w:tcPr>
          <w:p w14:paraId="4B5EBF5F">
            <w:pPr>
              <w:snapToGrid w:val="0"/>
              <w:jc w:val="right"/>
            </w:pPr>
            <w:r>
              <w:rPr>
                <w:rFonts w:ascii="宋体" w:hAnsi="宋体" w:eastAsia="宋体" w:cs="宋体"/>
                <w:color w:val="000000"/>
                <w:sz w:val="16"/>
              </w:rPr>
              <w:t>987.82</w:t>
            </w:r>
          </w:p>
        </w:tc>
        <w:tc>
          <w:tcPr>
            <w:tcW w:w="1280" w:type="dxa"/>
            <w:noWrap w:val="0"/>
            <w:vAlign w:val="center"/>
          </w:tcPr>
          <w:p w14:paraId="648484CF">
            <w:pPr>
              <w:snapToGrid w:val="0"/>
              <w:jc w:val="right"/>
            </w:pPr>
            <w:r>
              <w:rPr>
                <w:rFonts w:ascii="宋体" w:hAnsi="宋体" w:eastAsia="宋体" w:cs="宋体"/>
                <w:color w:val="000000"/>
                <w:sz w:val="16"/>
              </w:rPr>
              <w:t>987.82</w:t>
            </w:r>
          </w:p>
        </w:tc>
        <w:tc>
          <w:tcPr>
            <w:tcW w:w="1280" w:type="dxa"/>
            <w:noWrap w:val="0"/>
            <w:vAlign w:val="center"/>
          </w:tcPr>
          <w:p w14:paraId="2B2996BD">
            <w:pPr>
              <w:snapToGrid w:val="0"/>
              <w:jc w:val="right"/>
            </w:pPr>
            <w:r>
              <w:rPr>
                <w:rFonts w:ascii="宋体" w:hAnsi="宋体" w:eastAsia="宋体" w:cs="宋体"/>
                <w:color w:val="000000"/>
                <w:sz w:val="16"/>
              </w:rPr>
              <w:t>0.00</w:t>
            </w:r>
          </w:p>
        </w:tc>
        <w:tc>
          <w:tcPr>
            <w:tcW w:w="1364" w:type="dxa"/>
            <w:noWrap w:val="0"/>
            <w:vAlign w:val="center"/>
          </w:tcPr>
          <w:p w14:paraId="2EEF7B97">
            <w:pPr>
              <w:snapToGrid w:val="0"/>
              <w:jc w:val="right"/>
            </w:pPr>
            <w:r>
              <w:rPr>
                <w:rFonts w:ascii="宋体" w:hAnsi="宋体" w:eastAsia="宋体" w:cs="宋体"/>
                <w:color w:val="000000"/>
                <w:sz w:val="16"/>
              </w:rPr>
              <w:t>0.00</w:t>
            </w:r>
          </w:p>
        </w:tc>
      </w:tr>
      <w:tr w14:paraId="6717A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0C9AC0D">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E31B9DD"/>
        </w:tc>
      </w:tr>
    </w:tbl>
    <w:p w14:paraId="0C175067">
      <w:pPr>
        <w:wordWrap w:val="0"/>
        <w:rPr>
          <w:rFonts w:hint="eastAsia"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14:paraId="6D408F52">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0F2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5C77D9A2">
            <w:pPr>
              <w:jc w:val="right"/>
            </w:pPr>
            <w:r>
              <w:rPr>
                <w:rFonts w:ascii="宋体" w:hAnsi="宋体" w:eastAsia="宋体" w:cs="宋体"/>
                <w:sz w:val="13"/>
              </w:rPr>
              <w:t>公开05表</w:t>
            </w:r>
          </w:p>
        </w:tc>
      </w:tr>
      <w:tr w14:paraId="28D07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46B1B932">
            <w:pPr>
              <w:jc w:val="left"/>
            </w:pPr>
            <w:r>
              <w:rPr>
                <w:rFonts w:ascii="宋体" w:hAnsi="宋体" w:eastAsia="宋体" w:cs="宋体"/>
                <w:sz w:val="13"/>
              </w:rPr>
              <w:t>部门：许昌市供销合作社</w:t>
            </w:r>
          </w:p>
        </w:tc>
        <w:tc>
          <w:tcPr>
            <w:tcW w:w="2000" w:type="dxa"/>
            <w:noWrap w:val="0"/>
            <w:vAlign w:val="center"/>
          </w:tcPr>
          <w:p w14:paraId="7363ED7D">
            <w:pPr>
              <w:jc w:val="center"/>
            </w:pPr>
            <w:r>
              <w:rPr>
                <w:rFonts w:ascii="宋体" w:hAnsi="宋体" w:eastAsia="宋体" w:cs="宋体"/>
                <w:sz w:val="13"/>
              </w:rPr>
              <w:t>2025年度</w:t>
            </w:r>
          </w:p>
        </w:tc>
        <w:tc>
          <w:tcPr>
            <w:tcW w:w="3513" w:type="dxa"/>
            <w:noWrap w:val="0"/>
            <w:vAlign w:val="center"/>
          </w:tcPr>
          <w:p w14:paraId="591C5B3D">
            <w:pPr>
              <w:jc w:val="right"/>
            </w:pPr>
            <w:r>
              <w:rPr>
                <w:rFonts w:ascii="宋体" w:hAnsi="宋体" w:eastAsia="宋体" w:cs="宋体"/>
                <w:sz w:val="13"/>
              </w:rPr>
              <w:t>单位：万元</w:t>
            </w:r>
          </w:p>
        </w:tc>
      </w:tr>
    </w:tbl>
    <w:p w14:paraId="31262635">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AD65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97D51E">
            <w:pPr>
              <w:snapToGrid w:val="0"/>
              <w:jc w:val="center"/>
            </w:pPr>
            <w:r>
              <w:rPr>
                <w:rFonts w:ascii="宋体" w:hAnsi="宋体" w:eastAsia="宋体" w:cs="宋体"/>
                <w:color w:val="262626"/>
                <w:sz w:val="16"/>
              </w:rPr>
              <w:t>项目</w:t>
            </w:r>
          </w:p>
        </w:tc>
        <w:tc>
          <w:tcPr>
            <w:tcW w:w="4186" w:type="dxa"/>
            <w:gridSpan w:val="3"/>
            <w:noWrap w:val="0"/>
            <w:vAlign w:val="center"/>
          </w:tcPr>
          <w:p w14:paraId="7B8BF56E">
            <w:pPr>
              <w:snapToGrid w:val="0"/>
              <w:jc w:val="center"/>
            </w:pPr>
            <w:r>
              <w:rPr>
                <w:rFonts w:ascii="宋体" w:hAnsi="宋体" w:eastAsia="宋体" w:cs="宋体"/>
                <w:color w:val="262626"/>
                <w:sz w:val="16"/>
              </w:rPr>
              <w:t>本年支出</w:t>
            </w:r>
          </w:p>
        </w:tc>
      </w:tr>
      <w:tr w14:paraId="609D9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5CE604A">
            <w:pPr>
              <w:snapToGrid w:val="0"/>
              <w:jc w:val="center"/>
            </w:pPr>
            <w:r>
              <w:rPr>
                <w:rFonts w:ascii="宋体" w:hAnsi="宋体" w:eastAsia="宋体" w:cs="宋体"/>
                <w:color w:val="262626"/>
                <w:sz w:val="16"/>
              </w:rPr>
              <w:t>科目代码</w:t>
            </w:r>
          </w:p>
        </w:tc>
        <w:tc>
          <w:tcPr>
            <w:tcW w:w="3040" w:type="dxa"/>
            <w:vMerge w:val="restart"/>
            <w:noWrap w:val="0"/>
            <w:vAlign w:val="center"/>
          </w:tcPr>
          <w:p w14:paraId="48420EB2">
            <w:pPr>
              <w:snapToGrid w:val="0"/>
              <w:jc w:val="center"/>
            </w:pPr>
            <w:r>
              <w:rPr>
                <w:rFonts w:ascii="宋体" w:hAnsi="宋体" w:eastAsia="宋体" w:cs="宋体"/>
                <w:color w:val="262626"/>
                <w:sz w:val="16"/>
              </w:rPr>
              <w:t>科目名称</w:t>
            </w:r>
          </w:p>
        </w:tc>
        <w:tc>
          <w:tcPr>
            <w:tcW w:w="1400" w:type="dxa"/>
            <w:vMerge w:val="restart"/>
            <w:noWrap w:val="0"/>
            <w:vAlign w:val="center"/>
          </w:tcPr>
          <w:p w14:paraId="730B3831">
            <w:pPr>
              <w:snapToGrid w:val="0"/>
              <w:jc w:val="center"/>
            </w:pPr>
            <w:r>
              <w:rPr>
                <w:rFonts w:ascii="宋体" w:hAnsi="宋体" w:eastAsia="宋体" w:cs="宋体"/>
                <w:color w:val="262626"/>
                <w:sz w:val="16"/>
              </w:rPr>
              <w:t>小计</w:t>
            </w:r>
          </w:p>
        </w:tc>
        <w:tc>
          <w:tcPr>
            <w:tcW w:w="1400" w:type="dxa"/>
            <w:vMerge w:val="restart"/>
            <w:noWrap w:val="0"/>
            <w:vAlign w:val="center"/>
          </w:tcPr>
          <w:p w14:paraId="3D03CE40">
            <w:pPr>
              <w:snapToGrid w:val="0"/>
              <w:jc w:val="center"/>
            </w:pPr>
            <w:r>
              <w:rPr>
                <w:rFonts w:ascii="宋体" w:hAnsi="宋体" w:eastAsia="宋体" w:cs="宋体"/>
                <w:color w:val="262626"/>
                <w:sz w:val="16"/>
              </w:rPr>
              <w:t>基本支出</w:t>
            </w:r>
          </w:p>
        </w:tc>
        <w:tc>
          <w:tcPr>
            <w:tcW w:w="1386" w:type="dxa"/>
            <w:vMerge w:val="restart"/>
            <w:noWrap w:val="0"/>
            <w:vAlign w:val="center"/>
          </w:tcPr>
          <w:p w14:paraId="0D04504B">
            <w:pPr>
              <w:snapToGrid w:val="0"/>
              <w:jc w:val="center"/>
            </w:pPr>
            <w:r>
              <w:rPr>
                <w:rFonts w:ascii="宋体" w:hAnsi="宋体" w:eastAsia="宋体" w:cs="宋体"/>
                <w:color w:val="262626"/>
                <w:sz w:val="16"/>
              </w:rPr>
              <w:t>项目支出</w:t>
            </w:r>
          </w:p>
        </w:tc>
      </w:tr>
      <w:tr w14:paraId="58CC1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C6718AA"/>
        </w:tc>
        <w:tc>
          <w:tcPr>
            <w:tcW w:w="3040" w:type="dxa"/>
            <w:vMerge w:val="continue"/>
            <w:noWrap w:val="0"/>
            <w:vAlign w:val="center"/>
          </w:tcPr>
          <w:p w14:paraId="2B0B6444"/>
        </w:tc>
        <w:tc>
          <w:tcPr>
            <w:tcW w:w="1400" w:type="dxa"/>
            <w:vMerge w:val="continue"/>
            <w:noWrap w:val="0"/>
            <w:vAlign w:val="center"/>
          </w:tcPr>
          <w:p w14:paraId="702C3D5D"/>
        </w:tc>
        <w:tc>
          <w:tcPr>
            <w:tcW w:w="1400" w:type="dxa"/>
            <w:vMerge w:val="continue"/>
            <w:noWrap w:val="0"/>
            <w:vAlign w:val="center"/>
          </w:tcPr>
          <w:p w14:paraId="1D473EA2"/>
        </w:tc>
        <w:tc>
          <w:tcPr>
            <w:tcW w:w="1386" w:type="dxa"/>
            <w:vMerge w:val="continue"/>
            <w:noWrap w:val="0"/>
            <w:vAlign w:val="center"/>
          </w:tcPr>
          <w:p w14:paraId="0DFFF71A"/>
        </w:tc>
      </w:tr>
      <w:tr w14:paraId="223C0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6CF2582"/>
        </w:tc>
        <w:tc>
          <w:tcPr>
            <w:tcW w:w="3040" w:type="dxa"/>
            <w:vMerge w:val="continue"/>
            <w:noWrap w:val="0"/>
            <w:vAlign w:val="center"/>
          </w:tcPr>
          <w:p w14:paraId="32C4F245"/>
        </w:tc>
        <w:tc>
          <w:tcPr>
            <w:tcW w:w="1400" w:type="dxa"/>
            <w:vMerge w:val="continue"/>
            <w:noWrap w:val="0"/>
            <w:vAlign w:val="center"/>
          </w:tcPr>
          <w:p w14:paraId="32AA0CC1"/>
        </w:tc>
        <w:tc>
          <w:tcPr>
            <w:tcW w:w="1400" w:type="dxa"/>
            <w:vMerge w:val="continue"/>
            <w:noWrap w:val="0"/>
            <w:vAlign w:val="center"/>
          </w:tcPr>
          <w:p w14:paraId="487B112B"/>
        </w:tc>
        <w:tc>
          <w:tcPr>
            <w:tcW w:w="1386" w:type="dxa"/>
            <w:vMerge w:val="continue"/>
            <w:noWrap w:val="0"/>
            <w:vAlign w:val="center"/>
          </w:tcPr>
          <w:p w14:paraId="3D4D9828"/>
        </w:tc>
      </w:tr>
      <w:tr w14:paraId="3D31D364">
        <w:tblPrEx>
          <w:tblCellMar>
            <w:top w:w="0" w:type="dxa"/>
            <w:left w:w="80" w:type="dxa"/>
            <w:bottom w:w="0" w:type="dxa"/>
            <w:right w:w="80" w:type="dxa"/>
          </w:tblCellMar>
        </w:tblPrEx>
        <w:trPr>
          <w:trHeight w:val="348" w:hRule="exact"/>
          <w:jc w:val="center"/>
        </w:trPr>
        <w:tc>
          <w:tcPr>
            <w:tcW w:w="4840" w:type="dxa"/>
            <w:gridSpan w:val="2"/>
            <w:noWrap w:val="0"/>
            <w:vAlign w:val="center"/>
          </w:tcPr>
          <w:p w14:paraId="3D39B997">
            <w:pPr>
              <w:snapToGrid w:val="0"/>
              <w:jc w:val="center"/>
            </w:pPr>
            <w:r>
              <w:rPr>
                <w:rFonts w:ascii="宋体" w:hAnsi="宋体" w:eastAsia="宋体" w:cs="宋体"/>
                <w:color w:val="262626"/>
                <w:sz w:val="16"/>
              </w:rPr>
              <w:t>栏次</w:t>
            </w:r>
          </w:p>
        </w:tc>
        <w:tc>
          <w:tcPr>
            <w:tcW w:w="1400" w:type="dxa"/>
            <w:noWrap w:val="0"/>
            <w:vAlign w:val="center"/>
          </w:tcPr>
          <w:p w14:paraId="74945BA5">
            <w:pPr>
              <w:snapToGrid w:val="0"/>
              <w:jc w:val="center"/>
            </w:pPr>
            <w:r>
              <w:rPr>
                <w:rFonts w:ascii="宋体" w:hAnsi="宋体" w:eastAsia="宋体" w:cs="宋体"/>
                <w:color w:val="262626"/>
                <w:sz w:val="16"/>
              </w:rPr>
              <w:t>1</w:t>
            </w:r>
          </w:p>
        </w:tc>
        <w:tc>
          <w:tcPr>
            <w:tcW w:w="1400" w:type="dxa"/>
            <w:noWrap w:val="0"/>
            <w:vAlign w:val="center"/>
          </w:tcPr>
          <w:p w14:paraId="1E393D91">
            <w:pPr>
              <w:snapToGrid w:val="0"/>
              <w:jc w:val="center"/>
            </w:pPr>
            <w:r>
              <w:rPr>
                <w:rFonts w:ascii="宋体" w:hAnsi="宋体" w:eastAsia="宋体" w:cs="宋体"/>
                <w:color w:val="262626"/>
                <w:sz w:val="16"/>
              </w:rPr>
              <w:t>2</w:t>
            </w:r>
          </w:p>
        </w:tc>
        <w:tc>
          <w:tcPr>
            <w:tcW w:w="1386" w:type="dxa"/>
            <w:noWrap w:val="0"/>
            <w:vAlign w:val="center"/>
          </w:tcPr>
          <w:p w14:paraId="39FCF915">
            <w:pPr>
              <w:snapToGrid w:val="0"/>
              <w:jc w:val="center"/>
            </w:pPr>
            <w:r>
              <w:rPr>
                <w:rFonts w:ascii="宋体" w:hAnsi="宋体" w:eastAsia="宋体" w:cs="宋体"/>
                <w:color w:val="262626"/>
                <w:sz w:val="16"/>
              </w:rPr>
              <w:t>3</w:t>
            </w:r>
          </w:p>
        </w:tc>
      </w:tr>
      <w:tr w14:paraId="4EE21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F7D1A7">
            <w:pPr>
              <w:snapToGrid w:val="0"/>
              <w:jc w:val="center"/>
            </w:pPr>
            <w:r>
              <w:rPr>
                <w:rFonts w:ascii="宋体" w:hAnsi="宋体" w:eastAsia="宋体" w:cs="宋体"/>
                <w:color w:val="262626"/>
                <w:sz w:val="16"/>
              </w:rPr>
              <w:t>合计</w:t>
            </w:r>
          </w:p>
        </w:tc>
        <w:tc>
          <w:tcPr>
            <w:tcW w:w="1400" w:type="dxa"/>
            <w:noWrap w:val="0"/>
            <w:vAlign w:val="center"/>
          </w:tcPr>
          <w:p w14:paraId="4D153353">
            <w:pPr>
              <w:snapToGrid w:val="0"/>
              <w:jc w:val="right"/>
            </w:pPr>
            <w:r>
              <w:rPr>
                <w:rFonts w:ascii="宋体" w:hAnsi="宋体" w:eastAsia="宋体" w:cs="宋体"/>
                <w:b/>
                <w:color w:val="262626"/>
                <w:sz w:val="16"/>
              </w:rPr>
              <w:t>987.82</w:t>
            </w:r>
          </w:p>
        </w:tc>
        <w:tc>
          <w:tcPr>
            <w:tcW w:w="1400" w:type="dxa"/>
            <w:noWrap w:val="0"/>
            <w:vAlign w:val="center"/>
          </w:tcPr>
          <w:p w14:paraId="4E9A4D21">
            <w:pPr>
              <w:snapToGrid w:val="0"/>
              <w:jc w:val="right"/>
            </w:pPr>
            <w:r>
              <w:rPr>
                <w:rFonts w:ascii="宋体" w:hAnsi="宋体" w:eastAsia="宋体" w:cs="宋体"/>
                <w:b/>
                <w:color w:val="262626"/>
                <w:sz w:val="16"/>
              </w:rPr>
              <w:t>959.26</w:t>
            </w:r>
          </w:p>
        </w:tc>
        <w:tc>
          <w:tcPr>
            <w:tcW w:w="1386" w:type="dxa"/>
            <w:noWrap w:val="0"/>
            <w:vAlign w:val="center"/>
          </w:tcPr>
          <w:p w14:paraId="39E2C975">
            <w:pPr>
              <w:snapToGrid w:val="0"/>
              <w:jc w:val="right"/>
            </w:pPr>
            <w:r>
              <w:rPr>
                <w:rFonts w:ascii="宋体" w:hAnsi="宋体" w:eastAsia="宋体" w:cs="宋体"/>
                <w:b/>
                <w:color w:val="262626"/>
                <w:sz w:val="16"/>
              </w:rPr>
              <w:t>28.55</w:t>
            </w:r>
          </w:p>
        </w:tc>
      </w:tr>
      <w:tr w14:paraId="7C12C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CE38E8">
            <w:pPr>
              <w:snapToGrid w:val="0"/>
              <w:jc w:val="left"/>
            </w:pPr>
            <w:r>
              <w:rPr>
                <w:rFonts w:ascii="宋体" w:hAnsi="宋体" w:eastAsia="宋体" w:cs="宋体"/>
                <w:color w:val="262626"/>
                <w:sz w:val="16"/>
              </w:rPr>
              <w:t>201</w:t>
            </w:r>
          </w:p>
        </w:tc>
        <w:tc>
          <w:tcPr>
            <w:tcW w:w="3040" w:type="dxa"/>
            <w:noWrap w:val="0"/>
            <w:vAlign w:val="center"/>
          </w:tcPr>
          <w:p w14:paraId="41D04E9D">
            <w:pPr>
              <w:snapToGrid w:val="0"/>
              <w:jc w:val="left"/>
            </w:pPr>
            <w:r>
              <w:rPr>
                <w:rFonts w:ascii="宋体" w:hAnsi="宋体" w:eastAsia="宋体" w:cs="宋体"/>
                <w:color w:val="262626"/>
                <w:sz w:val="16"/>
              </w:rPr>
              <w:t>一般公共服务支出</w:t>
            </w:r>
          </w:p>
        </w:tc>
        <w:tc>
          <w:tcPr>
            <w:tcW w:w="1400" w:type="dxa"/>
            <w:noWrap w:val="0"/>
            <w:vAlign w:val="center"/>
          </w:tcPr>
          <w:p w14:paraId="5F9C39B8">
            <w:pPr>
              <w:snapToGrid w:val="0"/>
              <w:jc w:val="right"/>
            </w:pPr>
            <w:r>
              <w:rPr>
                <w:rFonts w:ascii="宋体" w:hAnsi="宋体" w:eastAsia="宋体" w:cs="宋体"/>
                <w:color w:val="262626"/>
                <w:sz w:val="16"/>
              </w:rPr>
              <w:t>2.00</w:t>
            </w:r>
          </w:p>
        </w:tc>
        <w:tc>
          <w:tcPr>
            <w:tcW w:w="1400" w:type="dxa"/>
            <w:noWrap w:val="0"/>
            <w:vAlign w:val="center"/>
          </w:tcPr>
          <w:p w14:paraId="72EE169A">
            <w:pPr>
              <w:snapToGrid w:val="0"/>
              <w:jc w:val="right"/>
            </w:pPr>
            <w:r>
              <w:rPr>
                <w:rFonts w:ascii="宋体" w:hAnsi="宋体" w:eastAsia="宋体" w:cs="宋体"/>
                <w:color w:val="262626"/>
                <w:sz w:val="16"/>
              </w:rPr>
              <w:t>0.00</w:t>
            </w:r>
          </w:p>
        </w:tc>
        <w:tc>
          <w:tcPr>
            <w:tcW w:w="1386" w:type="dxa"/>
            <w:noWrap w:val="0"/>
            <w:vAlign w:val="center"/>
          </w:tcPr>
          <w:p w14:paraId="66438FED">
            <w:pPr>
              <w:snapToGrid w:val="0"/>
              <w:jc w:val="right"/>
            </w:pPr>
            <w:r>
              <w:rPr>
                <w:rFonts w:ascii="宋体" w:hAnsi="宋体" w:eastAsia="宋体" w:cs="宋体"/>
                <w:color w:val="262626"/>
                <w:sz w:val="16"/>
              </w:rPr>
              <w:t>2.00</w:t>
            </w:r>
          </w:p>
        </w:tc>
      </w:tr>
      <w:tr w14:paraId="673D1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03EE2B">
            <w:pPr>
              <w:snapToGrid w:val="0"/>
              <w:jc w:val="left"/>
            </w:pPr>
            <w:r>
              <w:rPr>
                <w:rFonts w:ascii="宋体" w:hAnsi="宋体" w:eastAsia="宋体" w:cs="宋体"/>
                <w:color w:val="262626"/>
                <w:sz w:val="16"/>
              </w:rPr>
              <w:t>20140</w:t>
            </w:r>
          </w:p>
        </w:tc>
        <w:tc>
          <w:tcPr>
            <w:tcW w:w="3040" w:type="dxa"/>
            <w:noWrap w:val="0"/>
            <w:vAlign w:val="center"/>
          </w:tcPr>
          <w:p w14:paraId="51C1AA4B">
            <w:pPr>
              <w:snapToGrid w:val="0"/>
              <w:jc w:val="left"/>
            </w:pPr>
            <w:r>
              <w:rPr>
                <w:rFonts w:ascii="宋体" w:hAnsi="宋体" w:eastAsia="宋体" w:cs="宋体"/>
                <w:color w:val="262626"/>
                <w:sz w:val="16"/>
              </w:rPr>
              <w:t>信访事务</w:t>
            </w:r>
          </w:p>
        </w:tc>
        <w:tc>
          <w:tcPr>
            <w:tcW w:w="1400" w:type="dxa"/>
            <w:noWrap w:val="0"/>
            <w:vAlign w:val="center"/>
          </w:tcPr>
          <w:p w14:paraId="5CC05644">
            <w:pPr>
              <w:snapToGrid w:val="0"/>
              <w:jc w:val="right"/>
            </w:pPr>
            <w:r>
              <w:rPr>
                <w:rFonts w:ascii="宋体" w:hAnsi="宋体" w:eastAsia="宋体" w:cs="宋体"/>
                <w:color w:val="262626"/>
                <w:sz w:val="16"/>
              </w:rPr>
              <w:t>2.00</w:t>
            </w:r>
          </w:p>
        </w:tc>
        <w:tc>
          <w:tcPr>
            <w:tcW w:w="1400" w:type="dxa"/>
            <w:noWrap w:val="0"/>
            <w:vAlign w:val="center"/>
          </w:tcPr>
          <w:p w14:paraId="695D7C67">
            <w:pPr>
              <w:snapToGrid w:val="0"/>
              <w:jc w:val="right"/>
            </w:pPr>
            <w:r>
              <w:rPr>
                <w:rFonts w:ascii="宋体" w:hAnsi="宋体" w:eastAsia="宋体" w:cs="宋体"/>
                <w:color w:val="262626"/>
                <w:sz w:val="16"/>
              </w:rPr>
              <w:t>0.00</w:t>
            </w:r>
          </w:p>
        </w:tc>
        <w:tc>
          <w:tcPr>
            <w:tcW w:w="1386" w:type="dxa"/>
            <w:noWrap w:val="0"/>
            <w:vAlign w:val="center"/>
          </w:tcPr>
          <w:p w14:paraId="58166F9B">
            <w:pPr>
              <w:snapToGrid w:val="0"/>
              <w:jc w:val="right"/>
            </w:pPr>
            <w:r>
              <w:rPr>
                <w:rFonts w:ascii="宋体" w:hAnsi="宋体" w:eastAsia="宋体" w:cs="宋体"/>
                <w:color w:val="262626"/>
                <w:sz w:val="16"/>
              </w:rPr>
              <w:t>2.00</w:t>
            </w:r>
          </w:p>
        </w:tc>
      </w:tr>
      <w:tr w14:paraId="30A70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06064F">
            <w:pPr>
              <w:snapToGrid w:val="0"/>
              <w:jc w:val="left"/>
            </w:pPr>
            <w:r>
              <w:rPr>
                <w:rFonts w:ascii="宋体" w:hAnsi="宋体" w:eastAsia="宋体" w:cs="宋体"/>
                <w:color w:val="262626"/>
                <w:sz w:val="16"/>
              </w:rPr>
              <w:t>2014004</w:t>
            </w:r>
          </w:p>
        </w:tc>
        <w:tc>
          <w:tcPr>
            <w:tcW w:w="3040" w:type="dxa"/>
            <w:noWrap w:val="0"/>
            <w:vAlign w:val="center"/>
          </w:tcPr>
          <w:p w14:paraId="24E75F44">
            <w:pPr>
              <w:snapToGrid w:val="0"/>
              <w:jc w:val="left"/>
            </w:pPr>
            <w:r>
              <w:rPr>
                <w:rFonts w:ascii="宋体" w:hAnsi="宋体" w:eastAsia="宋体" w:cs="宋体"/>
                <w:color w:val="262626"/>
                <w:sz w:val="16"/>
              </w:rPr>
              <w:t>信访业务</w:t>
            </w:r>
          </w:p>
        </w:tc>
        <w:tc>
          <w:tcPr>
            <w:tcW w:w="1400" w:type="dxa"/>
            <w:noWrap w:val="0"/>
            <w:vAlign w:val="center"/>
          </w:tcPr>
          <w:p w14:paraId="35089B0B">
            <w:pPr>
              <w:snapToGrid w:val="0"/>
              <w:jc w:val="right"/>
            </w:pPr>
            <w:r>
              <w:rPr>
                <w:rFonts w:ascii="宋体" w:hAnsi="宋体" w:eastAsia="宋体" w:cs="宋体"/>
                <w:color w:val="262626"/>
                <w:sz w:val="16"/>
              </w:rPr>
              <w:t>2.00</w:t>
            </w:r>
          </w:p>
        </w:tc>
        <w:tc>
          <w:tcPr>
            <w:tcW w:w="1400" w:type="dxa"/>
            <w:noWrap w:val="0"/>
            <w:vAlign w:val="center"/>
          </w:tcPr>
          <w:p w14:paraId="26BCAC25">
            <w:pPr>
              <w:snapToGrid w:val="0"/>
              <w:jc w:val="right"/>
            </w:pPr>
            <w:r>
              <w:rPr>
                <w:rFonts w:ascii="宋体" w:hAnsi="宋体" w:eastAsia="宋体" w:cs="宋体"/>
                <w:color w:val="262626"/>
                <w:sz w:val="16"/>
              </w:rPr>
              <w:t>0.00</w:t>
            </w:r>
          </w:p>
        </w:tc>
        <w:tc>
          <w:tcPr>
            <w:tcW w:w="1386" w:type="dxa"/>
            <w:noWrap w:val="0"/>
            <w:vAlign w:val="center"/>
          </w:tcPr>
          <w:p w14:paraId="2C13D432">
            <w:pPr>
              <w:snapToGrid w:val="0"/>
              <w:jc w:val="right"/>
            </w:pPr>
            <w:r>
              <w:rPr>
                <w:rFonts w:ascii="宋体" w:hAnsi="宋体" w:eastAsia="宋体" w:cs="宋体"/>
                <w:color w:val="262626"/>
                <w:sz w:val="16"/>
              </w:rPr>
              <w:t>2.00</w:t>
            </w:r>
          </w:p>
        </w:tc>
      </w:tr>
      <w:tr w14:paraId="3D624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095D70">
            <w:pPr>
              <w:snapToGrid w:val="0"/>
              <w:jc w:val="left"/>
            </w:pPr>
            <w:r>
              <w:rPr>
                <w:rFonts w:ascii="宋体" w:hAnsi="宋体" w:eastAsia="宋体" w:cs="宋体"/>
                <w:color w:val="262626"/>
                <w:sz w:val="16"/>
              </w:rPr>
              <w:t>208</w:t>
            </w:r>
          </w:p>
        </w:tc>
        <w:tc>
          <w:tcPr>
            <w:tcW w:w="3040" w:type="dxa"/>
            <w:noWrap w:val="0"/>
            <w:vAlign w:val="center"/>
          </w:tcPr>
          <w:p w14:paraId="6314FACB">
            <w:pPr>
              <w:snapToGrid w:val="0"/>
              <w:jc w:val="left"/>
            </w:pPr>
            <w:r>
              <w:rPr>
                <w:rFonts w:ascii="宋体" w:hAnsi="宋体" w:eastAsia="宋体" w:cs="宋体"/>
                <w:color w:val="262626"/>
                <w:sz w:val="16"/>
              </w:rPr>
              <w:t>社会保障和就业支出</w:t>
            </w:r>
          </w:p>
        </w:tc>
        <w:tc>
          <w:tcPr>
            <w:tcW w:w="1400" w:type="dxa"/>
            <w:noWrap w:val="0"/>
            <w:vAlign w:val="center"/>
          </w:tcPr>
          <w:p w14:paraId="3279D501">
            <w:pPr>
              <w:snapToGrid w:val="0"/>
              <w:jc w:val="right"/>
            </w:pPr>
            <w:r>
              <w:rPr>
                <w:rFonts w:ascii="宋体" w:hAnsi="宋体" w:eastAsia="宋体" w:cs="宋体"/>
                <w:color w:val="262626"/>
                <w:sz w:val="16"/>
              </w:rPr>
              <w:t>377.90</w:t>
            </w:r>
          </w:p>
        </w:tc>
        <w:tc>
          <w:tcPr>
            <w:tcW w:w="1400" w:type="dxa"/>
            <w:noWrap w:val="0"/>
            <w:vAlign w:val="center"/>
          </w:tcPr>
          <w:p w14:paraId="4B378DAF">
            <w:pPr>
              <w:snapToGrid w:val="0"/>
              <w:jc w:val="right"/>
            </w:pPr>
            <w:r>
              <w:rPr>
                <w:rFonts w:ascii="宋体" w:hAnsi="宋体" w:eastAsia="宋体" w:cs="宋体"/>
                <w:color w:val="262626"/>
                <w:sz w:val="16"/>
              </w:rPr>
              <w:t>372.36</w:t>
            </w:r>
          </w:p>
        </w:tc>
        <w:tc>
          <w:tcPr>
            <w:tcW w:w="1386" w:type="dxa"/>
            <w:noWrap w:val="0"/>
            <w:vAlign w:val="center"/>
          </w:tcPr>
          <w:p w14:paraId="5E5707E4">
            <w:pPr>
              <w:snapToGrid w:val="0"/>
              <w:jc w:val="right"/>
            </w:pPr>
            <w:r>
              <w:rPr>
                <w:rFonts w:ascii="宋体" w:hAnsi="宋体" w:eastAsia="宋体" w:cs="宋体"/>
                <w:color w:val="262626"/>
                <w:sz w:val="16"/>
              </w:rPr>
              <w:t>5.53</w:t>
            </w:r>
          </w:p>
        </w:tc>
      </w:tr>
      <w:tr w14:paraId="6A829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3EB682">
            <w:pPr>
              <w:snapToGrid w:val="0"/>
              <w:jc w:val="left"/>
            </w:pPr>
            <w:r>
              <w:rPr>
                <w:rFonts w:ascii="宋体" w:hAnsi="宋体" w:eastAsia="宋体" w:cs="宋体"/>
                <w:color w:val="262626"/>
                <w:sz w:val="16"/>
              </w:rPr>
              <w:t>20805</w:t>
            </w:r>
          </w:p>
        </w:tc>
        <w:tc>
          <w:tcPr>
            <w:tcW w:w="3040" w:type="dxa"/>
            <w:noWrap w:val="0"/>
            <w:vAlign w:val="center"/>
          </w:tcPr>
          <w:p w14:paraId="58A4E459">
            <w:pPr>
              <w:snapToGrid w:val="0"/>
              <w:jc w:val="left"/>
            </w:pPr>
            <w:r>
              <w:rPr>
                <w:rFonts w:ascii="宋体" w:hAnsi="宋体" w:eastAsia="宋体" w:cs="宋体"/>
                <w:color w:val="262626"/>
                <w:sz w:val="16"/>
              </w:rPr>
              <w:t>行政事业单位养老支出</w:t>
            </w:r>
          </w:p>
        </w:tc>
        <w:tc>
          <w:tcPr>
            <w:tcW w:w="1400" w:type="dxa"/>
            <w:noWrap w:val="0"/>
            <w:vAlign w:val="center"/>
          </w:tcPr>
          <w:p w14:paraId="374040DC">
            <w:pPr>
              <w:snapToGrid w:val="0"/>
              <w:jc w:val="right"/>
            </w:pPr>
            <w:r>
              <w:rPr>
                <w:rFonts w:ascii="宋体" w:hAnsi="宋体" w:eastAsia="宋体" w:cs="宋体"/>
                <w:color w:val="262626"/>
                <w:sz w:val="16"/>
              </w:rPr>
              <w:t>322.27</w:t>
            </w:r>
          </w:p>
        </w:tc>
        <w:tc>
          <w:tcPr>
            <w:tcW w:w="1400" w:type="dxa"/>
            <w:noWrap w:val="0"/>
            <w:vAlign w:val="center"/>
          </w:tcPr>
          <w:p w14:paraId="34B338E7">
            <w:pPr>
              <w:snapToGrid w:val="0"/>
              <w:jc w:val="right"/>
            </w:pPr>
            <w:r>
              <w:rPr>
                <w:rFonts w:ascii="宋体" w:hAnsi="宋体" w:eastAsia="宋体" w:cs="宋体"/>
                <w:color w:val="262626"/>
                <w:sz w:val="16"/>
              </w:rPr>
              <w:t>322.27</w:t>
            </w:r>
          </w:p>
        </w:tc>
        <w:tc>
          <w:tcPr>
            <w:tcW w:w="1386" w:type="dxa"/>
            <w:noWrap w:val="0"/>
            <w:vAlign w:val="center"/>
          </w:tcPr>
          <w:p w14:paraId="742F530B">
            <w:pPr>
              <w:snapToGrid w:val="0"/>
              <w:jc w:val="right"/>
            </w:pPr>
            <w:r>
              <w:rPr>
                <w:rFonts w:ascii="宋体" w:hAnsi="宋体" w:eastAsia="宋体" w:cs="宋体"/>
                <w:color w:val="262626"/>
                <w:sz w:val="16"/>
              </w:rPr>
              <w:t>0.00</w:t>
            </w:r>
          </w:p>
        </w:tc>
      </w:tr>
      <w:tr w14:paraId="37D24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5E775A">
            <w:pPr>
              <w:snapToGrid w:val="0"/>
              <w:jc w:val="left"/>
            </w:pPr>
            <w:r>
              <w:rPr>
                <w:rFonts w:ascii="宋体" w:hAnsi="宋体" w:eastAsia="宋体" w:cs="宋体"/>
                <w:color w:val="262626"/>
                <w:sz w:val="16"/>
              </w:rPr>
              <w:t>2080501</w:t>
            </w:r>
          </w:p>
        </w:tc>
        <w:tc>
          <w:tcPr>
            <w:tcW w:w="3040" w:type="dxa"/>
            <w:noWrap w:val="0"/>
            <w:vAlign w:val="center"/>
          </w:tcPr>
          <w:p w14:paraId="2C1A5E7A">
            <w:pPr>
              <w:snapToGrid w:val="0"/>
              <w:jc w:val="left"/>
            </w:pPr>
            <w:r>
              <w:rPr>
                <w:rFonts w:ascii="宋体" w:hAnsi="宋体" w:eastAsia="宋体" w:cs="宋体"/>
                <w:color w:val="262626"/>
                <w:sz w:val="16"/>
              </w:rPr>
              <w:t>行政单位离退休</w:t>
            </w:r>
          </w:p>
        </w:tc>
        <w:tc>
          <w:tcPr>
            <w:tcW w:w="1400" w:type="dxa"/>
            <w:noWrap w:val="0"/>
            <w:vAlign w:val="center"/>
          </w:tcPr>
          <w:p w14:paraId="55088F91">
            <w:pPr>
              <w:snapToGrid w:val="0"/>
              <w:jc w:val="right"/>
            </w:pPr>
            <w:r>
              <w:rPr>
                <w:rFonts w:ascii="宋体" w:hAnsi="宋体" w:eastAsia="宋体" w:cs="宋体"/>
                <w:color w:val="262626"/>
                <w:sz w:val="16"/>
              </w:rPr>
              <w:t>271.34</w:t>
            </w:r>
          </w:p>
        </w:tc>
        <w:tc>
          <w:tcPr>
            <w:tcW w:w="1400" w:type="dxa"/>
            <w:noWrap w:val="0"/>
            <w:vAlign w:val="center"/>
          </w:tcPr>
          <w:p w14:paraId="562E65D0">
            <w:pPr>
              <w:snapToGrid w:val="0"/>
              <w:jc w:val="right"/>
            </w:pPr>
            <w:r>
              <w:rPr>
                <w:rFonts w:ascii="宋体" w:hAnsi="宋体" w:eastAsia="宋体" w:cs="宋体"/>
                <w:color w:val="262626"/>
                <w:sz w:val="16"/>
              </w:rPr>
              <w:t>271.34</w:t>
            </w:r>
          </w:p>
        </w:tc>
        <w:tc>
          <w:tcPr>
            <w:tcW w:w="1386" w:type="dxa"/>
            <w:noWrap w:val="0"/>
            <w:vAlign w:val="center"/>
          </w:tcPr>
          <w:p w14:paraId="119A97CC">
            <w:pPr>
              <w:snapToGrid w:val="0"/>
              <w:jc w:val="right"/>
            </w:pPr>
            <w:r>
              <w:rPr>
                <w:rFonts w:ascii="宋体" w:hAnsi="宋体" w:eastAsia="宋体" w:cs="宋体"/>
                <w:color w:val="262626"/>
                <w:sz w:val="16"/>
              </w:rPr>
              <w:t>0.00</w:t>
            </w:r>
          </w:p>
        </w:tc>
      </w:tr>
      <w:tr w14:paraId="0BD06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F05DEC">
            <w:pPr>
              <w:snapToGrid w:val="0"/>
              <w:jc w:val="left"/>
            </w:pPr>
            <w:r>
              <w:rPr>
                <w:rFonts w:ascii="宋体" w:hAnsi="宋体" w:eastAsia="宋体" w:cs="宋体"/>
                <w:color w:val="262626"/>
                <w:sz w:val="16"/>
              </w:rPr>
              <w:t>2080505</w:t>
            </w:r>
          </w:p>
        </w:tc>
        <w:tc>
          <w:tcPr>
            <w:tcW w:w="3040" w:type="dxa"/>
            <w:noWrap w:val="0"/>
            <w:vAlign w:val="center"/>
          </w:tcPr>
          <w:p w14:paraId="24B6287D">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32BB7A12">
            <w:pPr>
              <w:snapToGrid w:val="0"/>
              <w:jc w:val="right"/>
            </w:pPr>
            <w:r>
              <w:rPr>
                <w:rFonts w:ascii="宋体" w:hAnsi="宋体" w:eastAsia="宋体" w:cs="宋体"/>
                <w:color w:val="262626"/>
                <w:sz w:val="16"/>
              </w:rPr>
              <w:t>50.93</w:t>
            </w:r>
          </w:p>
        </w:tc>
        <w:tc>
          <w:tcPr>
            <w:tcW w:w="1400" w:type="dxa"/>
            <w:noWrap w:val="0"/>
            <w:vAlign w:val="center"/>
          </w:tcPr>
          <w:p w14:paraId="1270C893">
            <w:pPr>
              <w:snapToGrid w:val="0"/>
              <w:jc w:val="right"/>
            </w:pPr>
            <w:r>
              <w:rPr>
                <w:rFonts w:ascii="宋体" w:hAnsi="宋体" w:eastAsia="宋体" w:cs="宋体"/>
                <w:color w:val="262626"/>
                <w:sz w:val="16"/>
              </w:rPr>
              <w:t>50.93</w:t>
            </w:r>
          </w:p>
        </w:tc>
        <w:tc>
          <w:tcPr>
            <w:tcW w:w="1386" w:type="dxa"/>
            <w:noWrap w:val="0"/>
            <w:vAlign w:val="center"/>
          </w:tcPr>
          <w:p w14:paraId="42078415">
            <w:pPr>
              <w:snapToGrid w:val="0"/>
              <w:jc w:val="right"/>
            </w:pPr>
            <w:r>
              <w:rPr>
                <w:rFonts w:ascii="宋体" w:hAnsi="宋体" w:eastAsia="宋体" w:cs="宋体"/>
                <w:color w:val="262626"/>
                <w:sz w:val="16"/>
              </w:rPr>
              <w:t>0.00</w:t>
            </w:r>
          </w:p>
        </w:tc>
      </w:tr>
      <w:tr w14:paraId="61297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747CAA">
            <w:pPr>
              <w:snapToGrid w:val="0"/>
              <w:jc w:val="left"/>
            </w:pPr>
            <w:r>
              <w:rPr>
                <w:rFonts w:ascii="宋体" w:hAnsi="宋体" w:eastAsia="宋体" w:cs="宋体"/>
                <w:color w:val="262626"/>
                <w:sz w:val="16"/>
              </w:rPr>
              <w:t>20807</w:t>
            </w:r>
          </w:p>
        </w:tc>
        <w:tc>
          <w:tcPr>
            <w:tcW w:w="3040" w:type="dxa"/>
            <w:noWrap w:val="0"/>
            <w:vAlign w:val="center"/>
          </w:tcPr>
          <w:p w14:paraId="56763F81">
            <w:pPr>
              <w:snapToGrid w:val="0"/>
              <w:jc w:val="left"/>
            </w:pPr>
            <w:r>
              <w:rPr>
                <w:rFonts w:ascii="宋体" w:hAnsi="宋体" w:eastAsia="宋体" w:cs="宋体"/>
                <w:color w:val="262626"/>
                <w:sz w:val="16"/>
              </w:rPr>
              <w:t>就业补助</w:t>
            </w:r>
          </w:p>
        </w:tc>
        <w:tc>
          <w:tcPr>
            <w:tcW w:w="1400" w:type="dxa"/>
            <w:noWrap w:val="0"/>
            <w:vAlign w:val="center"/>
          </w:tcPr>
          <w:p w14:paraId="6E06A979">
            <w:pPr>
              <w:snapToGrid w:val="0"/>
              <w:jc w:val="right"/>
            </w:pPr>
            <w:r>
              <w:rPr>
                <w:rFonts w:ascii="宋体" w:hAnsi="宋体" w:eastAsia="宋体" w:cs="宋体"/>
                <w:color w:val="262626"/>
                <w:sz w:val="16"/>
              </w:rPr>
              <w:t>8.48</w:t>
            </w:r>
          </w:p>
        </w:tc>
        <w:tc>
          <w:tcPr>
            <w:tcW w:w="1400" w:type="dxa"/>
            <w:noWrap w:val="0"/>
            <w:vAlign w:val="center"/>
          </w:tcPr>
          <w:p w14:paraId="59AFB054">
            <w:pPr>
              <w:snapToGrid w:val="0"/>
              <w:jc w:val="right"/>
            </w:pPr>
            <w:r>
              <w:rPr>
                <w:rFonts w:ascii="宋体" w:hAnsi="宋体" w:eastAsia="宋体" w:cs="宋体"/>
                <w:color w:val="262626"/>
                <w:sz w:val="16"/>
              </w:rPr>
              <w:t>2.94</w:t>
            </w:r>
          </w:p>
        </w:tc>
        <w:tc>
          <w:tcPr>
            <w:tcW w:w="1386" w:type="dxa"/>
            <w:noWrap w:val="0"/>
            <w:vAlign w:val="center"/>
          </w:tcPr>
          <w:p w14:paraId="2AD8059E">
            <w:pPr>
              <w:snapToGrid w:val="0"/>
              <w:jc w:val="right"/>
            </w:pPr>
            <w:r>
              <w:rPr>
                <w:rFonts w:ascii="宋体" w:hAnsi="宋体" w:eastAsia="宋体" w:cs="宋体"/>
                <w:color w:val="262626"/>
                <w:sz w:val="16"/>
              </w:rPr>
              <w:t>5.53</w:t>
            </w:r>
          </w:p>
        </w:tc>
      </w:tr>
      <w:tr w14:paraId="35570DA7">
        <w:tblPrEx>
          <w:tblCellMar>
            <w:top w:w="0" w:type="dxa"/>
            <w:left w:w="80" w:type="dxa"/>
            <w:bottom w:w="0" w:type="dxa"/>
            <w:right w:w="80" w:type="dxa"/>
          </w:tblCellMar>
        </w:tblPrEx>
        <w:trPr>
          <w:trHeight w:val="522" w:hRule="exact"/>
          <w:jc w:val="center"/>
        </w:trPr>
        <w:tc>
          <w:tcPr>
            <w:tcW w:w="1800" w:type="dxa"/>
            <w:noWrap w:val="0"/>
            <w:vAlign w:val="center"/>
          </w:tcPr>
          <w:p w14:paraId="0B34DC74">
            <w:pPr>
              <w:snapToGrid w:val="0"/>
              <w:jc w:val="left"/>
            </w:pPr>
            <w:r>
              <w:rPr>
                <w:rFonts w:ascii="宋体" w:hAnsi="宋体" w:eastAsia="宋体" w:cs="宋体"/>
                <w:color w:val="262626"/>
                <w:sz w:val="16"/>
              </w:rPr>
              <w:t>2080705</w:t>
            </w:r>
          </w:p>
        </w:tc>
        <w:tc>
          <w:tcPr>
            <w:tcW w:w="3040" w:type="dxa"/>
            <w:noWrap w:val="0"/>
            <w:vAlign w:val="center"/>
          </w:tcPr>
          <w:p w14:paraId="29B73903">
            <w:pPr>
              <w:snapToGrid w:val="0"/>
              <w:jc w:val="left"/>
            </w:pPr>
            <w:r>
              <w:rPr>
                <w:rFonts w:ascii="宋体" w:hAnsi="宋体" w:eastAsia="宋体" w:cs="宋体"/>
                <w:color w:val="262626"/>
                <w:sz w:val="16"/>
              </w:rPr>
              <w:t>公益性岗位补贴</w:t>
            </w:r>
          </w:p>
        </w:tc>
        <w:tc>
          <w:tcPr>
            <w:tcW w:w="1400" w:type="dxa"/>
            <w:noWrap w:val="0"/>
            <w:vAlign w:val="center"/>
          </w:tcPr>
          <w:p w14:paraId="7824C775">
            <w:pPr>
              <w:snapToGrid w:val="0"/>
              <w:jc w:val="right"/>
            </w:pPr>
            <w:r>
              <w:rPr>
                <w:rFonts w:ascii="宋体" w:hAnsi="宋体" w:eastAsia="宋体" w:cs="宋体"/>
                <w:color w:val="262626"/>
                <w:sz w:val="16"/>
              </w:rPr>
              <w:t>8.48</w:t>
            </w:r>
          </w:p>
        </w:tc>
        <w:tc>
          <w:tcPr>
            <w:tcW w:w="1400" w:type="dxa"/>
            <w:noWrap w:val="0"/>
            <w:vAlign w:val="center"/>
          </w:tcPr>
          <w:p w14:paraId="5F69C044">
            <w:pPr>
              <w:snapToGrid w:val="0"/>
              <w:jc w:val="right"/>
            </w:pPr>
            <w:r>
              <w:rPr>
                <w:rFonts w:ascii="宋体" w:hAnsi="宋体" w:eastAsia="宋体" w:cs="宋体"/>
                <w:color w:val="262626"/>
                <w:sz w:val="16"/>
              </w:rPr>
              <w:t>2.94</w:t>
            </w:r>
          </w:p>
        </w:tc>
        <w:tc>
          <w:tcPr>
            <w:tcW w:w="1386" w:type="dxa"/>
            <w:noWrap w:val="0"/>
            <w:vAlign w:val="center"/>
          </w:tcPr>
          <w:p w14:paraId="38FA82E0">
            <w:pPr>
              <w:snapToGrid w:val="0"/>
              <w:jc w:val="right"/>
            </w:pPr>
            <w:r>
              <w:rPr>
                <w:rFonts w:ascii="宋体" w:hAnsi="宋体" w:eastAsia="宋体" w:cs="宋体"/>
                <w:color w:val="262626"/>
                <w:sz w:val="16"/>
              </w:rPr>
              <w:t>5.53</w:t>
            </w:r>
          </w:p>
        </w:tc>
      </w:tr>
      <w:tr w14:paraId="34317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94AD8F">
            <w:pPr>
              <w:snapToGrid w:val="0"/>
              <w:jc w:val="left"/>
            </w:pPr>
            <w:r>
              <w:rPr>
                <w:rFonts w:ascii="宋体" w:hAnsi="宋体" w:eastAsia="宋体" w:cs="宋体"/>
                <w:color w:val="262626"/>
                <w:sz w:val="16"/>
              </w:rPr>
              <w:t>20808</w:t>
            </w:r>
          </w:p>
        </w:tc>
        <w:tc>
          <w:tcPr>
            <w:tcW w:w="3040" w:type="dxa"/>
            <w:noWrap w:val="0"/>
            <w:vAlign w:val="center"/>
          </w:tcPr>
          <w:p w14:paraId="0AA2B150">
            <w:pPr>
              <w:snapToGrid w:val="0"/>
              <w:jc w:val="left"/>
            </w:pPr>
            <w:r>
              <w:rPr>
                <w:rFonts w:ascii="宋体" w:hAnsi="宋体" w:eastAsia="宋体" w:cs="宋体"/>
                <w:color w:val="262626"/>
                <w:sz w:val="16"/>
              </w:rPr>
              <w:t>抚恤</w:t>
            </w:r>
          </w:p>
        </w:tc>
        <w:tc>
          <w:tcPr>
            <w:tcW w:w="1400" w:type="dxa"/>
            <w:noWrap w:val="0"/>
            <w:vAlign w:val="center"/>
          </w:tcPr>
          <w:p w14:paraId="0A12D88F">
            <w:pPr>
              <w:snapToGrid w:val="0"/>
              <w:jc w:val="right"/>
            </w:pPr>
            <w:r>
              <w:rPr>
                <w:rFonts w:ascii="宋体" w:hAnsi="宋体" w:eastAsia="宋体" w:cs="宋体"/>
                <w:color w:val="262626"/>
                <w:sz w:val="16"/>
              </w:rPr>
              <w:t>47.15</w:t>
            </w:r>
          </w:p>
        </w:tc>
        <w:tc>
          <w:tcPr>
            <w:tcW w:w="1400" w:type="dxa"/>
            <w:noWrap w:val="0"/>
            <w:vAlign w:val="center"/>
          </w:tcPr>
          <w:p w14:paraId="74339C07">
            <w:pPr>
              <w:snapToGrid w:val="0"/>
              <w:jc w:val="right"/>
            </w:pPr>
            <w:r>
              <w:rPr>
                <w:rFonts w:ascii="宋体" w:hAnsi="宋体" w:eastAsia="宋体" w:cs="宋体"/>
                <w:color w:val="262626"/>
                <w:sz w:val="16"/>
              </w:rPr>
              <w:t>47.15</w:t>
            </w:r>
          </w:p>
        </w:tc>
        <w:tc>
          <w:tcPr>
            <w:tcW w:w="1386" w:type="dxa"/>
            <w:noWrap w:val="0"/>
            <w:vAlign w:val="center"/>
          </w:tcPr>
          <w:p w14:paraId="43878C9C">
            <w:pPr>
              <w:snapToGrid w:val="0"/>
              <w:jc w:val="right"/>
            </w:pPr>
            <w:r>
              <w:rPr>
                <w:rFonts w:ascii="宋体" w:hAnsi="宋体" w:eastAsia="宋体" w:cs="宋体"/>
                <w:color w:val="262626"/>
                <w:sz w:val="16"/>
              </w:rPr>
              <w:t>0.00</w:t>
            </w:r>
          </w:p>
        </w:tc>
      </w:tr>
      <w:tr w14:paraId="30CC1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A6E739">
            <w:pPr>
              <w:snapToGrid w:val="0"/>
              <w:jc w:val="left"/>
            </w:pPr>
            <w:r>
              <w:rPr>
                <w:rFonts w:ascii="宋体" w:hAnsi="宋体" w:eastAsia="宋体" w:cs="宋体"/>
                <w:color w:val="262626"/>
                <w:sz w:val="16"/>
              </w:rPr>
              <w:t>2080801</w:t>
            </w:r>
          </w:p>
        </w:tc>
        <w:tc>
          <w:tcPr>
            <w:tcW w:w="3040" w:type="dxa"/>
            <w:noWrap w:val="0"/>
            <w:vAlign w:val="center"/>
          </w:tcPr>
          <w:p w14:paraId="7E9EABE4">
            <w:pPr>
              <w:snapToGrid w:val="0"/>
              <w:jc w:val="left"/>
            </w:pPr>
            <w:r>
              <w:rPr>
                <w:rFonts w:ascii="宋体" w:hAnsi="宋体" w:eastAsia="宋体" w:cs="宋体"/>
                <w:color w:val="262626"/>
                <w:sz w:val="16"/>
              </w:rPr>
              <w:t>死亡抚恤</w:t>
            </w:r>
          </w:p>
        </w:tc>
        <w:tc>
          <w:tcPr>
            <w:tcW w:w="1400" w:type="dxa"/>
            <w:noWrap w:val="0"/>
            <w:vAlign w:val="center"/>
          </w:tcPr>
          <w:p w14:paraId="7BBF73A6">
            <w:pPr>
              <w:snapToGrid w:val="0"/>
              <w:jc w:val="right"/>
            </w:pPr>
            <w:r>
              <w:rPr>
                <w:rFonts w:ascii="宋体" w:hAnsi="宋体" w:eastAsia="宋体" w:cs="宋体"/>
                <w:color w:val="262626"/>
                <w:sz w:val="16"/>
              </w:rPr>
              <w:t>47.15</w:t>
            </w:r>
          </w:p>
        </w:tc>
        <w:tc>
          <w:tcPr>
            <w:tcW w:w="1400" w:type="dxa"/>
            <w:noWrap w:val="0"/>
            <w:vAlign w:val="center"/>
          </w:tcPr>
          <w:p w14:paraId="1D2B7737">
            <w:pPr>
              <w:snapToGrid w:val="0"/>
              <w:jc w:val="right"/>
            </w:pPr>
            <w:r>
              <w:rPr>
                <w:rFonts w:ascii="宋体" w:hAnsi="宋体" w:eastAsia="宋体" w:cs="宋体"/>
                <w:color w:val="262626"/>
                <w:sz w:val="16"/>
              </w:rPr>
              <w:t>47.15</w:t>
            </w:r>
          </w:p>
        </w:tc>
        <w:tc>
          <w:tcPr>
            <w:tcW w:w="1386" w:type="dxa"/>
            <w:noWrap w:val="0"/>
            <w:vAlign w:val="center"/>
          </w:tcPr>
          <w:p w14:paraId="35512EF4">
            <w:pPr>
              <w:snapToGrid w:val="0"/>
              <w:jc w:val="right"/>
            </w:pPr>
            <w:r>
              <w:rPr>
                <w:rFonts w:ascii="宋体" w:hAnsi="宋体" w:eastAsia="宋体" w:cs="宋体"/>
                <w:color w:val="262626"/>
                <w:sz w:val="16"/>
              </w:rPr>
              <w:t>0.00</w:t>
            </w:r>
          </w:p>
        </w:tc>
      </w:tr>
      <w:tr w14:paraId="5673B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B23AA8">
            <w:pPr>
              <w:snapToGrid w:val="0"/>
              <w:jc w:val="left"/>
            </w:pPr>
            <w:r>
              <w:rPr>
                <w:rFonts w:ascii="宋体" w:hAnsi="宋体" w:eastAsia="宋体" w:cs="宋体"/>
                <w:color w:val="262626"/>
                <w:sz w:val="16"/>
              </w:rPr>
              <w:t>210</w:t>
            </w:r>
          </w:p>
        </w:tc>
        <w:tc>
          <w:tcPr>
            <w:tcW w:w="3040" w:type="dxa"/>
            <w:noWrap w:val="0"/>
            <w:vAlign w:val="center"/>
          </w:tcPr>
          <w:p w14:paraId="6874BD24">
            <w:pPr>
              <w:snapToGrid w:val="0"/>
              <w:jc w:val="left"/>
            </w:pPr>
            <w:r>
              <w:rPr>
                <w:rFonts w:ascii="宋体" w:hAnsi="宋体" w:eastAsia="宋体" w:cs="宋体"/>
                <w:color w:val="262626"/>
                <w:sz w:val="16"/>
              </w:rPr>
              <w:t>卫生健康支出</w:t>
            </w:r>
          </w:p>
        </w:tc>
        <w:tc>
          <w:tcPr>
            <w:tcW w:w="1400" w:type="dxa"/>
            <w:noWrap w:val="0"/>
            <w:vAlign w:val="center"/>
          </w:tcPr>
          <w:p w14:paraId="1F84C315">
            <w:pPr>
              <w:snapToGrid w:val="0"/>
              <w:jc w:val="right"/>
            </w:pPr>
            <w:r>
              <w:rPr>
                <w:rFonts w:ascii="宋体" w:hAnsi="宋体" w:eastAsia="宋体" w:cs="宋体"/>
                <w:color w:val="262626"/>
                <w:sz w:val="16"/>
              </w:rPr>
              <w:t>40.08</w:t>
            </w:r>
          </w:p>
        </w:tc>
        <w:tc>
          <w:tcPr>
            <w:tcW w:w="1400" w:type="dxa"/>
            <w:noWrap w:val="0"/>
            <w:vAlign w:val="center"/>
          </w:tcPr>
          <w:p w14:paraId="47DE39E2">
            <w:pPr>
              <w:snapToGrid w:val="0"/>
              <w:jc w:val="right"/>
            </w:pPr>
            <w:r>
              <w:rPr>
                <w:rFonts w:ascii="宋体" w:hAnsi="宋体" w:eastAsia="宋体" w:cs="宋体"/>
                <w:color w:val="262626"/>
                <w:sz w:val="16"/>
              </w:rPr>
              <w:t>32.89</w:t>
            </w:r>
          </w:p>
        </w:tc>
        <w:tc>
          <w:tcPr>
            <w:tcW w:w="1386" w:type="dxa"/>
            <w:noWrap w:val="0"/>
            <w:vAlign w:val="center"/>
          </w:tcPr>
          <w:p w14:paraId="7769AD5D">
            <w:pPr>
              <w:snapToGrid w:val="0"/>
              <w:jc w:val="right"/>
            </w:pPr>
            <w:r>
              <w:rPr>
                <w:rFonts w:ascii="宋体" w:hAnsi="宋体" w:eastAsia="宋体" w:cs="宋体"/>
                <w:color w:val="262626"/>
                <w:sz w:val="16"/>
              </w:rPr>
              <w:t>7.19</w:t>
            </w:r>
          </w:p>
        </w:tc>
      </w:tr>
      <w:tr w14:paraId="00D2B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E1214C">
            <w:pPr>
              <w:snapToGrid w:val="0"/>
              <w:jc w:val="left"/>
            </w:pPr>
            <w:r>
              <w:rPr>
                <w:rFonts w:ascii="宋体" w:hAnsi="宋体" w:eastAsia="宋体" w:cs="宋体"/>
                <w:color w:val="262626"/>
                <w:sz w:val="16"/>
              </w:rPr>
              <w:t>21011</w:t>
            </w:r>
          </w:p>
        </w:tc>
        <w:tc>
          <w:tcPr>
            <w:tcW w:w="3040" w:type="dxa"/>
            <w:noWrap w:val="0"/>
            <w:vAlign w:val="center"/>
          </w:tcPr>
          <w:p w14:paraId="055369D1">
            <w:pPr>
              <w:snapToGrid w:val="0"/>
              <w:jc w:val="left"/>
            </w:pPr>
            <w:r>
              <w:rPr>
                <w:rFonts w:ascii="宋体" w:hAnsi="宋体" w:eastAsia="宋体" w:cs="宋体"/>
                <w:color w:val="262626"/>
                <w:sz w:val="16"/>
              </w:rPr>
              <w:t>行政事业单位医疗</w:t>
            </w:r>
          </w:p>
        </w:tc>
        <w:tc>
          <w:tcPr>
            <w:tcW w:w="1400" w:type="dxa"/>
            <w:noWrap w:val="0"/>
            <w:vAlign w:val="center"/>
          </w:tcPr>
          <w:p w14:paraId="54B48C95">
            <w:pPr>
              <w:snapToGrid w:val="0"/>
              <w:jc w:val="right"/>
            </w:pPr>
            <w:r>
              <w:rPr>
                <w:rFonts w:ascii="宋体" w:hAnsi="宋体" w:eastAsia="宋体" w:cs="宋体"/>
                <w:color w:val="262626"/>
                <w:sz w:val="16"/>
              </w:rPr>
              <w:t>40.08</w:t>
            </w:r>
          </w:p>
        </w:tc>
        <w:tc>
          <w:tcPr>
            <w:tcW w:w="1400" w:type="dxa"/>
            <w:noWrap w:val="0"/>
            <w:vAlign w:val="center"/>
          </w:tcPr>
          <w:p w14:paraId="7E214930">
            <w:pPr>
              <w:snapToGrid w:val="0"/>
              <w:jc w:val="right"/>
            </w:pPr>
            <w:r>
              <w:rPr>
                <w:rFonts w:ascii="宋体" w:hAnsi="宋体" w:eastAsia="宋体" w:cs="宋体"/>
                <w:color w:val="262626"/>
                <w:sz w:val="16"/>
              </w:rPr>
              <w:t>32.89</w:t>
            </w:r>
          </w:p>
        </w:tc>
        <w:tc>
          <w:tcPr>
            <w:tcW w:w="1386" w:type="dxa"/>
            <w:noWrap w:val="0"/>
            <w:vAlign w:val="center"/>
          </w:tcPr>
          <w:p w14:paraId="046A09F5">
            <w:pPr>
              <w:snapToGrid w:val="0"/>
              <w:jc w:val="right"/>
            </w:pPr>
            <w:r>
              <w:rPr>
                <w:rFonts w:ascii="宋体" w:hAnsi="宋体" w:eastAsia="宋体" w:cs="宋体"/>
                <w:color w:val="262626"/>
                <w:sz w:val="16"/>
              </w:rPr>
              <w:t>7.19</w:t>
            </w:r>
          </w:p>
        </w:tc>
      </w:tr>
      <w:tr w14:paraId="155CE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FA9B2D">
            <w:pPr>
              <w:snapToGrid w:val="0"/>
              <w:jc w:val="left"/>
            </w:pPr>
            <w:r>
              <w:rPr>
                <w:rFonts w:ascii="宋体" w:hAnsi="宋体" w:eastAsia="宋体" w:cs="宋体"/>
                <w:color w:val="262626"/>
                <w:sz w:val="16"/>
              </w:rPr>
              <w:t>2101101</w:t>
            </w:r>
          </w:p>
        </w:tc>
        <w:tc>
          <w:tcPr>
            <w:tcW w:w="3040" w:type="dxa"/>
            <w:noWrap w:val="0"/>
            <w:vAlign w:val="center"/>
          </w:tcPr>
          <w:p w14:paraId="585B2A44">
            <w:pPr>
              <w:snapToGrid w:val="0"/>
              <w:jc w:val="left"/>
            </w:pPr>
            <w:r>
              <w:rPr>
                <w:rFonts w:ascii="宋体" w:hAnsi="宋体" w:eastAsia="宋体" w:cs="宋体"/>
                <w:color w:val="262626"/>
                <w:sz w:val="16"/>
              </w:rPr>
              <w:t>行政单位医疗</w:t>
            </w:r>
          </w:p>
        </w:tc>
        <w:tc>
          <w:tcPr>
            <w:tcW w:w="1400" w:type="dxa"/>
            <w:noWrap w:val="0"/>
            <w:vAlign w:val="center"/>
          </w:tcPr>
          <w:p w14:paraId="7C972C73">
            <w:pPr>
              <w:snapToGrid w:val="0"/>
              <w:jc w:val="right"/>
            </w:pPr>
            <w:r>
              <w:rPr>
                <w:rFonts w:ascii="宋体" w:hAnsi="宋体" w:eastAsia="宋体" w:cs="宋体"/>
                <w:color w:val="262626"/>
                <w:sz w:val="16"/>
              </w:rPr>
              <w:t>15.83</w:t>
            </w:r>
          </w:p>
        </w:tc>
        <w:tc>
          <w:tcPr>
            <w:tcW w:w="1400" w:type="dxa"/>
            <w:noWrap w:val="0"/>
            <w:vAlign w:val="center"/>
          </w:tcPr>
          <w:p w14:paraId="3478A86C">
            <w:pPr>
              <w:snapToGrid w:val="0"/>
              <w:jc w:val="right"/>
            </w:pPr>
            <w:r>
              <w:rPr>
                <w:rFonts w:ascii="宋体" w:hAnsi="宋体" w:eastAsia="宋体" w:cs="宋体"/>
                <w:color w:val="262626"/>
                <w:sz w:val="16"/>
              </w:rPr>
              <w:t>15.83</w:t>
            </w:r>
          </w:p>
        </w:tc>
        <w:tc>
          <w:tcPr>
            <w:tcW w:w="1386" w:type="dxa"/>
            <w:noWrap w:val="0"/>
            <w:vAlign w:val="center"/>
          </w:tcPr>
          <w:p w14:paraId="4C3F6C7D">
            <w:pPr>
              <w:snapToGrid w:val="0"/>
              <w:jc w:val="right"/>
            </w:pPr>
            <w:r>
              <w:rPr>
                <w:rFonts w:ascii="宋体" w:hAnsi="宋体" w:eastAsia="宋体" w:cs="宋体"/>
                <w:color w:val="262626"/>
                <w:sz w:val="16"/>
              </w:rPr>
              <w:t>0.00</w:t>
            </w:r>
          </w:p>
        </w:tc>
      </w:tr>
      <w:tr w14:paraId="07E82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A50042">
            <w:pPr>
              <w:snapToGrid w:val="0"/>
              <w:jc w:val="left"/>
            </w:pPr>
            <w:r>
              <w:rPr>
                <w:rFonts w:ascii="宋体" w:hAnsi="宋体" w:eastAsia="宋体" w:cs="宋体"/>
                <w:color w:val="262626"/>
                <w:sz w:val="16"/>
              </w:rPr>
              <w:t>2101103</w:t>
            </w:r>
          </w:p>
        </w:tc>
        <w:tc>
          <w:tcPr>
            <w:tcW w:w="3040" w:type="dxa"/>
            <w:noWrap w:val="0"/>
            <w:vAlign w:val="center"/>
          </w:tcPr>
          <w:p w14:paraId="655148BE">
            <w:pPr>
              <w:snapToGrid w:val="0"/>
              <w:jc w:val="left"/>
            </w:pPr>
            <w:r>
              <w:rPr>
                <w:rFonts w:ascii="宋体" w:hAnsi="宋体" w:eastAsia="宋体" w:cs="宋体"/>
                <w:color w:val="262626"/>
                <w:sz w:val="16"/>
              </w:rPr>
              <w:t>公务员医疗补助</w:t>
            </w:r>
          </w:p>
        </w:tc>
        <w:tc>
          <w:tcPr>
            <w:tcW w:w="1400" w:type="dxa"/>
            <w:noWrap w:val="0"/>
            <w:vAlign w:val="center"/>
          </w:tcPr>
          <w:p w14:paraId="011ABE9A">
            <w:pPr>
              <w:snapToGrid w:val="0"/>
              <w:jc w:val="right"/>
            </w:pPr>
            <w:r>
              <w:rPr>
                <w:rFonts w:ascii="宋体" w:hAnsi="宋体" w:eastAsia="宋体" w:cs="宋体"/>
                <w:color w:val="262626"/>
                <w:sz w:val="16"/>
              </w:rPr>
              <w:t>17.05</w:t>
            </w:r>
          </w:p>
        </w:tc>
        <w:tc>
          <w:tcPr>
            <w:tcW w:w="1400" w:type="dxa"/>
            <w:noWrap w:val="0"/>
            <w:vAlign w:val="center"/>
          </w:tcPr>
          <w:p w14:paraId="46411524">
            <w:pPr>
              <w:snapToGrid w:val="0"/>
              <w:jc w:val="right"/>
            </w:pPr>
            <w:r>
              <w:rPr>
                <w:rFonts w:ascii="宋体" w:hAnsi="宋体" w:eastAsia="宋体" w:cs="宋体"/>
                <w:color w:val="262626"/>
                <w:sz w:val="16"/>
              </w:rPr>
              <w:t>17.05</w:t>
            </w:r>
          </w:p>
        </w:tc>
        <w:tc>
          <w:tcPr>
            <w:tcW w:w="1386" w:type="dxa"/>
            <w:noWrap w:val="0"/>
            <w:vAlign w:val="center"/>
          </w:tcPr>
          <w:p w14:paraId="51B9FC4A">
            <w:pPr>
              <w:snapToGrid w:val="0"/>
              <w:jc w:val="right"/>
            </w:pPr>
            <w:r>
              <w:rPr>
                <w:rFonts w:ascii="宋体" w:hAnsi="宋体" w:eastAsia="宋体" w:cs="宋体"/>
                <w:color w:val="262626"/>
                <w:sz w:val="16"/>
              </w:rPr>
              <w:t>0.00</w:t>
            </w:r>
          </w:p>
        </w:tc>
      </w:tr>
      <w:tr w14:paraId="59CF8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92D852">
            <w:pPr>
              <w:snapToGrid w:val="0"/>
              <w:jc w:val="left"/>
            </w:pPr>
            <w:r>
              <w:rPr>
                <w:rFonts w:ascii="宋体" w:hAnsi="宋体" w:eastAsia="宋体" w:cs="宋体"/>
                <w:color w:val="262626"/>
                <w:sz w:val="16"/>
              </w:rPr>
              <w:t>2101199</w:t>
            </w:r>
          </w:p>
        </w:tc>
        <w:tc>
          <w:tcPr>
            <w:tcW w:w="3040" w:type="dxa"/>
            <w:noWrap w:val="0"/>
            <w:vAlign w:val="center"/>
          </w:tcPr>
          <w:p w14:paraId="1F86B521">
            <w:pPr>
              <w:snapToGrid w:val="0"/>
              <w:jc w:val="left"/>
            </w:pPr>
            <w:r>
              <w:rPr>
                <w:rFonts w:ascii="宋体" w:hAnsi="宋体" w:eastAsia="宋体" w:cs="宋体"/>
                <w:color w:val="262626"/>
                <w:sz w:val="16"/>
              </w:rPr>
              <w:t>其他行政事业单位医疗支出</w:t>
            </w:r>
          </w:p>
        </w:tc>
        <w:tc>
          <w:tcPr>
            <w:tcW w:w="1400" w:type="dxa"/>
            <w:noWrap w:val="0"/>
            <w:vAlign w:val="center"/>
          </w:tcPr>
          <w:p w14:paraId="2DCF314A">
            <w:pPr>
              <w:snapToGrid w:val="0"/>
              <w:jc w:val="right"/>
            </w:pPr>
            <w:r>
              <w:rPr>
                <w:rFonts w:ascii="宋体" w:hAnsi="宋体" w:eastAsia="宋体" w:cs="宋体"/>
                <w:color w:val="262626"/>
                <w:sz w:val="16"/>
              </w:rPr>
              <w:t>7.19</w:t>
            </w:r>
          </w:p>
        </w:tc>
        <w:tc>
          <w:tcPr>
            <w:tcW w:w="1400" w:type="dxa"/>
            <w:noWrap w:val="0"/>
            <w:vAlign w:val="center"/>
          </w:tcPr>
          <w:p w14:paraId="036B4D46">
            <w:pPr>
              <w:snapToGrid w:val="0"/>
              <w:jc w:val="right"/>
            </w:pPr>
            <w:r>
              <w:rPr>
                <w:rFonts w:ascii="宋体" w:hAnsi="宋体" w:eastAsia="宋体" w:cs="宋体"/>
                <w:color w:val="262626"/>
                <w:sz w:val="16"/>
              </w:rPr>
              <w:t>0.00</w:t>
            </w:r>
          </w:p>
        </w:tc>
        <w:tc>
          <w:tcPr>
            <w:tcW w:w="1386" w:type="dxa"/>
            <w:noWrap w:val="0"/>
            <w:vAlign w:val="center"/>
          </w:tcPr>
          <w:p w14:paraId="32EC5736">
            <w:pPr>
              <w:snapToGrid w:val="0"/>
              <w:jc w:val="right"/>
            </w:pPr>
            <w:r>
              <w:rPr>
                <w:rFonts w:ascii="宋体" w:hAnsi="宋体" w:eastAsia="宋体" w:cs="宋体"/>
                <w:color w:val="262626"/>
                <w:sz w:val="16"/>
              </w:rPr>
              <w:t>7.19</w:t>
            </w:r>
          </w:p>
        </w:tc>
      </w:tr>
      <w:tr w14:paraId="4EC52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0F9C74">
            <w:pPr>
              <w:snapToGrid w:val="0"/>
              <w:jc w:val="left"/>
            </w:pPr>
            <w:r>
              <w:rPr>
                <w:rFonts w:ascii="宋体" w:hAnsi="宋体" w:eastAsia="宋体" w:cs="宋体"/>
                <w:color w:val="262626"/>
                <w:sz w:val="16"/>
              </w:rPr>
              <w:t>213</w:t>
            </w:r>
          </w:p>
        </w:tc>
        <w:tc>
          <w:tcPr>
            <w:tcW w:w="3040" w:type="dxa"/>
            <w:noWrap w:val="0"/>
            <w:vAlign w:val="center"/>
          </w:tcPr>
          <w:p w14:paraId="06FC9701">
            <w:pPr>
              <w:snapToGrid w:val="0"/>
              <w:jc w:val="left"/>
            </w:pPr>
            <w:r>
              <w:rPr>
                <w:rFonts w:ascii="宋体" w:hAnsi="宋体" w:eastAsia="宋体" w:cs="宋体"/>
                <w:color w:val="262626"/>
                <w:sz w:val="16"/>
              </w:rPr>
              <w:t>农林水支出</w:t>
            </w:r>
          </w:p>
        </w:tc>
        <w:tc>
          <w:tcPr>
            <w:tcW w:w="1400" w:type="dxa"/>
            <w:noWrap w:val="0"/>
            <w:vAlign w:val="center"/>
          </w:tcPr>
          <w:p w14:paraId="044A3BC1">
            <w:pPr>
              <w:snapToGrid w:val="0"/>
              <w:jc w:val="right"/>
            </w:pPr>
            <w:r>
              <w:rPr>
                <w:rFonts w:ascii="宋体" w:hAnsi="宋体" w:eastAsia="宋体" w:cs="宋体"/>
                <w:color w:val="262626"/>
                <w:sz w:val="16"/>
              </w:rPr>
              <w:t>6.25</w:t>
            </w:r>
          </w:p>
        </w:tc>
        <w:tc>
          <w:tcPr>
            <w:tcW w:w="1400" w:type="dxa"/>
            <w:noWrap w:val="0"/>
            <w:vAlign w:val="center"/>
          </w:tcPr>
          <w:p w14:paraId="6A9BF80B">
            <w:pPr>
              <w:snapToGrid w:val="0"/>
              <w:jc w:val="right"/>
            </w:pPr>
            <w:r>
              <w:rPr>
                <w:rFonts w:ascii="宋体" w:hAnsi="宋体" w:eastAsia="宋体" w:cs="宋体"/>
                <w:color w:val="262626"/>
                <w:sz w:val="16"/>
              </w:rPr>
              <w:t>0.00</w:t>
            </w:r>
          </w:p>
        </w:tc>
        <w:tc>
          <w:tcPr>
            <w:tcW w:w="1386" w:type="dxa"/>
            <w:noWrap w:val="0"/>
            <w:vAlign w:val="center"/>
          </w:tcPr>
          <w:p w14:paraId="0934989F">
            <w:pPr>
              <w:snapToGrid w:val="0"/>
              <w:jc w:val="right"/>
            </w:pPr>
            <w:r>
              <w:rPr>
                <w:rFonts w:ascii="宋体" w:hAnsi="宋体" w:eastAsia="宋体" w:cs="宋体"/>
                <w:color w:val="262626"/>
                <w:sz w:val="16"/>
              </w:rPr>
              <w:t>6.25</w:t>
            </w:r>
          </w:p>
        </w:tc>
      </w:tr>
      <w:tr w14:paraId="24722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51F360">
            <w:pPr>
              <w:snapToGrid w:val="0"/>
              <w:jc w:val="left"/>
            </w:pPr>
            <w:r>
              <w:rPr>
                <w:rFonts w:ascii="宋体" w:hAnsi="宋体" w:eastAsia="宋体" w:cs="宋体"/>
                <w:color w:val="262626"/>
                <w:sz w:val="16"/>
              </w:rPr>
              <w:t>21301</w:t>
            </w:r>
          </w:p>
        </w:tc>
        <w:tc>
          <w:tcPr>
            <w:tcW w:w="3040" w:type="dxa"/>
            <w:noWrap w:val="0"/>
            <w:vAlign w:val="center"/>
          </w:tcPr>
          <w:p w14:paraId="6BC5517B">
            <w:pPr>
              <w:snapToGrid w:val="0"/>
              <w:jc w:val="left"/>
            </w:pPr>
            <w:r>
              <w:rPr>
                <w:rFonts w:ascii="宋体" w:hAnsi="宋体" w:eastAsia="宋体" w:cs="宋体"/>
                <w:color w:val="262626"/>
                <w:sz w:val="16"/>
              </w:rPr>
              <w:t>农业农村</w:t>
            </w:r>
          </w:p>
        </w:tc>
        <w:tc>
          <w:tcPr>
            <w:tcW w:w="1400" w:type="dxa"/>
            <w:noWrap w:val="0"/>
            <w:vAlign w:val="center"/>
          </w:tcPr>
          <w:p w14:paraId="0033734C">
            <w:pPr>
              <w:snapToGrid w:val="0"/>
              <w:jc w:val="right"/>
            </w:pPr>
            <w:r>
              <w:rPr>
                <w:rFonts w:ascii="宋体" w:hAnsi="宋体" w:eastAsia="宋体" w:cs="宋体"/>
                <w:color w:val="262626"/>
                <w:sz w:val="16"/>
              </w:rPr>
              <w:t>6.25</w:t>
            </w:r>
          </w:p>
        </w:tc>
        <w:tc>
          <w:tcPr>
            <w:tcW w:w="1400" w:type="dxa"/>
            <w:noWrap w:val="0"/>
            <w:vAlign w:val="center"/>
          </w:tcPr>
          <w:p w14:paraId="355C50F1">
            <w:pPr>
              <w:snapToGrid w:val="0"/>
              <w:jc w:val="right"/>
            </w:pPr>
            <w:r>
              <w:rPr>
                <w:rFonts w:ascii="宋体" w:hAnsi="宋体" w:eastAsia="宋体" w:cs="宋体"/>
                <w:color w:val="262626"/>
                <w:sz w:val="16"/>
              </w:rPr>
              <w:t>0.00</w:t>
            </w:r>
          </w:p>
        </w:tc>
        <w:tc>
          <w:tcPr>
            <w:tcW w:w="1386" w:type="dxa"/>
            <w:noWrap w:val="0"/>
            <w:vAlign w:val="center"/>
          </w:tcPr>
          <w:p w14:paraId="3DC971CB">
            <w:pPr>
              <w:snapToGrid w:val="0"/>
              <w:jc w:val="right"/>
            </w:pPr>
            <w:r>
              <w:rPr>
                <w:rFonts w:ascii="宋体" w:hAnsi="宋体" w:eastAsia="宋体" w:cs="宋体"/>
                <w:color w:val="262626"/>
                <w:sz w:val="16"/>
              </w:rPr>
              <w:t>6.25</w:t>
            </w:r>
          </w:p>
        </w:tc>
      </w:tr>
      <w:tr w14:paraId="2782F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B4EB9D">
            <w:pPr>
              <w:snapToGrid w:val="0"/>
              <w:jc w:val="left"/>
            </w:pPr>
            <w:r>
              <w:rPr>
                <w:rFonts w:ascii="宋体" w:hAnsi="宋体" w:eastAsia="宋体" w:cs="宋体"/>
                <w:color w:val="262626"/>
                <w:sz w:val="16"/>
              </w:rPr>
              <w:t>2130199</w:t>
            </w:r>
          </w:p>
        </w:tc>
        <w:tc>
          <w:tcPr>
            <w:tcW w:w="3040" w:type="dxa"/>
            <w:noWrap w:val="0"/>
            <w:vAlign w:val="center"/>
          </w:tcPr>
          <w:p w14:paraId="4CFE250E">
            <w:pPr>
              <w:snapToGrid w:val="0"/>
              <w:jc w:val="left"/>
            </w:pPr>
            <w:r>
              <w:rPr>
                <w:rFonts w:ascii="宋体" w:hAnsi="宋体" w:eastAsia="宋体" w:cs="宋体"/>
                <w:color w:val="262626"/>
                <w:sz w:val="16"/>
              </w:rPr>
              <w:t>其他农业农村支出</w:t>
            </w:r>
          </w:p>
        </w:tc>
        <w:tc>
          <w:tcPr>
            <w:tcW w:w="1400" w:type="dxa"/>
            <w:noWrap w:val="0"/>
            <w:vAlign w:val="center"/>
          </w:tcPr>
          <w:p w14:paraId="36D2C7C4">
            <w:pPr>
              <w:snapToGrid w:val="0"/>
              <w:jc w:val="right"/>
            </w:pPr>
            <w:r>
              <w:rPr>
                <w:rFonts w:ascii="宋体" w:hAnsi="宋体" w:eastAsia="宋体" w:cs="宋体"/>
                <w:color w:val="262626"/>
                <w:sz w:val="16"/>
              </w:rPr>
              <w:t>6.25</w:t>
            </w:r>
          </w:p>
        </w:tc>
        <w:tc>
          <w:tcPr>
            <w:tcW w:w="1400" w:type="dxa"/>
            <w:noWrap w:val="0"/>
            <w:vAlign w:val="center"/>
          </w:tcPr>
          <w:p w14:paraId="57E528FB">
            <w:pPr>
              <w:snapToGrid w:val="0"/>
              <w:jc w:val="right"/>
            </w:pPr>
            <w:r>
              <w:rPr>
                <w:rFonts w:ascii="宋体" w:hAnsi="宋体" w:eastAsia="宋体" w:cs="宋体"/>
                <w:color w:val="262626"/>
                <w:sz w:val="16"/>
              </w:rPr>
              <w:t>0.00</w:t>
            </w:r>
          </w:p>
        </w:tc>
        <w:tc>
          <w:tcPr>
            <w:tcW w:w="1386" w:type="dxa"/>
            <w:noWrap w:val="0"/>
            <w:vAlign w:val="center"/>
          </w:tcPr>
          <w:p w14:paraId="55F24D42">
            <w:pPr>
              <w:snapToGrid w:val="0"/>
              <w:jc w:val="right"/>
            </w:pPr>
            <w:r>
              <w:rPr>
                <w:rFonts w:ascii="宋体" w:hAnsi="宋体" w:eastAsia="宋体" w:cs="宋体"/>
                <w:color w:val="262626"/>
                <w:sz w:val="16"/>
              </w:rPr>
              <w:t>6.25</w:t>
            </w:r>
          </w:p>
        </w:tc>
      </w:tr>
      <w:tr w14:paraId="199D4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E0A861">
            <w:pPr>
              <w:snapToGrid w:val="0"/>
              <w:jc w:val="left"/>
            </w:pPr>
            <w:r>
              <w:rPr>
                <w:rFonts w:ascii="宋体" w:hAnsi="宋体" w:eastAsia="宋体" w:cs="宋体"/>
                <w:color w:val="262626"/>
                <w:sz w:val="16"/>
              </w:rPr>
              <w:t>216</w:t>
            </w:r>
          </w:p>
        </w:tc>
        <w:tc>
          <w:tcPr>
            <w:tcW w:w="3040" w:type="dxa"/>
            <w:noWrap w:val="0"/>
            <w:vAlign w:val="center"/>
          </w:tcPr>
          <w:p w14:paraId="74F80940">
            <w:pPr>
              <w:snapToGrid w:val="0"/>
              <w:jc w:val="left"/>
            </w:pPr>
            <w:r>
              <w:rPr>
                <w:rFonts w:ascii="宋体" w:hAnsi="宋体" w:eastAsia="宋体" w:cs="宋体"/>
                <w:color w:val="262626"/>
                <w:sz w:val="16"/>
              </w:rPr>
              <w:t>商业服务业等支出</w:t>
            </w:r>
          </w:p>
        </w:tc>
        <w:tc>
          <w:tcPr>
            <w:tcW w:w="1400" w:type="dxa"/>
            <w:noWrap w:val="0"/>
            <w:vAlign w:val="center"/>
          </w:tcPr>
          <w:p w14:paraId="2F440C38">
            <w:pPr>
              <w:snapToGrid w:val="0"/>
              <w:jc w:val="right"/>
            </w:pPr>
            <w:r>
              <w:rPr>
                <w:rFonts w:ascii="宋体" w:hAnsi="宋体" w:eastAsia="宋体" w:cs="宋体"/>
                <w:color w:val="262626"/>
                <w:sz w:val="16"/>
              </w:rPr>
              <w:t>514.22</w:t>
            </w:r>
          </w:p>
        </w:tc>
        <w:tc>
          <w:tcPr>
            <w:tcW w:w="1400" w:type="dxa"/>
            <w:noWrap w:val="0"/>
            <w:vAlign w:val="center"/>
          </w:tcPr>
          <w:p w14:paraId="3821F2F8">
            <w:pPr>
              <w:snapToGrid w:val="0"/>
              <w:jc w:val="right"/>
            </w:pPr>
            <w:r>
              <w:rPr>
                <w:rFonts w:ascii="宋体" w:hAnsi="宋体" w:eastAsia="宋体" w:cs="宋体"/>
                <w:color w:val="262626"/>
                <w:sz w:val="16"/>
              </w:rPr>
              <w:t>506.65</w:t>
            </w:r>
          </w:p>
        </w:tc>
        <w:tc>
          <w:tcPr>
            <w:tcW w:w="1386" w:type="dxa"/>
            <w:noWrap w:val="0"/>
            <w:vAlign w:val="center"/>
          </w:tcPr>
          <w:p w14:paraId="19655474">
            <w:pPr>
              <w:snapToGrid w:val="0"/>
              <w:jc w:val="right"/>
            </w:pPr>
            <w:r>
              <w:rPr>
                <w:rFonts w:ascii="宋体" w:hAnsi="宋体" w:eastAsia="宋体" w:cs="宋体"/>
                <w:color w:val="262626"/>
                <w:sz w:val="16"/>
              </w:rPr>
              <w:t>7.58</w:t>
            </w:r>
          </w:p>
        </w:tc>
      </w:tr>
      <w:tr w14:paraId="70DFE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D2CDAF">
            <w:pPr>
              <w:snapToGrid w:val="0"/>
              <w:jc w:val="left"/>
            </w:pPr>
            <w:r>
              <w:rPr>
                <w:rFonts w:ascii="宋体" w:hAnsi="宋体" w:eastAsia="宋体" w:cs="宋体"/>
                <w:color w:val="262626"/>
                <w:sz w:val="16"/>
              </w:rPr>
              <w:t>21602</w:t>
            </w:r>
          </w:p>
        </w:tc>
        <w:tc>
          <w:tcPr>
            <w:tcW w:w="3040" w:type="dxa"/>
            <w:noWrap w:val="0"/>
            <w:vAlign w:val="center"/>
          </w:tcPr>
          <w:p w14:paraId="32BF402F">
            <w:pPr>
              <w:snapToGrid w:val="0"/>
              <w:jc w:val="left"/>
            </w:pPr>
            <w:r>
              <w:rPr>
                <w:rFonts w:ascii="宋体" w:hAnsi="宋体" w:eastAsia="宋体" w:cs="宋体"/>
                <w:color w:val="262626"/>
                <w:sz w:val="16"/>
              </w:rPr>
              <w:t>商业流通事务</w:t>
            </w:r>
          </w:p>
        </w:tc>
        <w:tc>
          <w:tcPr>
            <w:tcW w:w="1400" w:type="dxa"/>
            <w:noWrap w:val="0"/>
            <w:vAlign w:val="center"/>
          </w:tcPr>
          <w:p w14:paraId="5CB05874">
            <w:pPr>
              <w:snapToGrid w:val="0"/>
              <w:jc w:val="right"/>
            </w:pPr>
            <w:r>
              <w:rPr>
                <w:rFonts w:ascii="宋体" w:hAnsi="宋体" w:eastAsia="宋体" w:cs="宋体"/>
                <w:color w:val="262626"/>
                <w:sz w:val="16"/>
              </w:rPr>
              <w:t>514.22</w:t>
            </w:r>
          </w:p>
        </w:tc>
        <w:tc>
          <w:tcPr>
            <w:tcW w:w="1400" w:type="dxa"/>
            <w:noWrap w:val="0"/>
            <w:vAlign w:val="center"/>
          </w:tcPr>
          <w:p w14:paraId="10DE6DC3">
            <w:pPr>
              <w:snapToGrid w:val="0"/>
              <w:jc w:val="right"/>
            </w:pPr>
            <w:r>
              <w:rPr>
                <w:rFonts w:ascii="宋体" w:hAnsi="宋体" w:eastAsia="宋体" w:cs="宋体"/>
                <w:color w:val="262626"/>
                <w:sz w:val="16"/>
              </w:rPr>
              <w:t>506.65</w:t>
            </w:r>
          </w:p>
        </w:tc>
        <w:tc>
          <w:tcPr>
            <w:tcW w:w="1386" w:type="dxa"/>
            <w:noWrap w:val="0"/>
            <w:vAlign w:val="center"/>
          </w:tcPr>
          <w:p w14:paraId="3B712E12">
            <w:pPr>
              <w:snapToGrid w:val="0"/>
              <w:jc w:val="right"/>
            </w:pPr>
            <w:r>
              <w:rPr>
                <w:rFonts w:ascii="宋体" w:hAnsi="宋体" w:eastAsia="宋体" w:cs="宋体"/>
                <w:color w:val="262626"/>
                <w:sz w:val="16"/>
              </w:rPr>
              <w:t>7.58</w:t>
            </w:r>
          </w:p>
        </w:tc>
      </w:tr>
      <w:tr w14:paraId="5F825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45DFEB">
            <w:pPr>
              <w:snapToGrid w:val="0"/>
              <w:jc w:val="left"/>
            </w:pPr>
            <w:r>
              <w:rPr>
                <w:rFonts w:ascii="宋体" w:hAnsi="宋体" w:eastAsia="宋体" w:cs="宋体"/>
                <w:color w:val="262626"/>
                <w:sz w:val="16"/>
              </w:rPr>
              <w:t>2160201</w:t>
            </w:r>
          </w:p>
        </w:tc>
        <w:tc>
          <w:tcPr>
            <w:tcW w:w="3040" w:type="dxa"/>
            <w:noWrap w:val="0"/>
            <w:vAlign w:val="center"/>
          </w:tcPr>
          <w:p w14:paraId="6762386E">
            <w:pPr>
              <w:snapToGrid w:val="0"/>
              <w:jc w:val="left"/>
            </w:pPr>
            <w:r>
              <w:rPr>
                <w:rFonts w:ascii="宋体" w:hAnsi="宋体" w:eastAsia="宋体" w:cs="宋体"/>
                <w:color w:val="262626"/>
                <w:sz w:val="16"/>
              </w:rPr>
              <w:t>行政运行</w:t>
            </w:r>
          </w:p>
        </w:tc>
        <w:tc>
          <w:tcPr>
            <w:tcW w:w="1400" w:type="dxa"/>
            <w:noWrap w:val="0"/>
            <w:vAlign w:val="center"/>
          </w:tcPr>
          <w:p w14:paraId="2DA1A42C">
            <w:pPr>
              <w:snapToGrid w:val="0"/>
              <w:jc w:val="right"/>
            </w:pPr>
            <w:r>
              <w:rPr>
                <w:rFonts w:ascii="宋体" w:hAnsi="宋体" w:eastAsia="宋体" w:cs="宋体"/>
                <w:color w:val="262626"/>
                <w:sz w:val="16"/>
              </w:rPr>
              <w:t>514.22</w:t>
            </w:r>
          </w:p>
        </w:tc>
        <w:tc>
          <w:tcPr>
            <w:tcW w:w="1400" w:type="dxa"/>
            <w:noWrap w:val="0"/>
            <w:vAlign w:val="center"/>
          </w:tcPr>
          <w:p w14:paraId="3272C02D">
            <w:pPr>
              <w:snapToGrid w:val="0"/>
              <w:jc w:val="right"/>
            </w:pPr>
            <w:r>
              <w:rPr>
                <w:rFonts w:ascii="宋体" w:hAnsi="宋体" w:eastAsia="宋体" w:cs="宋体"/>
                <w:color w:val="262626"/>
                <w:sz w:val="16"/>
              </w:rPr>
              <w:t>506.65</w:t>
            </w:r>
          </w:p>
        </w:tc>
        <w:tc>
          <w:tcPr>
            <w:tcW w:w="1386" w:type="dxa"/>
            <w:noWrap w:val="0"/>
            <w:vAlign w:val="center"/>
          </w:tcPr>
          <w:p w14:paraId="4BCD00D5">
            <w:pPr>
              <w:snapToGrid w:val="0"/>
              <w:jc w:val="right"/>
            </w:pPr>
            <w:r>
              <w:rPr>
                <w:rFonts w:ascii="宋体" w:hAnsi="宋体" w:eastAsia="宋体" w:cs="宋体"/>
                <w:color w:val="262626"/>
                <w:sz w:val="16"/>
              </w:rPr>
              <w:t>7.58</w:t>
            </w:r>
          </w:p>
        </w:tc>
      </w:tr>
      <w:tr w14:paraId="1AF35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C5A121">
            <w:pPr>
              <w:snapToGrid w:val="0"/>
              <w:jc w:val="left"/>
            </w:pPr>
            <w:r>
              <w:rPr>
                <w:rFonts w:ascii="宋体" w:hAnsi="宋体" w:eastAsia="宋体" w:cs="宋体"/>
                <w:color w:val="262626"/>
                <w:sz w:val="16"/>
              </w:rPr>
              <w:t>221</w:t>
            </w:r>
          </w:p>
        </w:tc>
        <w:tc>
          <w:tcPr>
            <w:tcW w:w="3040" w:type="dxa"/>
            <w:noWrap w:val="0"/>
            <w:vAlign w:val="center"/>
          </w:tcPr>
          <w:p w14:paraId="406B757A">
            <w:pPr>
              <w:snapToGrid w:val="0"/>
              <w:jc w:val="left"/>
            </w:pPr>
            <w:r>
              <w:rPr>
                <w:rFonts w:ascii="宋体" w:hAnsi="宋体" w:eastAsia="宋体" w:cs="宋体"/>
                <w:color w:val="262626"/>
                <w:sz w:val="16"/>
              </w:rPr>
              <w:t>住房保障支出</w:t>
            </w:r>
          </w:p>
        </w:tc>
        <w:tc>
          <w:tcPr>
            <w:tcW w:w="1400" w:type="dxa"/>
            <w:noWrap w:val="0"/>
            <w:vAlign w:val="center"/>
          </w:tcPr>
          <w:p w14:paraId="7381CBCF">
            <w:pPr>
              <w:snapToGrid w:val="0"/>
              <w:jc w:val="right"/>
            </w:pPr>
            <w:r>
              <w:rPr>
                <w:rFonts w:ascii="宋体" w:hAnsi="宋体" w:eastAsia="宋体" w:cs="宋体"/>
                <w:color w:val="262626"/>
                <w:sz w:val="16"/>
              </w:rPr>
              <w:t>47.37</w:t>
            </w:r>
          </w:p>
        </w:tc>
        <w:tc>
          <w:tcPr>
            <w:tcW w:w="1400" w:type="dxa"/>
            <w:noWrap w:val="0"/>
            <w:vAlign w:val="center"/>
          </w:tcPr>
          <w:p w14:paraId="35C1B12A">
            <w:pPr>
              <w:snapToGrid w:val="0"/>
              <w:jc w:val="right"/>
            </w:pPr>
            <w:r>
              <w:rPr>
                <w:rFonts w:ascii="宋体" w:hAnsi="宋体" w:eastAsia="宋体" w:cs="宋体"/>
                <w:color w:val="262626"/>
                <w:sz w:val="16"/>
              </w:rPr>
              <w:t>47.37</w:t>
            </w:r>
          </w:p>
        </w:tc>
        <w:tc>
          <w:tcPr>
            <w:tcW w:w="1386" w:type="dxa"/>
            <w:noWrap w:val="0"/>
            <w:vAlign w:val="center"/>
          </w:tcPr>
          <w:p w14:paraId="256B4C16">
            <w:pPr>
              <w:snapToGrid w:val="0"/>
              <w:jc w:val="right"/>
            </w:pPr>
            <w:r>
              <w:rPr>
                <w:rFonts w:ascii="宋体" w:hAnsi="宋体" w:eastAsia="宋体" w:cs="宋体"/>
                <w:color w:val="262626"/>
                <w:sz w:val="16"/>
              </w:rPr>
              <w:t>0.00</w:t>
            </w:r>
          </w:p>
        </w:tc>
      </w:tr>
      <w:tr w14:paraId="031D2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7DABF5">
            <w:pPr>
              <w:snapToGrid w:val="0"/>
              <w:jc w:val="left"/>
            </w:pPr>
            <w:r>
              <w:rPr>
                <w:rFonts w:ascii="宋体" w:hAnsi="宋体" w:eastAsia="宋体" w:cs="宋体"/>
                <w:color w:val="262626"/>
                <w:sz w:val="16"/>
              </w:rPr>
              <w:t>22102</w:t>
            </w:r>
          </w:p>
        </w:tc>
        <w:tc>
          <w:tcPr>
            <w:tcW w:w="3040" w:type="dxa"/>
            <w:noWrap w:val="0"/>
            <w:vAlign w:val="center"/>
          </w:tcPr>
          <w:p w14:paraId="2DF14A17">
            <w:pPr>
              <w:snapToGrid w:val="0"/>
              <w:jc w:val="left"/>
            </w:pPr>
            <w:r>
              <w:rPr>
                <w:rFonts w:ascii="宋体" w:hAnsi="宋体" w:eastAsia="宋体" w:cs="宋体"/>
                <w:color w:val="262626"/>
                <w:sz w:val="16"/>
              </w:rPr>
              <w:t>住房改革支出</w:t>
            </w:r>
          </w:p>
        </w:tc>
        <w:tc>
          <w:tcPr>
            <w:tcW w:w="1400" w:type="dxa"/>
            <w:noWrap w:val="0"/>
            <w:vAlign w:val="center"/>
          </w:tcPr>
          <w:p w14:paraId="137B4250">
            <w:pPr>
              <w:snapToGrid w:val="0"/>
              <w:jc w:val="right"/>
            </w:pPr>
            <w:r>
              <w:rPr>
                <w:rFonts w:ascii="宋体" w:hAnsi="宋体" w:eastAsia="宋体" w:cs="宋体"/>
                <w:color w:val="262626"/>
                <w:sz w:val="16"/>
              </w:rPr>
              <w:t>47.37</w:t>
            </w:r>
          </w:p>
        </w:tc>
        <w:tc>
          <w:tcPr>
            <w:tcW w:w="1400" w:type="dxa"/>
            <w:noWrap w:val="0"/>
            <w:vAlign w:val="center"/>
          </w:tcPr>
          <w:p w14:paraId="17CC667F">
            <w:pPr>
              <w:snapToGrid w:val="0"/>
              <w:jc w:val="right"/>
            </w:pPr>
            <w:r>
              <w:rPr>
                <w:rFonts w:ascii="宋体" w:hAnsi="宋体" w:eastAsia="宋体" w:cs="宋体"/>
                <w:color w:val="262626"/>
                <w:sz w:val="16"/>
              </w:rPr>
              <w:t>47.37</w:t>
            </w:r>
          </w:p>
        </w:tc>
        <w:tc>
          <w:tcPr>
            <w:tcW w:w="1386" w:type="dxa"/>
            <w:noWrap w:val="0"/>
            <w:vAlign w:val="center"/>
          </w:tcPr>
          <w:p w14:paraId="33F46CDE">
            <w:pPr>
              <w:snapToGrid w:val="0"/>
              <w:jc w:val="right"/>
            </w:pPr>
            <w:r>
              <w:rPr>
                <w:rFonts w:ascii="宋体" w:hAnsi="宋体" w:eastAsia="宋体" w:cs="宋体"/>
                <w:color w:val="262626"/>
                <w:sz w:val="16"/>
              </w:rPr>
              <w:t>0.00</w:t>
            </w:r>
          </w:p>
        </w:tc>
      </w:tr>
      <w:tr w14:paraId="3384F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2AB390">
            <w:pPr>
              <w:snapToGrid w:val="0"/>
              <w:jc w:val="left"/>
            </w:pPr>
            <w:r>
              <w:rPr>
                <w:rFonts w:ascii="宋体" w:hAnsi="宋体" w:eastAsia="宋体" w:cs="宋体"/>
                <w:color w:val="262626"/>
                <w:sz w:val="16"/>
              </w:rPr>
              <w:t>2210201</w:t>
            </w:r>
          </w:p>
        </w:tc>
        <w:tc>
          <w:tcPr>
            <w:tcW w:w="3040" w:type="dxa"/>
            <w:noWrap w:val="0"/>
            <w:vAlign w:val="center"/>
          </w:tcPr>
          <w:p w14:paraId="61409895">
            <w:pPr>
              <w:snapToGrid w:val="0"/>
              <w:jc w:val="left"/>
            </w:pPr>
            <w:r>
              <w:rPr>
                <w:rFonts w:ascii="宋体" w:hAnsi="宋体" w:eastAsia="宋体" w:cs="宋体"/>
                <w:color w:val="262626"/>
                <w:sz w:val="16"/>
              </w:rPr>
              <w:t>住房公积金</w:t>
            </w:r>
          </w:p>
        </w:tc>
        <w:tc>
          <w:tcPr>
            <w:tcW w:w="1400" w:type="dxa"/>
            <w:noWrap w:val="0"/>
            <w:vAlign w:val="center"/>
          </w:tcPr>
          <w:p w14:paraId="370FE11D">
            <w:pPr>
              <w:snapToGrid w:val="0"/>
              <w:jc w:val="right"/>
            </w:pPr>
            <w:r>
              <w:rPr>
                <w:rFonts w:ascii="宋体" w:hAnsi="宋体" w:eastAsia="宋体" w:cs="宋体"/>
                <w:color w:val="262626"/>
                <w:sz w:val="16"/>
              </w:rPr>
              <w:t>47.37</w:t>
            </w:r>
          </w:p>
        </w:tc>
        <w:tc>
          <w:tcPr>
            <w:tcW w:w="1400" w:type="dxa"/>
            <w:noWrap w:val="0"/>
            <w:vAlign w:val="center"/>
          </w:tcPr>
          <w:p w14:paraId="715F7C10">
            <w:pPr>
              <w:snapToGrid w:val="0"/>
              <w:jc w:val="right"/>
            </w:pPr>
            <w:r>
              <w:rPr>
                <w:rFonts w:ascii="宋体" w:hAnsi="宋体" w:eastAsia="宋体" w:cs="宋体"/>
                <w:color w:val="262626"/>
                <w:sz w:val="16"/>
              </w:rPr>
              <w:t>47.37</w:t>
            </w:r>
          </w:p>
        </w:tc>
        <w:tc>
          <w:tcPr>
            <w:tcW w:w="1386" w:type="dxa"/>
            <w:noWrap w:val="0"/>
            <w:vAlign w:val="center"/>
          </w:tcPr>
          <w:p w14:paraId="1FE6259C">
            <w:pPr>
              <w:snapToGrid w:val="0"/>
              <w:jc w:val="right"/>
            </w:pPr>
            <w:r>
              <w:rPr>
                <w:rFonts w:ascii="宋体" w:hAnsi="宋体" w:eastAsia="宋体" w:cs="宋体"/>
                <w:color w:val="262626"/>
                <w:sz w:val="16"/>
              </w:rPr>
              <w:t>0.00</w:t>
            </w:r>
          </w:p>
        </w:tc>
      </w:tr>
      <w:tr w14:paraId="0BD8F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A61791F">
            <w:pPr>
              <w:snapToGrid w:val="0"/>
              <w:jc w:val="left"/>
            </w:pPr>
            <w:r>
              <w:rPr>
                <w:rFonts w:ascii="宋体" w:hAnsi="宋体" w:eastAsia="宋体" w:cs="宋体"/>
                <w:color w:val="262626"/>
                <w:sz w:val="16"/>
              </w:rPr>
              <w:t>注：本表反映部门本年度一般公共预算财政拨款支出情况。</w:t>
            </w:r>
          </w:p>
        </w:tc>
      </w:tr>
    </w:tbl>
    <w:p w14:paraId="7BFC3AC0">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663B3953">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DF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52481891">
            <w:pPr>
              <w:jc w:val="right"/>
            </w:pPr>
            <w:r>
              <w:rPr>
                <w:rFonts w:ascii="宋体" w:hAnsi="宋体" w:eastAsia="宋体" w:cs="宋体"/>
                <w:sz w:val="11"/>
              </w:rPr>
              <w:t>公开06表</w:t>
            </w:r>
          </w:p>
        </w:tc>
      </w:tr>
      <w:tr w14:paraId="586F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5F5AB1AA">
            <w:pPr>
              <w:jc w:val="left"/>
            </w:pPr>
            <w:r>
              <w:rPr>
                <w:rFonts w:ascii="宋体" w:hAnsi="宋体" w:eastAsia="宋体" w:cs="宋体"/>
                <w:sz w:val="11"/>
              </w:rPr>
              <w:t>部门：许昌市供销合作社</w:t>
            </w:r>
          </w:p>
        </w:tc>
        <w:tc>
          <w:tcPr>
            <w:tcW w:w="2000" w:type="dxa"/>
            <w:noWrap w:val="0"/>
            <w:vAlign w:val="center"/>
          </w:tcPr>
          <w:p w14:paraId="5E03740E">
            <w:pPr>
              <w:jc w:val="center"/>
            </w:pPr>
            <w:r>
              <w:rPr>
                <w:rFonts w:ascii="宋体" w:hAnsi="宋体" w:eastAsia="宋体" w:cs="宋体"/>
                <w:sz w:val="11"/>
              </w:rPr>
              <w:t>2025年度</w:t>
            </w:r>
          </w:p>
        </w:tc>
        <w:tc>
          <w:tcPr>
            <w:tcW w:w="5412" w:type="dxa"/>
            <w:noWrap w:val="0"/>
            <w:vAlign w:val="center"/>
          </w:tcPr>
          <w:p w14:paraId="3A8AE4E1">
            <w:pPr>
              <w:jc w:val="right"/>
            </w:pPr>
            <w:r>
              <w:rPr>
                <w:rFonts w:ascii="宋体" w:hAnsi="宋体" w:eastAsia="宋体" w:cs="宋体"/>
                <w:sz w:val="11"/>
              </w:rPr>
              <w:t>单位：万元</w:t>
            </w:r>
          </w:p>
        </w:tc>
      </w:tr>
    </w:tbl>
    <w:p w14:paraId="3F935E46">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6F3D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0EE61A7">
            <w:pPr>
              <w:snapToGrid w:val="0"/>
              <w:jc w:val="center"/>
            </w:pPr>
            <w:r>
              <w:rPr>
                <w:rFonts w:ascii="宋体" w:hAnsi="宋体" w:eastAsia="宋体" w:cs="宋体"/>
                <w:color w:val="262626"/>
                <w:sz w:val="14"/>
              </w:rPr>
              <w:t>科目代码</w:t>
            </w:r>
          </w:p>
        </w:tc>
        <w:tc>
          <w:tcPr>
            <w:tcW w:w="2300" w:type="dxa"/>
            <w:vMerge w:val="restart"/>
            <w:noWrap w:val="0"/>
            <w:vAlign w:val="center"/>
          </w:tcPr>
          <w:p w14:paraId="15B478C6">
            <w:pPr>
              <w:snapToGrid w:val="0"/>
              <w:jc w:val="center"/>
            </w:pPr>
            <w:r>
              <w:rPr>
                <w:rFonts w:ascii="宋体" w:hAnsi="宋体" w:eastAsia="宋体" w:cs="宋体"/>
                <w:color w:val="262626"/>
                <w:sz w:val="14"/>
              </w:rPr>
              <w:t>科目名称</w:t>
            </w:r>
          </w:p>
        </w:tc>
        <w:tc>
          <w:tcPr>
            <w:tcW w:w="1180" w:type="dxa"/>
            <w:vMerge w:val="restart"/>
            <w:noWrap w:val="0"/>
            <w:vAlign w:val="center"/>
          </w:tcPr>
          <w:p w14:paraId="4405ED8B">
            <w:pPr>
              <w:snapToGrid w:val="0"/>
              <w:jc w:val="center"/>
            </w:pPr>
            <w:r>
              <w:rPr>
                <w:rFonts w:ascii="宋体" w:hAnsi="宋体" w:eastAsia="宋体" w:cs="宋体"/>
                <w:color w:val="262626"/>
                <w:sz w:val="14"/>
              </w:rPr>
              <w:t>决算数</w:t>
            </w:r>
          </w:p>
        </w:tc>
        <w:tc>
          <w:tcPr>
            <w:tcW w:w="740" w:type="dxa"/>
            <w:vMerge w:val="restart"/>
            <w:noWrap w:val="0"/>
            <w:vAlign w:val="center"/>
          </w:tcPr>
          <w:p w14:paraId="42978A4E">
            <w:pPr>
              <w:snapToGrid w:val="0"/>
              <w:jc w:val="center"/>
            </w:pPr>
            <w:r>
              <w:rPr>
                <w:rFonts w:ascii="宋体" w:hAnsi="宋体" w:eastAsia="宋体" w:cs="宋体"/>
                <w:color w:val="262626"/>
                <w:sz w:val="14"/>
              </w:rPr>
              <w:t>科目代码</w:t>
            </w:r>
          </w:p>
        </w:tc>
        <w:tc>
          <w:tcPr>
            <w:tcW w:w="1820" w:type="dxa"/>
            <w:vMerge w:val="restart"/>
            <w:noWrap w:val="0"/>
            <w:vAlign w:val="center"/>
          </w:tcPr>
          <w:p w14:paraId="1B6AADC1">
            <w:pPr>
              <w:snapToGrid w:val="0"/>
              <w:jc w:val="center"/>
            </w:pPr>
            <w:r>
              <w:rPr>
                <w:rFonts w:ascii="宋体" w:hAnsi="宋体" w:eastAsia="宋体" w:cs="宋体"/>
                <w:color w:val="262626"/>
                <w:sz w:val="14"/>
              </w:rPr>
              <w:t>科目名称</w:t>
            </w:r>
          </w:p>
        </w:tc>
        <w:tc>
          <w:tcPr>
            <w:tcW w:w="1180" w:type="dxa"/>
            <w:vMerge w:val="restart"/>
            <w:noWrap w:val="0"/>
            <w:vAlign w:val="center"/>
          </w:tcPr>
          <w:p w14:paraId="6ECD030D">
            <w:pPr>
              <w:snapToGrid w:val="0"/>
              <w:jc w:val="center"/>
            </w:pPr>
            <w:r>
              <w:rPr>
                <w:rFonts w:ascii="宋体" w:hAnsi="宋体" w:eastAsia="宋体" w:cs="宋体"/>
                <w:color w:val="262626"/>
                <w:sz w:val="14"/>
              </w:rPr>
              <w:t>决算数</w:t>
            </w:r>
          </w:p>
        </w:tc>
        <w:tc>
          <w:tcPr>
            <w:tcW w:w="740" w:type="dxa"/>
            <w:vMerge w:val="restart"/>
            <w:noWrap w:val="0"/>
            <w:vAlign w:val="center"/>
          </w:tcPr>
          <w:p w14:paraId="30269D42">
            <w:pPr>
              <w:snapToGrid w:val="0"/>
              <w:jc w:val="center"/>
            </w:pPr>
            <w:r>
              <w:rPr>
                <w:rFonts w:ascii="宋体" w:hAnsi="宋体" w:eastAsia="宋体" w:cs="宋体"/>
                <w:color w:val="262626"/>
                <w:sz w:val="14"/>
              </w:rPr>
              <w:t>科目代码</w:t>
            </w:r>
          </w:p>
        </w:tc>
        <w:tc>
          <w:tcPr>
            <w:tcW w:w="2960" w:type="dxa"/>
            <w:vMerge w:val="restart"/>
            <w:noWrap w:val="0"/>
            <w:vAlign w:val="center"/>
          </w:tcPr>
          <w:p w14:paraId="51BB6EB1">
            <w:pPr>
              <w:snapToGrid w:val="0"/>
              <w:jc w:val="center"/>
            </w:pPr>
            <w:r>
              <w:rPr>
                <w:rFonts w:ascii="宋体" w:hAnsi="宋体" w:eastAsia="宋体" w:cs="宋体"/>
                <w:color w:val="262626"/>
                <w:sz w:val="14"/>
              </w:rPr>
              <w:t>科目名称</w:t>
            </w:r>
          </w:p>
        </w:tc>
        <w:tc>
          <w:tcPr>
            <w:tcW w:w="1184" w:type="dxa"/>
            <w:vMerge w:val="restart"/>
            <w:noWrap w:val="0"/>
            <w:vAlign w:val="center"/>
          </w:tcPr>
          <w:p w14:paraId="2F9F26F8">
            <w:pPr>
              <w:snapToGrid w:val="0"/>
              <w:jc w:val="center"/>
            </w:pPr>
            <w:r>
              <w:rPr>
                <w:rFonts w:ascii="宋体" w:hAnsi="宋体" w:eastAsia="宋体" w:cs="宋体"/>
                <w:color w:val="262626"/>
                <w:sz w:val="14"/>
              </w:rPr>
              <w:t>决算数</w:t>
            </w:r>
          </w:p>
        </w:tc>
      </w:tr>
      <w:tr w14:paraId="1DAE4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6961B1F"/>
        </w:tc>
        <w:tc>
          <w:tcPr>
            <w:tcW w:w="2300" w:type="dxa"/>
            <w:vMerge w:val="continue"/>
            <w:noWrap w:val="0"/>
            <w:vAlign w:val="center"/>
          </w:tcPr>
          <w:p w14:paraId="4EC428E6"/>
        </w:tc>
        <w:tc>
          <w:tcPr>
            <w:tcW w:w="1180" w:type="dxa"/>
            <w:vMerge w:val="continue"/>
            <w:noWrap w:val="0"/>
            <w:vAlign w:val="center"/>
          </w:tcPr>
          <w:p w14:paraId="7FB40353"/>
        </w:tc>
        <w:tc>
          <w:tcPr>
            <w:tcW w:w="740" w:type="dxa"/>
            <w:vMerge w:val="continue"/>
            <w:noWrap w:val="0"/>
            <w:vAlign w:val="center"/>
          </w:tcPr>
          <w:p w14:paraId="663EC15A"/>
        </w:tc>
        <w:tc>
          <w:tcPr>
            <w:tcW w:w="1820" w:type="dxa"/>
            <w:vMerge w:val="continue"/>
            <w:noWrap w:val="0"/>
            <w:vAlign w:val="center"/>
          </w:tcPr>
          <w:p w14:paraId="5BA53ED2"/>
        </w:tc>
        <w:tc>
          <w:tcPr>
            <w:tcW w:w="1180" w:type="dxa"/>
            <w:vMerge w:val="continue"/>
            <w:noWrap w:val="0"/>
            <w:vAlign w:val="center"/>
          </w:tcPr>
          <w:p w14:paraId="5B1E10AD"/>
        </w:tc>
        <w:tc>
          <w:tcPr>
            <w:tcW w:w="740" w:type="dxa"/>
            <w:vMerge w:val="continue"/>
            <w:noWrap w:val="0"/>
            <w:vAlign w:val="center"/>
          </w:tcPr>
          <w:p w14:paraId="3CCE8B5F"/>
        </w:tc>
        <w:tc>
          <w:tcPr>
            <w:tcW w:w="2960" w:type="dxa"/>
            <w:vMerge w:val="continue"/>
            <w:noWrap w:val="0"/>
            <w:vAlign w:val="center"/>
          </w:tcPr>
          <w:p w14:paraId="22317D70"/>
        </w:tc>
        <w:tc>
          <w:tcPr>
            <w:tcW w:w="1184" w:type="dxa"/>
            <w:vMerge w:val="continue"/>
            <w:noWrap w:val="0"/>
            <w:vAlign w:val="center"/>
          </w:tcPr>
          <w:p w14:paraId="74FD6504"/>
        </w:tc>
      </w:tr>
      <w:tr w14:paraId="50F0D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84664">
            <w:pPr>
              <w:snapToGrid w:val="0"/>
              <w:jc w:val="left"/>
            </w:pPr>
            <w:r>
              <w:rPr>
                <w:rFonts w:ascii="宋体" w:hAnsi="宋体" w:eastAsia="宋体" w:cs="宋体"/>
                <w:color w:val="262626"/>
                <w:sz w:val="14"/>
              </w:rPr>
              <w:t>301</w:t>
            </w:r>
          </w:p>
        </w:tc>
        <w:tc>
          <w:tcPr>
            <w:tcW w:w="2300" w:type="dxa"/>
            <w:noWrap w:val="0"/>
            <w:vAlign w:val="center"/>
          </w:tcPr>
          <w:p w14:paraId="3505E57A">
            <w:pPr>
              <w:snapToGrid w:val="0"/>
              <w:jc w:val="left"/>
            </w:pPr>
            <w:r>
              <w:rPr>
                <w:rFonts w:ascii="宋体" w:hAnsi="宋体" w:eastAsia="宋体" w:cs="宋体"/>
                <w:color w:val="262626"/>
                <w:sz w:val="14"/>
              </w:rPr>
              <w:t>工资福利支出</w:t>
            </w:r>
          </w:p>
        </w:tc>
        <w:tc>
          <w:tcPr>
            <w:tcW w:w="1180" w:type="dxa"/>
            <w:noWrap w:val="0"/>
            <w:vAlign w:val="center"/>
          </w:tcPr>
          <w:p w14:paraId="0ECF94CB">
            <w:pPr>
              <w:snapToGrid w:val="0"/>
              <w:jc w:val="right"/>
            </w:pPr>
            <w:r>
              <w:rPr>
                <w:rFonts w:ascii="宋体" w:hAnsi="宋体" w:eastAsia="宋体" w:cs="宋体"/>
                <w:color w:val="262626"/>
                <w:sz w:val="14"/>
              </w:rPr>
              <w:t>558.30</w:t>
            </w:r>
          </w:p>
        </w:tc>
        <w:tc>
          <w:tcPr>
            <w:tcW w:w="740" w:type="dxa"/>
            <w:noWrap w:val="0"/>
            <w:vAlign w:val="center"/>
          </w:tcPr>
          <w:p w14:paraId="7C62DB01">
            <w:pPr>
              <w:snapToGrid w:val="0"/>
              <w:jc w:val="left"/>
            </w:pPr>
            <w:r>
              <w:rPr>
                <w:rFonts w:ascii="宋体" w:hAnsi="宋体" w:eastAsia="宋体" w:cs="宋体"/>
                <w:color w:val="262626"/>
                <w:sz w:val="14"/>
              </w:rPr>
              <w:t>302</w:t>
            </w:r>
          </w:p>
        </w:tc>
        <w:tc>
          <w:tcPr>
            <w:tcW w:w="1820" w:type="dxa"/>
            <w:noWrap w:val="0"/>
            <w:vAlign w:val="center"/>
          </w:tcPr>
          <w:p w14:paraId="38C9E97D">
            <w:pPr>
              <w:snapToGrid w:val="0"/>
              <w:jc w:val="left"/>
            </w:pPr>
            <w:r>
              <w:rPr>
                <w:rFonts w:ascii="宋体" w:hAnsi="宋体" w:eastAsia="宋体" w:cs="宋体"/>
                <w:color w:val="262626"/>
                <w:sz w:val="14"/>
              </w:rPr>
              <w:t>商品和服务支出</w:t>
            </w:r>
          </w:p>
        </w:tc>
        <w:tc>
          <w:tcPr>
            <w:tcW w:w="1180" w:type="dxa"/>
            <w:noWrap w:val="0"/>
            <w:vAlign w:val="center"/>
          </w:tcPr>
          <w:p w14:paraId="0112DA8E">
            <w:pPr>
              <w:snapToGrid w:val="0"/>
              <w:jc w:val="right"/>
            </w:pPr>
            <w:r>
              <w:rPr>
                <w:rFonts w:ascii="宋体" w:hAnsi="宋体" w:eastAsia="宋体" w:cs="宋体"/>
                <w:color w:val="262626"/>
                <w:sz w:val="14"/>
              </w:rPr>
              <w:t>75.66</w:t>
            </w:r>
          </w:p>
        </w:tc>
        <w:tc>
          <w:tcPr>
            <w:tcW w:w="740" w:type="dxa"/>
            <w:noWrap w:val="0"/>
            <w:vAlign w:val="center"/>
          </w:tcPr>
          <w:p w14:paraId="3F7F93E1">
            <w:pPr>
              <w:snapToGrid w:val="0"/>
              <w:jc w:val="left"/>
            </w:pPr>
            <w:r>
              <w:rPr>
                <w:rFonts w:ascii="宋体" w:hAnsi="宋体" w:eastAsia="宋体" w:cs="宋体"/>
                <w:color w:val="262626"/>
                <w:sz w:val="14"/>
              </w:rPr>
              <w:t>307</w:t>
            </w:r>
          </w:p>
        </w:tc>
        <w:tc>
          <w:tcPr>
            <w:tcW w:w="2960" w:type="dxa"/>
            <w:noWrap w:val="0"/>
            <w:vAlign w:val="center"/>
          </w:tcPr>
          <w:p w14:paraId="362C7EF1">
            <w:pPr>
              <w:snapToGrid w:val="0"/>
              <w:jc w:val="left"/>
            </w:pPr>
            <w:r>
              <w:rPr>
                <w:rFonts w:ascii="宋体" w:hAnsi="宋体" w:eastAsia="宋体" w:cs="宋体"/>
                <w:color w:val="262626"/>
                <w:sz w:val="14"/>
              </w:rPr>
              <w:t>债务利息及费用支出</w:t>
            </w:r>
          </w:p>
        </w:tc>
        <w:tc>
          <w:tcPr>
            <w:tcW w:w="1184" w:type="dxa"/>
            <w:noWrap w:val="0"/>
            <w:vAlign w:val="center"/>
          </w:tcPr>
          <w:p w14:paraId="366529CB">
            <w:pPr>
              <w:snapToGrid w:val="0"/>
              <w:jc w:val="right"/>
            </w:pPr>
            <w:r>
              <w:rPr>
                <w:rFonts w:ascii="宋体" w:hAnsi="宋体" w:eastAsia="宋体" w:cs="宋体"/>
                <w:color w:val="262626"/>
                <w:sz w:val="14"/>
              </w:rPr>
              <w:t>0.00</w:t>
            </w:r>
          </w:p>
        </w:tc>
      </w:tr>
      <w:tr w14:paraId="2DEC2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07EFAC">
            <w:pPr>
              <w:snapToGrid w:val="0"/>
              <w:jc w:val="left"/>
            </w:pPr>
            <w:r>
              <w:rPr>
                <w:rFonts w:ascii="宋体" w:hAnsi="宋体" w:eastAsia="宋体" w:cs="宋体"/>
                <w:color w:val="262626"/>
                <w:sz w:val="14"/>
              </w:rPr>
              <w:t>30101</w:t>
            </w:r>
          </w:p>
        </w:tc>
        <w:tc>
          <w:tcPr>
            <w:tcW w:w="2300" w:type="dxa"/>
            <w:noWrap w:val="0"/>
            <w:vAlign w:val="center"/>
          </w:tcPr>
          <w:p w14:paraId="2F39671D">
            <w:pPr>
              <w:snapToGrid w:val="0"/>
              <w:jc w:val="left"/>
            </w:pPr>
            <w:r>
              <w:rPr>
                <w:rFonts w:ascii="宋体" w:hAnsi="宋体" w:eastAsia="宋体" w:cs="宋体"/>
                <w:color w:val="262626"/>
                <w:sz w:val="14"/>
              </w:rPr>
              <w:t xml:space="preserve">  基本工资</w:t>
            </w:r>
          </w:p>
        </w:tc>
        <w:tc>
          <w:tcPr>
            <w:tcW w:w="1180" w:type="dxa"/>
            <w:noWrap w:val="0"/>
            <w:vAlign w:val="center"/>
          </w:tcPr>
          <w:p w14:paraId="0AB8B81D">
            <w:pPr>
              <w:snapToGrid w:val="0"/>
              <w:jc w:val="right"/>
            </w:pPr>
            <w:r>
              <w:rPr>
                <w:rFonts w:ascii="宋体" w:hAnsi="宋体" w:eastAsia="宋体" w:cs="宋体"/>
                <w:color w:val="262626"/>
                <w:sz w:val="14"/>
              </w:rPr>
              <w:t>120.58</w:t>
            </w:r>
          </w:p>
        </w:tc>
        <w:tc>
          <w:tcPr>
            <w:tcW w:w="740" w:type="dxa"/>
            <w:noWrap w:val="0"/>
            <w:vAlign w:val="center"/>
          </w:tcPr>
          <w:p w14:paraId="75932F8D">
            <w:pPr>
              <w:snapToGrid w:val="0"/>
              <w:jc w:val="left"/>
            </w:pPr>
            <w:r>
              <w:rPr>
                <w:rFonts w:ascii="宋体" w:hAnsi="宋体" w:eastAsia="宋体" w:cs="宋体"/>
                <w:color w:val="262626"/>
                <w:sz w:val="14"/>
              </w:rPr>
              <w:t>30201</w:t>
            </w:r>
          </w:p>
        </w:tc>
        <w:tc>
          <w:tcPr>
            <w:tcW w:w="1820" w:type="dxa"/>
            <w:noWrap w:val="0"/>
            <w:vAlign w:val="center"/>
          </w:tcPr>
          <w:p w14:paraId="63F5AD89">
            <w:pPr>
              <w:snapToGrid w:val="0"/>
              <w:jc w:val="left"/>
            </w:pPr>
            <w:r>
              <w:rPr>
                <w:rFonts w:ascii="宋体" w:hAnsi="宋体" w:eastAsia="宋体" w:cs="宋体"/>
                <w:color w:val="262626"/>
                <w:sz w:val="14"/>
              </w:rPr>
              <w:t xml:space="preserve">  办公费</w:t>
            </w:r>
          </w:p>
        </w:tc>
        <w:tc>
          <w:tcPr>
            <w:tcW w:w="1180" w:type="dxa"/>
            <w:noWrap w:val="0"/>
            <w:vAlign w:val="center"/>
          </w:tcPr>
          <w:p w14:paraId="0BC0C634">
            <w:pPr>
              <w:snapToGrid w:val="0"/>
              <w:jc w:val="right"/>
            </w:pPr>
            <w:r>
              <w:rPr>
                <w:rFonts w:ascii="宋体" w:hAnsi="宋体" w:eastAsia="宋体" w:cs="宋体"/>
                <w:color w:val="262626"/>
                <w:sz w:val="14"/>
              </w:rPr>
              <w:t>14.83</w:t>
            </w:r>
          </w:p>
        </w:tc>
        <w:tc>
          <w:tcPr>
            <w:tcW w:w="740" w:type="dxa"/>
            <w:noWrap w:val="0"/>
            <w:vAlign w:val="center"/>
          </w:tcPr>
          <w:p w14:paraId="732747CC">
            <w:pPr>
              <w:snapToGrid w:val="0"/>
              <w:jc w:val="left"/>
            </w:pPr>
            <w:r>
              <w:rPr>
                <w:rFonts w:ascii="宋体" w:hAnsi="宋体" w:eastAsia="宋体" w:cs="宋体"/>
                <w:color w:val="262626"/>
                <w:sz w:val="14"/>
              </w:rPr>
              <w:t>30701</w:t>
            </w:r>
          </w:p>
        </w:tc>
        <w:tc>
          <w:tcPr>
            <w:tcW w:w="2960" w:type="dxa"/>
            <w:noWrap w:val="0"/>
            <w:vAlign w:val="center"/>
          </w:tcPr>
          <w:p w14:paraId="4D83973F">
            <w:pPr>
              <w:snapToGrid w:val="0"/>
              <w:jc w:val="left"/>
            </w:pPr>
            <w:r>
              <w:rPr>
                <w:rFonts w:ascii="宋体" w:hAnsi="宋体" w:eastAsia="宋体" w:cs="宋体"/>
                <w:color w:val="262626"/>
                <w:sz w:val="14"/>
              </w:rPr>
              <w:t xml:space="preserve">  国内债务付息</w:t>
            </w:r>
          </w:p>
        </w:tc>
        <w:tc>
          <w:tcPr>
            <w:tcW w:w="1184" w:type="dxa"/>
            <w:noWrap w:val="0"/>
            <w:vAlign w:val="center"/>
          </w:tcPr>
          <w:p w14:paraId="28123BFA">
            <w:pPr>
              <w:snapToGrid w:val="0"/>
              <w:jc w:val="right"/>
            </w:pPr>
            <w:r>
              <w:rPr>
                <w:rFonts w:ascii="宋体" w:hAnsi="宋体" w:eastAsia="宋体" w:cs="宋体"/>
                <w:color w:val="262626"/>
                <w:sz w:val="14"/>
              </w:rPr>
              <w:t>0.00</w:t>
            </w:r>
          </w:p>
        </w:tc>
      </w:tr>
      <w:tr w14:paraId="63BE1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499C57">
            <w:pPr>
              <w:snapToGrid w:val="0"/>
              <w:jc w:val="left"/>
            </w:pPr>
            <w:r>
              <w:rPr>
                <w:rFonts w:ascii="宋体" w:hAnsi="宋体" w:eastAsia="宋体" w:cs="宋体"/>
                <w:color w:val="262626"/>
                <w:sz w:val="14"/>
              </w:rPr>
              <w:t>30102</w:t>
            </w:r>
          </w:p>
        </w:tc>
        <w:tc>
          <w:tcPr>
            <w:tcW w:w="2300" w:type="dxa"/>
            <w:noWrap w:val="0"/>
            <w:vAlign w:val="center"/>
          </w:tcPr>
          <w:p w14:paraId="7BE32E51">
            <w:pPr>
              <w:snapToGrid w:val="0"/>
              <w:jc w:val="left"/>
            </w:pPr>
            <w:r>
              <w:rPr>
                <w:rFonts w:ascii="宋体" w:hAnsi="宋体" w:eastAsia="宋体" w:cs="宋体"/>
                <w:color w:val="262626"/>
                <w:sz w:val="14"/>
              </w:rPr>
              <w:t xml:space="preserve">  津贴补贴</w:t>
            </w:r>
          </w:p>
        </w:tc>
        <w:tc>
          <w:tcPr>
            <w:tcW w:w="1180" w:type="dxa"/>
            <w:noWrap w:val="0"/>
            <w:vAlign w:val="center"/>
          </w:tcPr>
          <w:p w14:paraId="0929F9AD">
            <w:pPr>
              <w:snapToGrid w:val="0"/>
              <w:jc w:val="right"/>
            </w:pPr>
            <w:r>
              <w:rPr>
                <w:rFonts w:ascii="宋体" w:hAnsi="宋体" w:eastAsia="宋体" w:cs="宋体"/>
                <w:color w:val="262626"/>
                <w:sz w:val="14"/>
              </w:rPr>
              <w:t>194.39</w:t>
            </w:r>
          </w:p>
        </w:tc>
        <w:tc>
          <w:tcPr>
            <w:tcW w:w="740" w:type="dxa"/>
            <w:noWrap w:val="0"/>
            <w:vAlign w:val="center"/>
          </w:tcPr>
          <w:p w14:paraId="7AD4BC3F">
            <w:pPr>
              <w:snapToGrid w:val="0"/>
              <w:jc w:val="left"/>
            </w:pPr>
            <w:r>
              <w:rPr>
                <w:rFonts w:ascii="宋体" w:hAnsi="宋体" w:eastAsia="宋体" w:cs="宋体"/>
                <w:color w:val="262626"/>
                <w:sz w:val="14"/>
              </w:rPr>
              <w:t>30202</w:t>
            </w:r>
          </w:p>
        </w:tc>
        <w:tc>
          <w:tcPr>
            <w:tcW w:w="1820" w:type="dxa"/>
            <w:noWrap w:val="0"/>
            <w:vAlign w:val="center"/>
          </w:tcPr>
          <w:p w14:paraId="4703575C">
            <w:pPr>
              <w:snapToGrid w:val="0"/>
              <w:jc w:val="left"/>
            </w:pPr>
            <w:r>
              <w:rPr>
                <w:rFonts w:ascii="宋体" w:hAnsi="宋体" w:eastAsia="宋体" w:cs="宋体"/>
                <w:color w:val="262626"/>
                <w:sz w:val="14"/>
              </w:rPr>
              <w:t xml:space="preserve">  印刷费</w:t>
            </w:r>
          </w:p>
        </w:tc>
        <w:tc>
          <w:tcPr>
            <w:tcW w:w="1180" w:type="dxa"/>
            <w:noWrap w:val="0"/>
            <w:vAlign w:val="center"/>
          </w:tcPr>
          <w:p w14:paraId="727F4A70">
            <w:pPr>
              <w:snapToGrid w:val="0"/>
              <w:jc w:val="right"/>
            </w:pPr>
            <w:r>
              <w:rPr>
                <w:rFonts w:ascii="宋体" w:hAnsi="宋体" w:eastAsia="宋体" w:cs="宋体"/>
                <w:color w:val="262626"/>
                <w:sz w:val="14"/>
              </w:rPr>
              <w:t>0.00</w:t>
            </w:r>
          </w:p>
        </w:tc>
        <w:tc>
          <w:tcPr>
            <w:tcW w:w="740" w:type="dxa"/>
            <w:noWrap w:val="0"/>
            <w:vAlign w:val="center"/>
          </w:tcPr>
          <w:p w14:paraId="59287D16">
            <w:pPr>
              <w:snapToGrid w:val="0"/>
              <w:jc w:val="left"/>
            </w:pPr>
            <w:r>
              <w:rPr>
                <w:rFonts w:ascii="宋体" w:hAnsi="宋体" w:eastAsia="宋体" w:cs="宋体"/>
                <w:color w:val="262626"/>
                <w:sz w:val="14"/>
              </w:rPr>
              <w:t>30702</w:t>
            </w:r>
          </w:p>
        </w:tc>
        <w:tc>
          <w:tcPr>
            <w:tcW w:w="2960" w:type="dxa"/>
            <w:noWrap w:val="0"/>
            <w:vAlign w:val="center"/>
          </w:tcPr>
          <w:p w14:paraId="3A8D733E">
            <w:pPr>
              <w:snapToGrid w:val="0"/>
              <w:jc w:val="left"/>
            </w:pPr>
            <w:r>
              <w:rPr>
                <w:rFonts w:ascii="宋体" w:hAnsi="宋体" w:eastAsia="宋体" w:cs="宋体"/>
                <w:color w:val="262626"/>
                <w:sz w:val="14"/>
              </w:rPr>
              <w:t xml:space="preserve">  国外债务付息</w:t>
            </w:r>
          </w:p>
        </w:tc>
        <w:tc>
          <w:tcPr>
            <w:tcW w:w="1184" w:type="dxa"/>
            <w:noWrap w:val="0"/>
            <w:vAlign w:val="center"/>
          </w:tcPr>
          <w:p w14:paraId="67E31DD8">
            <w:pPr>
              <w:snapToGrid w:val="0"/>
              <w:jc w:val="right"/>
            </w:pPr>
            <w:r>
              <w:rPr>
                <w:rFonts w:ascii="宋体" w:hAnsi="宋体" w:eastAsia="宋体" w:cs="宋体"/>
                <w:color w:val="262626"/>
                <w:sz w:val="14"/>
              </w:rPr>
              <w:t>0.00</w:t>
            </w:r>
          </w:p>
        </w:tc>
      </w:tr>
      <w:tr w14:paraId="7EEA7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F016A3">
            <w:pPr>
              <w:snapToGrid w:val="0"/>
              <w:jc w:val="left"/>
            </w:pPr>
            <w:r>
              <w:rPr>
                <w:rFonts w:ascii="宋体" w:hAnsi="宋体" w:eastAsia="宋体" w:cs="宋体"/>
                <w:color w:val="262626"/>
                <w:sz w:val="14"/>
              </w:rPr>
              <w:t>30103</w:t>
            </w:r>
          </w:p>
        </w:tc>
        <w:tc>
          <w:tcPr>
            <w:tcW w:w="2300" w:type="dxa"/>
            <w:noWrap w:val="0"/>
            <w:vAlign w:val="center"/>
          </w:tcPr>
          <w:p w14:paraId="5EFCD9DE">
            <w:pPr>
              <w:snapToGrid w:val="0"/>
              <w:jc w:val="left"/>
            </w:pPr>
            <w:r>
              <w:rPr>
                <w:rFonts w:ascii="宋体" w:hAnsi="宋体" w:eastAsia="宋体" w:cs="宋体"/>
                <w:color w:val="262626"/>
                <w:sz w:val="14"/>
              </w:rPr>
              <w:t xml:space="preserve">  奖金</w:t>
            </w:r>
          </w:p>
        </w:tc>
        <w:tc>
          <w:tcPr>
            <w:tcW w:w="1180" w:type="dxa"/>
            <w:noWrap w:val="0"/>
            <w:vAlign w:val="center"/>
          </w:tcPr>
          <w:p w14:paraId="22FA2D8E">
            <w:pPr>
              <w:snapToGrid w:val="0"/>
              <w:jc w:val="right"/>
            </w:pPr>
            <w:r>
              <w:rPr>
                <w:rFonts w:ascii="宋体" w:hAnsi="宋体" w:eastAsia="宋体" w:cs="宋体"/>
                <w:color w:val="262626"/>
                <w:sz w:val="14"/>
              </w:rPr>
              <w:t>111.26</w:t>
            </w:r>
          </w:p>
        </w:tc>
        <w:tc>
          <w:tcPr>
            <w:tcW w:w="740" w:type="dxa"/>
            <w:noWrap w:val="0"/>
            <w:vAlign w:val="center"/>
          </w:tcPr>
          <w:p w14:paraId="647DC40A">
            <w:pPr>
              <w:snapToGrid w:val="0"/>
              <w:jc w:val="left"/>
            </w:pPr>
            <w:r>
              <w:rPr>
                <w:rFonts w:ascii="宋体" w:hAnsi="宋体" w:eastAsia="宋体" w:cs="宋体"/>
                <w:color w:val="262626"/>
                <w:sz w:val="14"/>
              </w:rPr>
              <w:t>30204</w:t>
            </w:r>
          </w:p>
        </w:tc>
        <w:tc>
          <w:tcPr>
            <w:tcW w:w="1820" w:type="dxa"/>
            <w:noWrap w:val="0"/>
            <w:vAlign w:val="center"/>
          </w:tcPr>
          <w:p w14:paraId="7A2913BF">
            <w:pPr>
              <w:snapToGrid w:val="0"/>
              <w:jc w:val="left"/>
            </w:pPr>
            <w:r>
              <w:rPr>
                <w:rFonts w:ascii="宋体" w:hAnsi="宋体" w:eastAsia="宋体" w:cs="宋体"/>
                <w:color w:val="262626"/>
                <w:sz w:val="14"/>
              </w:rPr>
              <w:t xml:space="preserve">  手续费</w:t>
            </w:r>
          </w:p>
        </w:tc>
        <w:tc>
          <w:tcPr>
            <w:tcW w:w="1180" w:type="dxa"/>
            <w:noWrap w:val="0"/>
            <w:vAlign w:val="center"/>
          </w:tcPr>
          <w:p w14:paraId="32F39663">
            <w:pPr>
              <w:snapToGrid w:val="0"/>
              <w:jc w:val="right"/>
            </w:pPr>
            <w:r>
              <w:rPr>
                <w:rFonts w:ascii="宋体" w:hAnsi="宋体" w:eastAsia="宋体" w:cs="宋体"/>
                <w:color w:val="262626"/>
                <w:sz w:val="14"/>
              </w:rPr>
              <w:t>0.00</w:t>
            </w:r>
          </w:p>
        </w:tc>
        <w:tc>
          <w:tcPr>
            <w:tcW w:w="740" w:type="dxa"/>
            <w:noWrap w:val="0"/>
            <w:vAlign w:val="center"/>
          </w:tcPr>
          <w:p w14:paraId="22CD6EBA">
            <w:pPr>
              <w:snapToGrid w:val="0"/>
              <w:jc w:val="left"/>
            </w:pPr>
            <w:r>
              <w:rPr>
                <w:rFonts w:ascii="宋体" w:hAnsi="宋体" w:eastAsia="宋体" w:cs="宋体"/>
                <w:color w:val="262626"/>
                <w:sz w:val="14"/>
              </w:rPr>
              <w:t>310</w:t>
            </w:r>
          </w:p>
        </w:tc>
        <w:tc>
          <w:tcPr>
            <w:tcW w:w="2960" w:type="dxa"/>
            <w:noWrap w:val="0"/>
            <w:vAlign w:val="center"/>
          </w:tcPr>
          <w:p w14:paraId="3DCE8F7D">
            <w:pPr>
              <w:snapToGrid w:val="0"/>
              <w:jc w:val="left"/>
            </w:pPr>
            <w:r>
              <w:rPr>
                <w:rFonts w:ascii="宋体" w:hAnsi="宋体" w:eastAsia="宋体" w:cs="宋体"/>
                <w:color w:val="262626"/>
                <w:sz w:val="14"/>
              </w:rPr>
              <w:t>资本性支出</w:t>
            </w:r>
          </w:p>
        </w:tc>
        <w:tc>
          <w:tcPr>
            <w:tcW w:w="1184" w:type="dxa"/>
            <w:noWrap w:val="0"/>
            <w:vAlign w:val="center"/>
          </w:tcPr>
          <w:p w14:paraId="67B27501">
            <w:pPr>
              <w:snapToGrid w:val="0"/>
              <w:jc w:val="right"/>
            </w:pPr>
            <w:r>
              <w:rPr>
                <w:rFonts w:ascii="宋体" w:hAnsi="宋体" w:eastAsia="宋体" w:cs="宋体"/>
                <w:color w:val="262626"/>
                <w:sz w:val="14"/>
              </w:rPr>
              <w:t>0.00</w:t>
            </w:r>
          </w:p>
        </w:tc>
      </w:tr>
      <w:tr w14:paraId="64110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787376">
            <w:pPr>
              <w:snapToGrid w:val="0"/>
              <w:jc w:val="left"/>
            </w:pPr>
            <w:r>
              <w:rPr>
                <w:rFonts w:ascii="宋体" w:hAnsi="宋体" w:eastAsia="宋体" w:cs="宋体"/>
                <w:color w:val="262626"/>
                <w:sz w:val="14"/>
              </w:rPr>
              <w:t>30106</w:t>
            </w:r>
          </w:p>
        </w:tc>
        <w:tc>
          <w:tcPr>
            <w:tcW w:w="2300" w:type="dxa"/>
            <w:noWrap w:val="0"/>
            <w:vAlign w:val="center"/>
          </w:tcPr>
          <w:p w14:paraId="349F466C">
            <w:pPr>
              <w:snapToGrid w:val="0"/>
              <w:jc w:val="left"/>
            </w:pPr>
            <w:r>
              <w:rPr>
                <w:rFonts w:ascii="宋体" w:hAnsi="宋体" w:eastAsia="宋体" w:cs="宋体"/>
                <w:color w:val="262626"/>
                <w:sz w:val="14"/>
              </w:rPr>
              <w:t xml:space="preserve">  伙食补助费</w:t>
            </w:r>
          </w:p>
        </w:tc>
        <w:tc>
          <w:tcPr>
            <w:tcW w:w="1180" w:type="dxa"/>
            <w:noWrap w:val="0"/>
            <w:vAlign w:val="center"/>
          </w:tcPr>
          <w:p w14:paraId="5D70B723">
            <w:pPr>
              <w:snapToGrid w:val="0"/>
              <w:jc w:val="right"/>
            </w:pPr>
            <w:r>
              <w:rPr>
                <w:rFonts w:ascii="宋体" w:hAnsi="宋体" w:eastAsia="宋体" w:cs="宋体"/>
                <w:color w:val="262626"/>
                <w:sz w:val="14"/>
              </w:rPr>
              <w:t>0.00</w:t>
            </w:r>
          </w:p>
        </w:tc>
        <w:tc>
          <w:tcPr>
            <w:tcW w:w="740" w:type="dxa"/>
            <w:noWrap w:val="0"/>
            <w:vAlign w:val="center"/>
          </w:tcPr>
          <w:p w14:paraId="407D4EEE">
            <w:pPr>
              <w:snapToGrid w:val="0"/>
              <w:jc w:val="left"/>
            </w:pPr>
            <w:r>
              <w:rPr>
                <w:rFonts w:ascii="宋体" w:hAnsi="宋体" w:eastAsia="宋体" w:cs="宋体"/>
                <w:color w:val="262626"/>
                <w:sz w:val="14"/>
              </w:rPr>
              <w:t>30205</w:t>
            </w:r>
          </w:p>
        </w:tc>
        <w:tc>
          <w:tcPr>
            <w:tcW w:w="1820" w:type="dxa"/>
            <w:noWrap w:val="0"/>
            <w:vAlign w:val="center"/>
          </w:tcPr>
          <w:p w14:paraId="352FDF27">
            <w:pPr>
              <w:snapToGrid w:val="0"/>
              <w:jc w:val="left"/>
            </w:pPr>
            <w:r>
              <w:rPr>
                <w:rFonts w:ascii="宋体" w:hAnsi="宋体" w:eastAsia="宋体" w:cs="宋体"/>
                <w:color w:val="262626"/>
                <w:sz w:val="14"/>
              </w:rPr>
              <w:t xml:space="preserve">  水费</w:t>
            </w:r>
          </w:p>
        </w:tc>
        <w:tc>
          <w:tcPr>
            <w:tcW w:w="1180" w:type="dxa"/>
            <w:noWrap w:val="0"/>
            <w:vAlign w:val="center"/>
          </w:tcPr>
          <w:p w14:paraId="1851C998">
            <w:pPr>
              <w:snapToGrid w:val="0"/>
              <w:jc w:val="right"/>
            </w:pPr>
            <w:r>
              <w:rPr>
                <w:rFonts w:ascii="宋体" w:hAnsi="宋体" w:eastAsia="宋体" w:cs="宋体"/>
                <w:color w:val="262626"/>
                <w:sz w:val="14"/>
              </w:rPr>
              <w:t>0.06</w:t>
            </w:r>
          </w:p>
        </w:tc>
        <w:tc>
          <w:tcPr>
            <w:tcW w:w="740" w:type="dxa"/>
            <w:noWrap w:val="0"/>
            <w:vAlign w:val="center"/>
          </w:tcPr>
          <w:p w14:paraId="14CC516F">
            <w:pPr>
              <w:snapToGrid w:val="0"/>
              <w:jc w:val="left"/>
            </w:pPr>
            <w:r>
              <w:rPr>
                <w:rFonts w:ascii="宋体" w:hAnsi="宋体" w:eastAsia="宋体" w:cs="宋体"/>
                <w:color w:val="262626"/>
                <w:sz w:val="14"/>
              </w:rPr>
              <w:t>31001</w:t>
            </w:r>
          </w:p>
        </w:tc>
        <w:tc>
          <w:tcPr>
            <w:tcW w:w="2960" w:type="dxa"/>
            <w:noWrap w:val="0"/>
            <w:vAlign w:val="center"/>
          </w:tcPr>
          <w:p w14:paraId="30FC4F45">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62CE7154">
            <w:pPr>
              <w:snapToGrid w:val="0"/>
              <w:jc w:val="right"/>
            </w:pPr>
            <w:r>
              <w:rPr>
                <w:rFonts w:ascii="宋体" w:hAnsi="宋体" w:eastAsia="宋体" w:cs="宋体"/>
                <w:color w:val="262626"/>
                <w:sz w:val="14"/>
              </w:rPr>
              <w:t>0.00</w:t>
            </w:r>
          </w:p>
        </w:tc>
      </w:tr>
      <w:tr w14:paraId="702E1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289C99">
            <w:pPr>
              <w:snapToGrid w:val="0"/>
              <w:jc w:val="left"/>
            </w:pPr>
            <w:r>
              <w:rPr>
                <w:rFonts w:ascii="宋体" w:hAnsi="宋体" w:eastAsia="宋体" w:cs="宋体"/>
                <w:color w:val="262626"/>
                <w:sz w:val="14"/>
              </w:rPr>
              <w:t>30107</w:t>
            </w:r>
          </w:p>
        </w:tc>
        <w:tc>
          <w:tcPr>
            <w:tcW w:w="2300" w:type="dxa"/>
            <w:noWrap w:val="0"/>
            <w:vAlign w:val="center"/>
          </w:tcPr>
          <w:p w14:paraId="65C9F107">
            <w:pPr>
              <w:snapToGrid w:val="0"/>
              <w:jc w:val="left"/>
            </w:pPr>
            <w:r>
              <w:rPr>
                <w:rFonts w:ascii="宋体" w:hAnsi="宋体" w:eastAsia="宋体" w:cs="宋体"/>
                <w:color w:val="262626"/>
                <w:sz w:val="14"/>
              </w:rPr>
              <w:t xml:space="preserve">  绩效工资</w:t>
            </w:r>
          </w:p>
        </w:tc>
        <w:tc>
          <w:tcPr>
            <w:tcW w:w="1180" w:type="dxa"/>
            <w:noWrap w:val="0"/>
            <w:vAlign w:val="center"/>
          </w:tcPr>
          <w:p w14:paraId="0E412AA4">
            <w:pPr>
              <w:snapToGrid w:val="0"/>
              <w:jc w:val="right"/>
            </w:pPr>
            <w:r>
              <w:rPr>
                <w:rFonts w:ascii="宋体" w:hAnsi="宋体" w:eastAsia="宋体" w:cs="宋体"/>
                <w:color w:val="262626"/>
                <w:sz w:val="14"/>
              </w:rPr>
              <w:t>0.00</w:t>
            </w:r>
          </w:p>
        </w:tc>
        <w:tc>
          <w:tcPr>
            <w:tcW w:w="740" w:type="dxa"/>
            <w:noWrap w:val="0"/>
            <w:vAlign w:val="center"/>
          </w:tcPr>
          <w:p w14:paraId="785F7E59">
            <w:pPr>
              <w:snapToGrid w:val="0"/>
              <w:jc w:val="left"/>
            </w:pPr>
            <w:r>
              <w:rPr>
                <w:rFonts w:ascii="宋体" w:hAnsi="宋体" w:eastAsia="宋体" w:cs="宋体"/>
                <w:color w:val="262626"/>
                <w:sz w:val="14"/>
              </w:rPr>
              <w:t>30206</w:t>
            </w:r>
          </w:p>
        </w:tc>
        <w:tc>
          <w:tcPr>
            <w:tcW w:w="1820" w:type="dxa"/>
            <w:noWrap w:val="0"/>
            <w:vAlign w:val="center"/>
          </w:tcPr>
          <w:p w14:paraId="09DF37F3">
            <w:pPr>
              <w:snapToGrid w:val="0"/>
              <w:jc w:val="left"/>
            </w:pPr>
            <w:r>
              <w:rPr>
                <w:rFonts w:ascii="宋体" w:hAnsi="宋体" w:eastAsia="宋体" w:cs="宋体"/>
                <w:color w:val="262626"/>
                <w:sz w:val="14"/>
              </w:rPr>
              <w:t xml:space="preserve">  电费</w:t>
            </w:r>
          </w:p>
        </w:tc>
        <w:tc>
          <w:tcPr>
            <w:tcW w:w="1180" w:type="dxa"/>
            <w:noWrap w:val="0"/>
            <w:vAlign w:val="center"/>
          </w:tcPr>
          <w:p w14:paraId="0DE3F9C7">
            <w:pPr>
              <w:snapToGrid w:val="0"/>
              <w:jc w:val="right"/>
            </w:pPr>
            <w:r>
              <w:rPr>
                <w:rFonts w:ascii="宋体" w:hAnsi="宋体" w:eastAsia="宋体" w:cs="宋体"/>
                <w:color w:val="262626"/>
                <w:sz w:val="14"/>
              </w:rPr>
              <w:t>1.05</w:t>
            </w:r>
          </w:p>
        </w:tc>
        <w:tc>
          <w:tcPr>
            <w:tcW w:w="740" w:type="dxa"/>
            <w:noWrap w:val="0"/>
            <w:vAlign w:val="center"/>
          </w:tcPr>
          <w:p w14:paraId="364DB574">
            <w:pPr>
              <w:snapToGrid w:val="0"/>
              <w:jc w:val="left"/>
            </w:pPr>
            <w:r>
              <w:rPr>
                <w:rFonts w:ascii="宋体" w:hAnsi="宋体" w:eastAsia="宋体" w:cs="宋体"/>
                <w:color w:val="262626"/>
                <w:sz w:val="14"/>
              </w:rPr>
              <w:t>31002</w:t>
            </w:r>
          </w:p>
        </w:tc>
        <w:tc>
          <w:tcPr>
            <w:tcW w:w="2960" w:type="dxa"/>
            <w:noWrap w:val="0"/>
            <w:vAlign w:val="center"/>
          </w:tcPr>
          <w:p w14:paraId="3FE545EC">
            <w:pPr>
              <w:snapToGrid w:val="0"/>
              <w:jc w:val="left"/>
            </w:pPr>
            <w:r>
              <w:rPr>
                <w:rFonts w:ascii="宋体" w:hAnsi="宋体" w:eastAsia="宋体" w:cs="宋体"/>
                <w:color w:val="262626"/>
                <w:sz w:val="14"/>
              </w:rPr>
              <w:t xml:space="preserve">  办公设备购置</w:t>
            </w:r>
          </w:p>
        </w:tc>
        <w:tc>
          <w:tcPr>
            <w:tcW w:w="1184" w:type="dxa"/>
            <w:noWrap w:val="0"/>
            <w:vAlign w:val="center"/>
          </w:tcPr>
          <w:p w14:paraId="63D73E29">
            <w:pPr>
              <w:snapToGrid w:val="0"/>
              <w:jc w:val="right"/>
            </w:pPr>
            <w:r>
              <w:rPr>
                <w:rFonts w:ascii="宋体" w:hAnsi="宋体" w:eastAsia="宋体" w:cs="宋体"/>
                <w:color w:val="262626"/>
                <w:sz w:val="14"/>
              </w:rPr>
              <w:t>0.00</w:t>
            </w:r>
          </w:p>
        </w:tc>
      </w:tr>
      <w:tr w14:paraId="6C265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A89E03">
            <w:pPr>
              <w:snapToGrid w:val="0"/>
              <w:jc w:val="left"/>
            </w:pPr>
            <w:r>
              <w:rPr>
                <w:rFonts w:ascii="宋体" w:hAnsi="宋体" w:eastAsia="宋体" w:cs="宋体"/>
                <w:color w:val="262626"/>
                <w:sz w:val="14"/>
              </w:rPr>
              <w:t>30108</w:t>
            </w:r>
          </w:p>
        </w:tc>
        <w:tc>
          <w:tcPr>
            <w:tcW w:w="2300" w:type="dxa"/>
            <w:noWrap w:val="0"/>
            <w:vAlign w:val="center"/>
          </w:tcPr>
          <w:p w14:paraId="7D6CB0B5">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0D4AADEF">
            <w:pPr>
              <w:snapToGrid w:val="0"/>
              <w:jc w:val="right"/>
            </w:pPr>
            <w:r>
              <w:rPr>
                <w:rFonts w:ascii="宋体" w:hAnsi="宋体" w:eastAsia="宋体" w:cs="宋体"/>
                <w:color w:val="262626"/>
                <w:sz w:val="14"/>
              </w:rPr>
              <w:t>50.93</w:t>
            </w:r>
          </w:p>
        </w:tc>
        <w:tc>
          <w:tcPr>
            <w:tcW w:w="740" w:type="dxa"/>
            <w:noWrap w:val="0"/>
            <w:vAlign w:val="center"/>
          </w:tcPr>
          <w:p w14:paraId="39E15E7A">
            <w:pPr>
              <w:snapToGrid w:val="0"/>
              <w:jc w:val="left"/>
            </w:pPr>
            <w:r>
              <w:rPr>
                <w:rFonts w:ascii="宋体" w:hAnsi="宋体" w:eastAsia="宋体" w:cs="宋体"/>
                <w:color w:val="262626"/>
                <w:sz w:val="14"/>
              </w:rPr>
              <w:t>30207</w:t>
            </w:r>
          </w:p>
        </w:tc>
        <w:tc>
          <w:tcPr>
            <w:tcW w:w="1820" w:type="dxa"/>
            <w:noWrap w:val="0"/>
            <w:vAlign w:val="center"/>
          </w:tcPr>
          <w:p w14:paraId="02A57971">
            <w:pPr>
              <w:snapToGrid w:val="0"/>
              <w:jc w:val="left"/>
            </w:pPr>
            <w:r>
              <w:rPr>
                <w:rFonts w:ascii="宋体" w:hAnsi="宋体" w:eastAsia="宋体" w:cs="宋体"/>
                <w:color w:val="262626"/>
                <w:sz w:val="14"/>
              </w:rPr>
              <w:t xml:space="preserve">  邮电费</w:t>
            </w:r>
          </w:p>
        </w:tc>
        <w:tc>
          <w:tcPr>
            <w:tcW w:w="1180" w:type="dxa"/>
            <w:noWrap w:val="0"/>
            <w:vAlign w:val="center"/>
          </w:tcPr>
          <w:p w14:paraId="6B52BEFC">
            <w:pPr>
              <w:snapToGrid w:val="0"/>
              <w:jc w:val="right"/>
            </w:pPr>
            <w:r>
              <w:rPr>
                <w:rFonts w:ascii="宋体" w:hAnsi="宋体" w:eastAsia="宋体" w:cs="宋体"/>
                <w:color w:val="262626"/>
                <w:sz w:val="14"/>
              </w:rPr>
              <w:t>3.69</w:t>
            </w:r>
          </w:p>
        </w:tc>
        <w:tc>
          <w:tcPr>
            <w:tcW w:w="740" w:type="dxa"/>
            <w:noWrap w:val="0"/>
            <w:vAlign w:val="center"/>
          </w:tcPr>
          <w:p w14:paraId="76AE42BC">
            <w:pPr>
              <w:snapToGrid w:val="0"/>
              <w:jc w:val="left"/>
            </w:pPr>
            <w:r>
              <w:rPr>
                <w:rFonts w:ascii="宋体" w:hAnsi="宋体" w:eastAsia="宋体" w:cs="宋体"/>
                <w:color w:val="262626"/>
                <w:sz w:val="14"/>
              </w:rPr>
              <w:t>31003</w:t>
            </w:r>
          </w:p>
        </w:tc>
        <w:tc>
          <w:tcPr>
            <w:tcW w:w="2960" w:type="dxa"/>
            <w:noWrap w:val="0"/>
            <w:vAlign w:val="center"/>
          </w:tcPr>
          <w:p w14:paraId="2454C21F">
            <w:pPr>
              <w:snapToGrid w:val="0"/>
              <w:jc w:val="left"/>
            </w:pPr>
            <w:r>
              <w:rPr>
                <w:rFonts w:ascii="宋体" w:hAnsi="宋体" w:eastAsia="宋体" w:cs="宋体"/>
                <w:color w:val="262626"/>
                <w:sz w:val="14"/>
              </w:rPr>
              <w:t xml:space="preserve">  专用设备购置</w:t>
            </w:r>
          </w:p>
        </w:tc>
        <w:tc>
          <w:tcPr>
            <w:tcW w:w="1184" w:type="dxa"/>
            <w:noWrap w:val="0"/>
            <w:vAlign w:val="center"/>
          </w:tcPr>
          <w:p w14:paraId="33FCE1E6">
            <w:pPr>
              <w:snapToGrid w:val="0"/>
              <w:jc w:val="right"/>
            </w:pPr>
            <w:r>
              <w:rPr>
                <w:rFonts w:ascii="宋体" w:hAnsi="宋体" w:eastAsia="宋体" w:cs="宋体"/>
                <w:color w:val="262626"/>
                <w:sz w:val="14"/>
              </w:rPr>
              <w:t>0.00</w:t>
            </w:r>
          </w:p>
        </w:tc>
      </w:tr>
      <w:tr w14:paraId="1428A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772E52">
            <w:pPr>
              <w:snapToGrid w:val="0"/>
              <w:jc w:val="left"/>
            </w:pPr>
            <w:r>
              <w:rPr>
                <w:rFonts w:ascii="宋体" w:hAnsi="宋体" w:eastAsia="宋体" w:cs="宋体"/>
                <w:color w:val="262626"/>
                <w:sz w:val="14"/>
              </w:rPr>
              <w:t>30109</w:t>
            </w:r>
          </w:p>
        </w:tc>
        <w:tc>
          <w:tcPr>
            <w:tcW w:w="2300" w:type="dxa"/>
            <w:noWrap w:val="0"/>
            <w:vAlign w:val="center"/>
          </w:tcPr>
          <w:p w14:paraId="771C38CD">
            <w:pPr>
              <w:snapToGrid w:val="0"/>
              <w:jc w:val="left"/>
            </w:pPr>
            <w:r>
              <w:rPr>
                <w:rFonts w:ascii="宋体" w:hAnsi="宋体" w:eastAsia="宋体" w:cs="宋体"/>
                <w:color w:val="262626"/>
                <w:sz w:val="14"/>
              </w:rPr>
              <w:t xml:space="preserve">  职业年金缴费</w:t>
            </w:r>
          </w:p>
        </w:tc>
        <w:tc>
          <w:tcPr>
            <w:tcW w:w="1180" w:type="dxa"/>
            <w:noWrap w:val="0"/>
            <w:vAlign w:val="center"/>
          </w:tcPr>
          <w:p w14:paraId="45F64F85">
            <w:pPr>
              <w:snapToGrid w:val="0"/>
              <w:jc w:val="right"/>
            </w:pPr>
            <w:r>
              <w:rPr>
                <w:rFonts w:ascii="宋体" w:hAnsi="宋体" w:eastAsia="宋体" w:cs="宋体"/>
                <w:color w:val="262626"/>
                <w:sz w:val="14"/>
              </w:rPr>
              <w:t>0.00</w:t>
            </w:r>
          </w:p>
        </w:tc>
        <w:tc>
          <w:tcPr>
            <w:tcW w:w="740" w:type="dxa"/>
            <w:noWrap w:val="0"/>
            <w:vAlign w:val="center"/>
          </w:tcPr>
          <w:p w14:paraId="2CE459B5">
            <w:pPr>
              <w:snapToGrid w:val="0"/>
              <w:jc w:val="left"/>
            </w:pPr>
            <w:r>
              <w:rPr>
                <w:rFonts w:ascii="宋体" w:hAnsi="宋体" w:eastAsia="宋体" w:cs="宋体"/>
                <w:color w:val="262626"/>
                <w:sz w:val="14"/>
              </w:rPr>
              <w:t>30208</w:t>
            </w:r>
          </w:p>
        </w:tc>
        <w:tc>
          <w:tcPr>
            <w:tcW w:w="1820" w:type="dxa"/>
            <w:noWrap w:val="0"/>
            <w:vAlign w:val="center"/>
          </w:tcPr>
          <w:p w14:paraId="4DC0DD04">
            <w:pPr>
              <w:snapToGrid w:val="0"/>
              <w:jc w:val="left"/>
            </w:pPr>
            <w:r>
              <w:rPr>
                <w:rFonts w:ascii="宋体" w:hAnsi="宋体" w:eastAsia="宋体" w:cs="宋体"/>
                <w:color w:val="262626"/>
                <w:sz w:val="14"/>
              </w:rPr>
              <w:t xml:space="preserve">  取暖费</w:t>
            </w:r>
          </w:p>
        </w:tc>
        <w:tc>
          <w:tcPr>
            <w:tcW w:w="1180" w:type="dxa"/>
            <w:noWrap w:val="0"/>
            <w:vAlign w:val="center"/>
          </w:tcPr>
          <w:p w14:paraId="2A417C87">
            <w:pPr>
              <w:snapToGrid w:val="0"/>
              <w:jc w:val="right"/>
            </w:pPr>
            <w:r>
              <w:rPr>
                <w:rFonts w:ascii="宋体" w:hAnsi="宋体" w:eastAsia="宋体" w:cs="宋体"/>
                <w:color w:val="262626"/>
                <w:sz w:val="14"/>
              </w:rPr>
              <w:t>0.00</w:t>
            </w:r>
          </w:p>
        </w:tc>
        <w:tc>
          <w:tcPr>
            <w:tcW w:w="740" w:type="dxa"/>
            <w:noWrap w:val="0"/>
            <w:vAlign w:val="center"/>
          </w:tcPr>
          <w:p w14:paraId="635B3B2E">
            <w:pPr>
              <w:snapToGrid w:val="0"/>
              <w:jc w:val="left"/>
            </w:pPr>
            <w:r>
              <w:rPr>
                <w:rFonts w:ascii="宋体" w:hAnsi="宋体" w:eastAsia="宋体" w:cs="宋体"/>
                <w:color w:val="262626"/>
                <w:sz w:val="14"/>
              </w:rPr>
              <w:t>31005</w:t>
            </w:r>
          </w:p>
        </w:tc>
        <w:tc>
          <w:tcPr>
            <w:tcW w:w="2960" w:type="dxa"/>
            <w:noWrap w:val="0"/>
            <w:vAlign w:val="center"/>
          </w:tcPr>
          <w:p w14:paraId="306B4FFE">
            <w:pPr>
              <w:snapToGrid w:val="0"/>
              <w:jc w:val="left"/>
            </w:pPr>
            <w:r>
              <w:rPr>
                <w:rFonts w:ascii="宋体" w:hAnsi="宋体" w:eastAsia="宋体" w:cs="宋体"/>
                <w:color w:val="262626"/>
                <w:sz w:val="14"/>
              </w:rPr>
              <w:t xml:space="preserve">  基础设施建设</w:t>
            </w:r>
          </w:p>
        </w:tc>
        <w:tc>
          <w:tcPr>
            <w:tcW w:w="1184" w:type="dxa"/>
            <w:noWrap w:val="0"/>
            <w:vAlign w:val="center"/>
          </w:tcPr>
          <w:p w14:paraId="308F4B8D">
            <w:pPr>
              <w:snapToGrid w:val="0"/>
              <w:jc w:val="right"/>
            </w:pPr>
            <w:r>
              <w:rPr>
                <w:rFonts w:ascii="宋体" w:hAnsi="宋体" w:eastAsia="宋体" w:cs="宋体"/>
                <w:color w:val="262626"/>
                <w:sz w:val="14"/>
              </w:rPr>
              <w:t>0.00</w:t>
            </w:r>
          </w:p>
        </w:tc>
      </w:tr>
      <w:tr w14:paraId="45B47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AE7E98">
            <w:pPr>
              <w:snapToGrid w:val="0"/>
              <w:jc w:val="left"/>
            </w:pPr>
            <w:r>
              <w:rPr>
                <w:rFonts w:ascii="宋体" w:hAnsi="宋体" w:eastAsia="宋体" w:cs="宋体"/>
                <w:color w:val="262626"/>
                <w:sz w:val="14"/>
              </w:rPr>
              <w:t>30110</w:t>
            </w:r>
          </w:p>
        </w:tc>
        <w:tc>
          <w:tcPr>
            <w:tcW w:w="2300" w:type="dxa"/>
            <w:noWrap w:val="0"/>
            <w:vAlign w:val="center"/>
          </w:tcPr>
          <w:p w14:paraId="1C8C716F">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3E197BB5">
            <w:pPr>
              <w:snapToGrid w:val="0"/>
              <w:jc w:val="right"/>
            </w:pPr>
            <w:r>
              <w:rPr>
                <w:rFonts w:ascii="宋体" w:hAnsi="宋体" w:eastAsia="宋体" w:cs="宋体"/>
                <w:color w:val="262626"/>
                <w:sz w:val="14"/>
              </w:rPr>
              <w:t>15.83</w:t>
            </w:r>
          </w:p>
        </w:tc>
        <w:tc>
          <w:tcPr>
            <w:tcW w:w="740" w:type="dxa"/>
            <w:noWrap w:val="0"/>
            <w:vAlign w:val="center"/>
          </w:tcPr>
          <w:p w14:paraId="0236CEBE">
            <w:pPr>
              <w:snapToGrid w:val="0"/>
              <w:jc w:val="left"/>
            </w:pPr>
            <w:r>
              <w:rPr>
                <w:rFonts w:ascii="宋体" w:hAnsi="宋体" w:eastAsia="宋体" w:cs="宋体"/>
                <w:color w:val="262626"/>
                <w:sz w:val="14"/>
              </w:rPr>
              <w:t>30209</w:t>
            </w:r>
          </w:p>
        </w:tc>
        <w:tc>
          <w:tcPr>
            <w:tcW w:w="1820" w:type="dxa"/>
            <w:noWrap w:val="0"/>
            <w:vAlign w:val="center"/>
          </w:tcPr>
          <w:p w14:paraId="73FDDE78">
            <w:pPr>
              <w:snapToGrid w:val="0"/>
              <w:jc w:val="left"/>
            </w:pPr>
            <w:r>
              <w:rPr>
                <w:rFonts w:ascii="宋体" w:hAnsi="宋体" w:eastAsia="宋体" w:cs="宋体"/>
                <w:color w:val="262626"/>
                <w:sz w:val="14"/>
              </w:rPr>
              <w:t xml:space="preserve">  物业管理费</w:t>
            </w:r>
          </w:p>
        </w:tc>
        <w:tc>
          <w:tcPr>
            <w:tcW w:w="1180" w:type="dxa"/>
            <w:noWrap w:val="0"/>
            <w:vAlign w:val="center"/>
          </w:tcPr>
          <w:p w14:paraId="56B3B0B1">
            <w:pPr>
              <w:snapToGrid w:val="0"/>
              <w:jc w:val="right"/>
            </w:pPr>
            <w:r>
              <w:rPr>
                <w:rFonts w:ascii="宋体" w:hAnsi="宋体" w:eastAsia="宋体" w:cs="宋体"/>
                <w:color w:val="262626"/>
                <w:sz w:val="14"/>
              </w:rPr>
              <w:t>0.03</w:t>
            </w:r>
          </w:p>
        </w:tc>
        <w:tc>
          <w:tcPr>
            <w:tcW w:w="740" w:type="dxa"/>
            <w:noWrap w:val="0"/>
            <w:vAlign w:val="center"/>
          </w:tcPr>
          <w:p w14:paraId="57E4431E">
            <w:pPr>
              <w:snapToGrid w:val="0"/>
              <w:jc w:val="left"/>
            </w:pPr>
            <w:r>
              <w:rPr>
                <w:rFonts w:ascii="宋体" w:hAnsi="宋体" w:eastAsia="宋体" w:cs="宋体"/>
                <w:color w:val="262626"/>
                <w:sz w:val="14"/>
              </w:rPr>
              <w:t>31006</w:t>
            </w:r>
          </w:p>
        </w:tc>
        <w:tc>
          <w:tcPr>
            <w:tcW w:w="2960" w:type="dxa"/>
            <w:noWrap w:val="0"/>
            <w:vAlign w:val="center"/>
          </w:tcPr>
          <w:p w14:paraId="685CE5B3">
            <w:pPr>
              <w:snapToGrid w:val="0"/>
              <w:jc w:val="left"/>
            </w:pPr>
            <w:r>
              <w:rPr>
                <w:rFonts w:ascii="宋体" w:hAnsi="宋体" w:eastAsia="宋体" w:cs="宋体"/>
                <w:color w:val="262626"/>
                <w:sz w:val="14"/>
              </w:rPr>
              <w:t xml:space="preserve">  大型修缮</w:t>
            </w:r>
          </w:p>
        </w:tc>
        <w:tc>
          <w:tcPr>
            <w:tcW w:w="1184" w:type="dxa"/>
            <w:noWrap w:val="0"/>
            <w:vAlign w:val="center"/>
          </w:tcPr>
          <w:p w14:paraId="70454F4E">
            <w:pPr>
              <w:snapToGrid w:val="0"/>
              <w:jc w:val="right"/>
            </w:pPr>
            <w:r>
              <w:rPr>
                <w:rFonts w:ascii="宋体" w:hAnsi="宋体" w:eastAsia="宋体" w:cs="宋体"/>
                <w:color w:val="262626"/>
                <w:sz w:val="14"/>
              </w:rPr>
              <w:t>0.00</w:t>
            </w:r>
          </w:p>
        </w:tc>
      </w:tr>
      <w:tr w14:paraId="6336F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9E0648">
            <w:pPr>
              <w:snapToGrid w:val="0"/>
              <w:jc w:val="left"/>
            </w:pPr>
            <w:r>
              <w:rPr>
                <w:rFonts w:ascii="宋体" w:hAnsi="宋体" w:eastAsia="宋体" w:cs="宋体"/>
                <w:color w:val="262626"/>
                <w:sz w:val="14"/>
              </w:rPr>
              <w:t>30111</w:t>
            </w:r>
          </w:p>
        </w:tc>
        <w:tc>
          <w:tcPr>
            <w:tcW w:w="2300" w:type="dxa"/>
            <w:noWrap w:val="0"/>
            <w:vAlign w:val="center"/>
          </w:tcPr>
          <w:p w14:paraId="4A6779E4">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1F3FCA1F">
            <w:pPr>
              <w:snapToGrid w:val="0"/>
              <w:jc w:val="right"/>
            </w:pPr>
            <w:r>
              <w:rPr>
                <w:rFonts w:ascii="宋体" w:hAnsi="宋体" w:eastAsia="宋体" w:cs="宋体"/>
                <w:color w:val="262626"/>
                <w:sz w:val="14"/>
              </w:rPr>
              <w:t>17.05</w:t>
            </w:r>
          </w:p>
        </w:tc>
        <w:tc>
          <w:tcPr>
            <w:tcW w:w="740" w:type="dxa"/>
            <w:noWrap w:val="0"/>
            <w:vAlign w:val="center"/>
          </w:tcPr>
          <w:p w14:paraId="0C495084">
            <w:pPr>
              <w:snapToGrid w:val="0"/>
              <w:jc w:val="left"/>
            </w:pPr>
            <w:r>
              <w:rPr>
                <w:rFonts w:ascii="宋体" w:hAnsi="宋体" w:eastAsia="宋体" w:cs="宋体"/>
                <w:color w:val="262626"/>
                <w:sz w:val="14"/>
              </w:rPr>
              <w:t>30211</w:t>
            </w:r>
          </w:p>
        </w:tc>
        <w:tc>
          <w:tcPr>
            <w:tcW w:w="1820" w:type="dxa"/>
            <w:noWrap w:val="0"/>
            <w:vAlign w:val="center"/>
          </w:tcPr>
          <w:p w14:paraId="52626737">
            <w:pPr>
              <w:snapToGrid w:val="0"/>
              <w:jc w:val="left"/>
            </w:pPr>
            <w:r>
              <w:rPr>
                <w:rFonts w:ascii="宋体" w:hAnsi="宋体" w:eastAsia="宋体" w:cs="宋体"/>
                <w:color w:val="262626"/>
                <w:sz w:val="14"/>
              </w:rPr>
              <w:t xml:space="preserve">  差旅费</w:t>
            </w:r>
          </w:p>
        </w:tc>
        <w:tc>
          <w:tcPr>
            <w:tcW w:w="1180" w:type="dxa"/>
            <w:noWrap w:val="0"/>
            <w:vAlign w:val="center"/>
          </w:tcPr>
          <w:p w14:paraId="4308CD0C">
            <w:pPr>
              <w:snapToGrid w:val="0"/>
              <w:jc w:val="right"/>
            </w:pPr>
            <w:r>
              <w:rPr>
                <w:rFonts w:ascii="宋体" w:hAnsi="宋体" w:eastAsia="宋体" w:cs="宋体"/>
                <w:color w:val="262626"/>
                <w:sz w:val="14"/>
              </w:rPr>
              <w:t>8.02</w:t>
            </w:r>
          </w:p>
        </w:tc>
        <w:tc>
          <w:tcPr>
            <w:tcW w:w="740" w:type="dxa"/>
            <w:noWrap w:val="0"/>
            <w:vAlign w:val="center"/>
          </w:tcPr>
          <w:p w14:paraId="0BB16E8D">
            <w:pPr>
              <w:snapToGrid w:val="0"/>
              <w:jc w:val="left"/>
            </w:pPr>
            <w:r>
              <w:rPr>
                <w:rFonts w:ascii="宋体" w:hAnsi="宋体" w:eastAsia="宋体" w:cs="宋体"/>
                <w:color w:val="262626"/>
                <w:sz w:val="14"/>
              </w:rPr>
              <w:t>31007</w:t>
            </w:r>
          </w:p>
        </w:tc>
        <w:tc>
          <w:tcPr>
            <w:tcW w:w="2960" w:type="dxa"/>
            <w:noWrap w:val="0"/>
            <w:vAlign w:val="center"/>
          </w:tcPr>
          <w:p w14:paraId="68A57BEF">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723E513E">
            <w:pPr>
              <w:snapToGrid w:val="0"/>
              <w:jc w:val="right"/>
            </w:pPr>
            <w:r>
              <w:rPr>
                <w:rFonts w:ascii="宋体" w:hAnsi="宋体" w:eastAsia="宋体" w:cs="宋体"/>
                <w:color w:val="262626"/>
                <w:sz w:val="14"/>
              </w:rPr>
              <w:t>0.00</w:t>
            </w:r>
          </w:p>
        </w:tc>
      </w:tr>
      <w:tr w14:paraId="461F6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E5234">
            <w:pPr>
              <w:snapToGrid w:val="0"/>
              <w:jc w:val="left"/>
            </w:pPr>
            <w:r>
              <w:rPr>
                <w:rFonts w:ascii="宋体" w:hAnsi="宋体" w:eastAsia="宋体" w:cs="宋体"/>
                <w:color w:val="262626"/>
                <w:sz w:val="14"/>
              </w:rPr>
              <w:t>30112</w:t>
            </w:r>
          </w:p>
        </w:tc>
        <w:tc>
          <w:tcPr>
            <w:tcW w:w="2300" w:type="dxa"/>
            <w:noWrap w:val="0"/>
            <w:vAlign w:val="center"/>
          </w:tcPr>
          <w:p w14:paraId="499C8C06">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68AEFBD4">
            <w:pPr>
              <w:snapToGrid w:val="0"/>
              <w:jc w:val="right"/>
            </w:pPr>
            <w:r>
              <w:rPr>
                <w:rFonts w:ascii="宋体" w:hAnsi="宋体" w:eastAsia="宋体" w:cs="宋体"/>
                <w:color w:val="262626"/>
                <w:sz w:val="14"/>
              </w:rPr>
              <w:t>0.42</w:t>
            </w:r>
          </w:p>
        </w:tc>
        <w:tc>
          <w:tcPr>
            <w:tcW w:w="740" w:type="dxa"/>
            <w:noWrap w:val="0"/>
            <w:vAlign w:val="center"/>
          </w:tcPr>
          <w:p w14:paraId="08BF9C95">
            <w:pPr>
              <w:snapToGrid w:val="0"/>
              <w:jc w:val="left"/>
            </w:pPr>
            <w:r>
              <w:rPr>
                <w:rFonts w:ascii="宋体" w:hAnsi="宋体" w:eastAsia="宋体" w:cs="宋体"/>
                <w:color w:val="262626"/>
                <w:sz w:val="14"/>
              </w:rPr>
              <w:t>30212</w:t>
            </w:r>
          </w:p>
        </w:tc>
        <w:tc>
          <w:tcPr>
            <w:tcW w:w="1820" w:type="dxa"/>
            <w:noWrap w:val="0"/>
            <w:vAlign w:val="center"/>
          </w:tcPr>
          <w:p w14:paraId="003791D0">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683BA84E">
            <w:pPr>
              <w:snapToGrid w:val="0"/>
              <w:jc w:val="right"/>
            </w:pPr>
            <w:r>
              <w:rPr>
                <w:rFonts w:ascii="宋体" w:hAnsi="宋体" w:eastAsia="宋体" w:cs="宋体"/>
                <w:color w:val="262626"/>
                <w:sz w:val="14"/>
              </w:rPr>
              <w:t>0.00</w:t>
            </w:r>
          </w:p>
        </w:tc>
        <w:tc>
          <w:tcPr>
            <w:tcW w:w="740" w:type="dxa"/>
            <w:noWrap w:val="0"/>
            <w:vAlign w:val="center"/>
          </w:tcPr>
          <w:p w14:paraId="35B307E3">
            <w:pPr>
              <w:snapToGrid w:val="0"/>
              <w:jc w:val="left"/>
            </w:pPr>
            <w:r>
              <w:rPr>
                <w:rFonts w:ascii="宋体" w:hAnsi="宋体" w:eastAsia="宋体" w:cs="宋体"/>
                <w:color w:val="262626"/>
                <w:sz w:val="14"/>
              </w:rPr>
              <w:t>31008</w:t>
            </w:r>
          </w:p>
        </w:tc>
        <w:tc>
          <w:tcPr>
            <w:tcW w:w="2960" w:type="dxa"/>
            <w:noWrap w:val="0"/>
            <w:vAlign w:val="center"/>
          </w:tcPr>
          <w:p w14:paraId="0585D04A">
            <w:pPr>
              <w:snapToGrid w:val="0"/>
              <w:jc w:val="left"/>
            </w:pPr>
            <w:r>
              <w:rPr>
                <w:rFonts w:ascii="宋体" w:hAnsi="宋体" w:eastAsia="宋体" w:cs="宋体"/>
                <w:color w:val="262626"/>
                <w:sz w:val="14"/>
              </w:rPr>
              <w:t xml:space="preserve">  物资储备</w:t>
            </w:r>
          </w:p>
        </w:tc>
        <w:tc>
          <w:tcPr>
            <w:tcW w:w="1184" w:type="dxa"/>
            <w:noWrap w:val="0"/>
            <w:vAlign w:val="center"/>
          </w:tcPr>
          <w:p w14:paraId="37B58F0F">
            <w:pPr>
              <w:snapToGrid w:val="0"/>
              <w:jc w:val="right"/>
            </w:pPr>
            <w:r>
              <w:rPr>
                <w:rFonts w:ascii="宋体" w:hAnsi="宋体" w:eastAsia="宋体" w:cs="宋体"/>
                <w:color w:val="262626"/>
                <w:sz w:val="14"/>
              </w:rPr>
              <w:t>0.00</w:t>
            </w:r>
          </w:p>
        </w:tc>
      </w:tr>
      <w:tr w14:paraId="634AD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910F20">
            <w:pPr>
              <w:snapToGrid w:val="0"/>
              <w:jc w:val="left"/>
            </w:pPr>
            <w:r>
              <w:rPr>
                <w:rFonts w:ascii="宋体" w:hAnsi="宋体" w:eastAsia="宋体" w:cs="宋体"/>
                <w:color w:val="262626"/>
                <w:sz w:val="14"/>
              </w:rPr>
              <w:t>30113</w:t>
            </w:r>
          </w:p>
        </w:tc>
        <w:tc>
          <w:tcPr>
            <w:tcW w:w="2300" w:type="dxa"/>
            <w:noWrap w:val="0"/>
            <w:vAlign w:val="center"/>
          </w:tcPr>
          <w:p w14:paraId="4717E8D5">
            <w:pPr>
              <w:snapToGrid w:val="0"/>
              <w:jc w:val="left"/>
            </w:pPr>
            <w:r>
              <w:rPr>
                <w:rFonts w:ascii="宋体" w:hAnsi="宋体" w:eastAsia="宋体" w:cs="宋体"/>
                <w:color w:val="262626"/>
                <w:sz w:val="14"/>
              </w:rPr>
              <w:t xml:space="preserve">  住房公积金</w:t>
            </w:r>
          </w:p>
        </w:tc>
        <w:tc>
          <w:tcPr>
            <w:tcW w:w="1180" w:type="dxa"/>
            <w:noWrap w:val="0"/>
            <w:vAlign w:val="center"/>
          </w:tcPr>
          <w:p w14:paraId="38266FE9">
            <w:pPr>
              <w:snapToGrid w:val="0"/>
              <w:jc w:val="right"/>
            </w:pPr>
            <w:r>
              <w:rPr>
                <w:rFonts w:ascii="宋体" w:hAnsi="宋体" w:eastAsia="宋体" w:cs="宋体"/>
                <w:color w:val="262626"/>
                <w:sz w:val="14"/>
              </w:rPr>
              <w:t>47.37</w:t>
            </w:r>
          </w:p>
        </w:tc>
        <w:tc>
          <w:tcPr>
            <w:tcW w:w="740" w:type="dxa"/>
            <w:noWrap w:val="0"/>
            <w:vAlign w:val="center"/>
          </w:tcPr>
          <w:p w14:paraId="4072753C">
            <w:pPr>
              <w:snapToGrid w:val="0"/>
              <w:jc w:val="left"/>
            </w:pPr>
            <w:r>
              <w:rPr>
                <w:rFonts w:ascii="宋体" w:hAnsi="宋体" w:eastAsia="宋体" w:cs="宋体"/>
                <w:color w:val="262626"/>
                <w:sz w:val="14"/>
              </w:rPr>
              <w:t>30213</w:t>
            </w:r>
          </w:p>
        </w:tc>
        <w:tc>
          <w:tcPr>
            <w:tcW w:w="1820" w:type="dxa"/>
            <w:noWrap w:val="0"/>
            <w:vAlign w:val="center"/>
          </w:tcPr>
          <w:p w14:paraId="0B5C8FFF">
            <w:pPr>
              <w:snapToGrid w:val="0"/>
              <w:jc w:val="left"/>
            </w:pPr>
            <w:r>
              <w:rPr>
                <w:rFonts w:ascii="宋体" w:hAnsi="宋体" w:eastAsia="宋体" w:cs="宋体"/>
                <w:color w:val="262626"/>
                <w:sz w:val="14"/>
              </w:rPr>
              <w:t xml:space="preserve">  维修（护）费</w:t>
            </w:r>
          </w:p>
        </w:tc>
        <w:tc>
          <w:tcPr>
            <w:tcW w:w="1180" w:type="dxa"/>
            <w:noWrap w:val="0"/>
            <w:vAlign w:val="center"/>
          </w:tcPr>
          <w:p w14:paraId="7017A85A">
            <w:pPr>
              <w:snapToGrid w:val="0"/>
              <w:jc w:val="right"/>
            </w:pPr>
            <w:r>
              <w:rPr>
                <w:rFonts w:ascii="宋体" w:hAnsi="宋体" w:eastAsia="宋体" w:cs="宋体"/>
                <w:color w:val="262626"/>
                <w:sz w:val="14"/>
              </w:rPr>
              <w:t>0.01</w:t>
            </w:r>
          </w:p>
        </w:tc>
        <w:tc>
          <w:tcPr>
            <w:tcW w:w="740" w:type="dxa"/>
            <w:noWrap w:val="0"/>
            <w:vAlign w:val="center"/>
          </w:tcPr>
          <w:p w14:paraId="59263D0F">
            <w:pPr>
              <w:snapToGrid w:val="0"/>
              <w:jc w:val="left"/>
            </w:pPr>
            <w:r>
              <w:rPr>
                <w:rFonts w:ascii="宋体" w:hAnsi="宋体" w:eastAsia="宋体" w:cs="宋体"/>
                <w:color w:val="262626"/>
                <w:sz w:val="14"/>
              </w:rPr>
              <w:t>31009</w:t>
            </w:r>
          </w:p>
        </w:tc>
        <w:tc>
          <w:tcPr>
            <w:tcW w:w="2960" w:type="dxa"/>
            <w:noWrap w:val="0"/>
            <w:vAlign w:val="center"/>
          </w:tcPr>
          <w:p w14:paraId="6030ECA8">
            <w:pPr>
              <w:snapToGrid w:val="0"/>
              <w:jc w:val="left"/>
            </w:pPr>
            <w:r>
              <w:rPr>
                <w:rFonts w:ascii="宋体" w:hAnsi="宋体" w:eastAsia="宋体" w:cs="宋体"/>
                <w:color w:val="262626"/>
                <w:sz w:val="14"/>
              </w:rPr>
              <w:t xml:space="preserve">  土地补偿</w:t>
            </w:r>
          </w:p>
        </w:tc>
        <w:tc>
          <w:tcPr>
            <w:tcW w:w="1184" w:type="dxa"/>
            <w:noWrap w:val="0"/>
            <w:vAlign w:val="center"/>
          </w:tcPr>
          <w:p w14:paraId="71CE3B0E">
            <w:pPr>
              <w:snapToGrid w:val="0"/>
              <w:jc w:val="right"/>
            </w:pPr>
            <w:r>
              <w:rPr>
                <w:rFonts w:ascii="宋体" w:hAnsi="宋体" w:eastAsia="宋体" w:cs="宋体"/>
                <w:color w:val="262626"/>
                <w:sz w:val="14"/>
              </w:rPr>
              <w:t>0.00</w:t>
            </w:r>
          </w:p>
        </w:tc>
      </w:tr>
      <w:tr w14:paraId="15065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803315">
            <w:pPr>
              <w:snapToGrid w:val="0"/>
              <w:jc w:val="left"/>
            </w:pPr>
            <w:r>
              <w:rPr>
                <w:rFonts w:ascii="宋体" w:hAnsi="宋体" w:eastAsia="宋体" w:cs="宋体"/>
                <w:color w:val="262626"/>
                <w:sz w:val="14"/>
              </w:rPr>
              <w:t>30114</w:t>
            </w:r>
          </w:p>
        </w:tc>
        <w:tc>
          <w:tcPr>
            <w:tcW w:w="2300" w:type="dxa"/>
            <w:noWrap w:val="0"/>
            <w:vAlign w:val="center"/>
          </w:tcPr>
          <w:p w14:paraId="22ECA1AE">
            <w:pPr>
              <w:snapToGrid w:val="0"/>
              <w:jc w:val="left"/>
            </w:pPr>
            <w:r>
              <w:rPr>
                <w:rFonts w:ascii="宋体" w:hAnsi="宋体" w:eastAsia="宋体" w:cs="宋体"/>
                <w:color w:val="262626"/>
                <w:sz w:val="14"/>
              </w:rPr>
              <w:t xml:space="preserve">  医疗费</w:t>
            </w:r>
          </w:p>
        </w:tc>
        <w:tc>
          <w:tcPr>
            <w:tcW w:w="1180" w:type="dxa"/>
            <w:noWrap w:val="0"/>
            <w:vAlign w:val="center"/>
          </w:tcPr>
          <w:p w14:paraId="192D566B">
            <w:pPr>
              <w:snapToGrid w:val="0"/>
              <w:jc w:val="right"/>
            </w:pPr>
            <w:r>
              <w:rPr>
                <w:rFonts w:ascii="宋体" w:hAnsi="宋体" w:eastAsia="宋体" w:cs="宋体"/>
                <w:color w:val="262626"/>
                <w:sz w:val="14"/>
              </w:rPr>
              <w:t>0.00</w:t>
            </w:r>
          </w:p>
        </w:tc>
        <w:tc>
          <w:tcPr>
            <w:tcW w:w="740" w:type="dxa"/>
            <w:noWrap w:val="0"/>
            <w:vAlign w:val="center"/>
          </w:tcPr>
          <w:p w14:paraId="5DE74746">
            <w:pPr>
              <w:snapToGrid w:val="0"/>
              <w:jc w:val="left"/>
            </w:pPr>
            <w:r>
              <w:rPr>
                <w:rFonts w:ascii="宋体" w:hAnsi="宋体" w:eastAsia="宋体" w:cs="宋体"/>
                <w:color w:val="262626"/>
                <w:sz w:val="14"/>
              </w:rPr>
              <w:t>30214</w:t>
            </w:r>
          </w:p>
        </w:tc>
        <w:tc>
          <w:tcPr>
            <w:tcW w:w="1820" w:type="dxa"/>
            <w:noWrap w:val="0"/>
            <w:vAlign w:val="center"/>
          </w:tcPr>
          <w:p w14:paraId="44C42A06">
            <w:pPr>
              <w:snapToGrid w:val="0"/>
              <w:jc w:val="left"/>
            </w:pPr>
            <w:r>
              <w:rPr>
                <w:rFonts w:ascii="宋体" w:hAnsi="宋体" w:eastAsia="宋体" w:cs="宋体"/>
                <w:color w:val="262626"/>
                <w:sz w:val="14"/>
              </w:rPr>
              <w:t xml:space="preserve">  租赁费</w:t>
            </w:r>
          </w:p>
        </w:tc>
        <w:tc>
          <w:tcPr>
            <w:tcW w:w="1180" w:type="dxa"/>
            <w:noWrap w:val="0"/>
            <w:vAlign w:val="center"/>
          </w:tcPr>
          <w:p w14:paraId="035C7041">
            <w:pPr>
              <w:snapToGrid w:val="0"/>
              <w:jc w:val="right"/>
            </w:pPr>
            <w:r>
              <w:rPr>
                <w:rFonts w:ascii="宋体" w:hAnsi="宋体" w:eastAsia="宋体" w:cs="宋体"/>
                <w:color w:val="262626"/>
                <w:sz w:val="14"/>
              </w:rPr>
              <w:t>0.00</w:t>
            </w:r>
          </w:p>
        </w:tc>
        <w:tc>
          <w:tcPr>
            <w:tcW w:w="740" w:type="dxa"/>
            <w:noWrap w:val="0"/>
            <w:vAlign w:val="center"/>
          </w:tcPr>
          <w:p w14:paraId="3A53F3CB">
            <w:pPr>
              <w:snapToGrid w:val="0"/>
              <w:jc w:val="left"/>
            </w:pPr>
            <w:r>
              <w:rPr>
                <w:rFonts w:ascii="宋体" w:hAnsi="宋体" w:eastAsia="宋体" w:cs="宋体"/>
                <w:color w:val="262626"/>
                <w:sz w:val="14"/>
              </w:rPr>
              <w:t>31010</w:t>
            </w:r>
          </w:p>
        </w:tc>
        <w:tc>
          <w:tcPr>
            <w:tcW w:w="2960" w:type="dxa"/>
            <w:noWrap w:val="0"/>
            <w:vAlign w:val="center"/>
          </w:tcPr>
          <w:p w14:paraId="1E82C460">
            <w:pPr>
              <w:snapToGrid w:val="0"/>
              <w:jc w:val="left"/>
            </w:pPr>
            <w:r>
              <w:rPr>
                <w:rFonts w:ascii="宋体" w:hAnsi="宋体" w:eastAsia="宋体" w:cs="宋体"/>
                <w:color w:val="262626"/>
                <w:sz w:val="14"/>
              </w:rPr>
              <w:t xml:space="preserve">  安置补助</w:t>
            </w:r>
          </w:p>
        </w:tc>
        <w:tc>
          <w:tcPr>
            <w:tcW w:w="1184" w:type="dxa"/>
            <w:noWrap w:val="0"/>
            <w:vAlign w:val="center"/>
          </w:tcPr>
          <w:p w14:paraId="2B23153C">
            <w:pPr>
              <w:snapToGrid w:val="0"/>
              <w:jc w:val="right"/>
            </w:pPr>
            <w:r>
              <w:rPr>
                <w:rFonts w:ascii="宋体" w:hAnsi="宋体" w:eastAsia="宋体" w:cs="宋体"/>
                <w:color w:val="262626"/>
                <w:sz w:val="14"/>
              </w:rPr>
              <w:t>0.00</w:t>
            </w:r>
          </w:p>
        </w:tc>
      </w:tr>
      <w:tr w14:paraId="2811D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4D7C47">
            <w:pPr>
              <w:snapToGrid w:val="0"/>
              <w:jc w:val="left"/>
            </w:pPr>
            <w:r>
              <w:rPr>
                <w:rFonts w:ascii="宋体" w:hAnsi="宋体" w:eastAsia="宋体" w:cs="宋体"/>
                <w:color w:val="262626"/>
                <w:sz w:val="14"/>
              </w:rPr>
              <w:t>30199</w:t>
            </w:r>
          </w:p>
        </w:tc>
        <w:tc>
          <w:tcPr>
            <w:tcW w:w="2300" w:type="dxa"/>
            <w:noWrap w:val="0"/>
            <w:vAlign w:val="center"/>
          </w:tcPr>
          <w:p w14:paraId="11897934">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3AE6E49B">
            <w:pPr>
              <w:snapToGrid w:val="0"/>
              <w:jc w:val="right"/>
            </w:pPr>
            <w:r>
              <w:rPr>
                <w:rFonts w:ascii="宋体" w:hAnsi="宋体" w:eastAsia="宋体" w:cs="宋体"/>
                <w:color w:val="262626"/>
                <w:sz w:val="14"/>
              </w:rPr>
              <w:t>0.46</w:t>
            </w:r>
          </w:p>
        </w:tc>
        <w:tc>
          <w:tcPr>
            <w:tcW w:w="740" w:type="dxa"/>
            <w:noWrap w:val="0"/>
            <w:vAlign w:val="center"/>
          </w:tcPr>
          <w:p w14:paraId="03F35084">
            <w:pPr>
              <w:snapToGrid w:val="0"/>
              <w:jc w:val="left"/>
            </w:pPr>
            <w:r>
              <w:rPr>
                <w:rFonts w:ascii="宋体" w:hAnsi="宋体" w:eastAsia="宋体" w:cs="宋体"/>
                <w:color w:val="262626"/>
                <w:sz w:val="14"/>
              </w:rPr>
              <w:t>30215</w:t>
            </w:r>
          </w:p>
        </w:tc>
        <w:tc>
          <w:tcPr>
            <w:tcW w:w="1820" w:type="dxa"/>
            <w:noWrap w:val="0"/>
            <w:vAlign w:val="center"/>
          </w:tcPr>
          <w:p w14:paraId="50E940E0">
            <w:pPr>
              <w:snapToGrid w:val="0"/>
              <w:jc w:val="left"/>
            </w:pPr>
            <w:r>
              <w:rPr>
                <w:rFonts w:ascii="宋体" w:hAnsi="宋体" w:eastAsia="宋体" w:cs="宋体"/>
                <w:color w:val="262626"/>
                <w:sz w:val="14"/>
              </w:rPr>
              <w:t xml:space="preserve">  会议费</w:t>
            </w:r>
          </w:p>
        </w:tc>
        <w:tc>
          <w:tcPr>
            <w:tcW w:w="1180" w:type="dxa"/>
            <w:noWrap w:val="0"/>
            <w:vAlign w:val="center"/>
          </w:tcPr>
          <w:p w14:paraId="1B2D996A">
            <w:pPr>
              <w:snapToGrid w:val="0"/>
              <w:jc w:val="right"/>
            </w:pPr>
            <w:r>
              <w:rPr>
                <w:rFonts w:ascii="宋体" w:hAnsi="宋体" w:eastAsia="宋体" w:cs="宋体"/>
                <w:color w:val="262626"/>
                <w:sz w:val="14"/>
              </w:rPr>
              <w:t>2.17</w:t>
            </w:r>
          </w:p>
        </w:tc>
        <w:tc>
          <w:tcPr>
            <w:tcW w:w="740" w:type="dxa"/>
            <w:noWrap w:val="0"/>
            <w:vAlign w:val="center"/>
          </w:tcPr>
          <w:p w14:paraId="4AC6C9B4">
            <w:pPr>
              <w:snapToGrid w:val="0"/>
              <w:jc w:val="left"/>
            </w:pPr>
            <w:r>
              <w:rPr>
                <w:rFonts w:ascii="宋体" w:hAnsi="宋体" w:eastAsia="宋体" w:cs="宋体"/>
                <w:color w:val="262626"/>
                <w:sz w:val="14"/>
              </w:rPr>
              <w:t>31011</w:t>
            </w:r>
          </w:p>
        </w:tc>
        <w:tc>
          <w:tcPr>
            <w:tcW w:w="2960" w:type="dxa"/>
            <w:noWrap w:val="0"/>
            <w:vAlign w:val="center"/>
          </w:tcPr>
          <w:p w14:paraId="10FE3517">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79907044">
            <w:pPr>
              <w:snapToGrid w:val="0"/>
              <w:jc w:val="right"/>
            </w:pPr>
            <w:r>
              <w:rPr>
                <w:rFonts w:ascii="宋体" w:hAnsi="宋体" w:eastAsia="宋体" w:cs="宋体"/>
                <w:color w:val="262626"/>
                <w:sz w:val="14"/>
              </w:rPr>
              <w:t>0.00</w:t>
            </w:r>
          </w:p>
        </w:tc>
      </w:tr>
      <w:tr w14:paraId="7A5EA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B8FB67">
            <w:pPr>
              <w:snapToGrid w:val="0"/>
              <w:jc w:val="left"/>
            </w:pPr>
            <w:r>
              <w:rPr>
                <w:rFonts w:ascii="宋体" w:hAnsi="宋体" w:eastAsia="宋体" w:cs="宋体"/>
                <w:color w:val="262626"/>
                <w:sz w:val="14"/>
              </w:rPr>
              <w:t>303</w:t>
            </w:r>
          </w:p>
        </w:tc>
        <w:tc>
          <w:tcPr>
            <w:tcW w:w="2300" w:type="dxa"/>
            <w:noWrap w:val="0"/>
            <w:vAlign w:val="center"/>
          </w:tcPr>
          <w:p w14:paraId="27A19BAD">
            <w:pPr>
              <w:snapToGrid w:val="0"/>
              <w:jc w:val="left"/>
            </w:pPr>
            <w:r>
              <w:rPr>
                <w:rFonts w:ascii="宋体" w:hAnsi="宋体" w:eastAsia="宋体" w:cs="宋体"/>
                <w:color w:val="262626"/>
                <w:sz w:val="14"/>
              </w:rPr>
              <w:t>对个人和家庭的补助</w:t>
            </w:r>
          </w:p>
        </w:tc>
        <w:tc>
          <w:tcPr>
            <w:tcW w:w="1180" w:type="dxa"/>
            <w:noWrap w:val="0"/>
            <w:vAlign w:val="center"/>
          </w:tcPr>
          <w:p w14:paraId="00DDF79A">
            <w:pPr>
              <w:snapToGrid w:val="0"/>
              <w:jc w:val="right"/>
            </w:pPr>
            <w:r>
              <w:rPr>
                <w:rFonts w:ascii="宋体" w:hAnsi="宋体" w:eastAsia="宋体" w:cs="宋体"/>
                <w:color w:val="262626"/>
                <w:sz w:val="14"/>
              </w:rPr>
              <w:t>325.31</w:t>
            </w:r>
          </w:p>
        </w:tc>
        <w:tc>
          <w:tcPr>
            <w:tcW w:w="740" w:type="dxa"/>
            <w:noWrap w:val="0"/>
            <w:vAlign w:val="center"/>
          </w:tcPr>
          <w:p w14:paraId="119DCCCF">
            <w:pPr>
              <w:snapToGrid w:val="0"/>
              <w:jc w:val="left"/>
            </w:pPr>
            <w:r>
              <w:rPr>
                <w:rFonts w:ascii="宋体" w:hAnsi="宋体" w:eastAsia="宋体" w:cs="宋体"/>
                <w:color w:val="262626"/>
                <w:sz w:val="14"/>
              </w:rPr>
              <w:t>30216</w:t>
            </w:r>
          </w:p>
        </w:tc>
        <w:tc>
          <w:tcPr>
            <w:tcW w:w="1820" w:type="dxa"/>
            <w:noWrap w:val="0"/>
            <w:vAlign w:val="center"/>
          </w:tcPr>
          <w:p w14:paraId="2F2EA042">
            <w:pPr>
              <w:snapToGrid w:val="0"/>
              <w:jc w:val="left"/>
            </w:pPr>
            <w:r>
              <w:rPr>
                <w:rFonts w:ascii="宋体" w:hAnsi="宋体" w:eastAsia="宋体" w:cs="宋体"/>
                <w:color w:val="262626"/>
                <w:sz w:val="14"/>
              </w:rPr>
              <w:t xml:space="preserve">  培训费</w:t>
            </w:r>
          </w:p>
        </w:tc>
        <w:tc>
          <w:tcPr>
            <w:tcW w:w="1180" w:type="dxa"/>
            <w:noWrap w:val="0"/>
            <w:vAlign w:val="center"/>
          </w:tcPr>
          <w:p w14:paraId="3F6B0B94">
            <w:pPr>
              <w:snapToGrid w:val="0"/>
              <w:jc w:val="right"/>
            </w:pPr>
            <w:r>
              <w:rPr>
                <w:rFonts w:ascii="宋体" w:hAnsi="宋体" w:eastAsia="宋体" w:cs="宋体"/>
                <w:color w:val="262626"/>
                <w:sz w:val="14"/>
              </w:rPr>
              <w:t>0.00</w:t>
            </w:r>
          </w:p>
        </w:tc>
        <w:tc>
          <w:tcPr>
            <w:tcW w:w="740" w:type="dxa"/>
            <w:noWrap w:val="0"/>
            <w:vAlign w:val="center"/>
          </w:tcPr>
          <w:p w14:paraId="4170C879">
            <w:pPr>
              <w:snapToGrid w:val="0"/>
              <w:jc w:val="left"/>
            </w:pPr>
            <w:r>
              <w:rPr>
                <w:rFonts w:ascii="宋体" w:hAnsi="宋体" w:eastAsia="宋体" w:cs="宋体"/>
                <w:color w:val="262626"/>
                <w:sz w:val="14"/>
              </w:rPr>
              <w:t>31012</w:t>
            </w:r>
          </w:p>
        </w:tc>
        <w:tc>
          <w:tcPr>
            <w:tcW w:w="2960" w:type="dxa"/>
            <w:noWrap w:val="0"/>
            <w:vAlign w:val="center"/>
          </w:tcPr>
          <w:p w14:paraId="18A2E96E">
            <w:pPr>
              <w:snapToGrid w:val="0"/>
              <w:jc w:val="left"/>
            </w:pPr>
            <w:r>
              <w:rPr>
                <w:rFonts w:ascii="宋体" w:hAnsi="宋体" w:eastAsia="宋体" w:cs="宋体"/>
                <w:color w:val="262626"/>
                <w:sz w:val="14"/>
              </w:rPr>
              <w:t xml:space="preserve">  拆迁补偿</w:t>
            </w:r>
          </w:p>
        </w:tc>
        <w:tc>
          <w:tcPr>
            <w:tcW w:w="1184" w:type="dxa"/>
            <w:noWrap w:val="0"/>
            <w:vAlign w:val="center"/>
          </w:tcPr>
          <w:p w14:paraId="3364C522">
            <w:pPr>
              <w:snapToGrid w:val="0"/>
              <w:jc w:val="right"/>
            </w:pPr>
            <w:r>
              <w:rPr>
                <w:rFonts w:ascii="宋体" w:hAnsi="宋体" w:eastAsia="宋体" w:cs="宋体"/>
                <w:color w:val="262626"/>
                <w:sz w:val="14"/>
              </w:rPr>
              <w:t>0.00</w:t>
            </w:r>
          </w:p>
        </w:tc>
      </w:tr>
      <w:tr w14:paraId="14D91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3547AE">
            <w:pPr>
              <w:snapToGrid w:val="0"/>
              <w:jc w:val="left"/>
            </w:pPr>
            <w:r>
              <w:rPr>
                <w:rFonts w:ascii="宋体" w:hAnsi="宋体" w:eastAsia="宋体" w:cs="宋体"/>
                <w:color w:val="262626"/>
                <w:sz w:val="14"/>
              </w:rPr>
              <w:t>30301</w:t>
            </w:r>
          </w:p>
        </w:tc>
        <w:tc>
          <w:tcPr>
            <w:tcW w:w="2300" w:type="dxa"/>
            <w:noWrap w:val="0"/>
            <w:vAlign w:val="center"/>
          </w:tcPr>
          <w:p w14:paraId="4C595559">
            <w:pPr>
              <w:snapToGrid w:val="0"/>
              <w:jc w:val="left"/>
            </w:pPr>
            <w:r>
              <w:rPr>
                <w:rFonts w:ascii="宋体" w:hAnsi="宋体" w:eastAsia="宋体" w:cs="宋体"/>
                <w:color w:val="262626"/>
                <w:sz w:val="14"/>
              </w:rPr>
              <w:t xml:space="preserve">  离休费</w:t>
            </w:r>
          </w:p>
        </w:tc>
        <w:tc>
          <w:tcPr>
            <w:tcW w:w="1180" w:type="dxa"/>
            <w:noWrap w:val="0"/>
            <w:vAlign w:val="center"/>
          </w:tcPr>
          <w:p w14:paraId="7111F379">
            <w:pPr>
              <w:snapToGrid w:val="0"/>
              <w:jc w:val="right"/>
            </w:pPr>
            <w:r>
              <w:rPr>
                <w:rFonts w:ascii="宋体" w:hAnsi="宋体" w:eastAsia="宋体" w:cs="宋体"/>
                <w:color w:val="262626"/>
                <w:sz w:val="14"/>
              </w:rPr>
              <w:t>1.87</w:t>
            </w:r>
          </w:p>
        </w:tc>
        <w:tc>
          <w:tcPr>
            <w:tcW w:w="740" w:type="dxa"/>
            <w:noWrap w:val="0"/>
            <w:vAlign w:val="center"/>
          </w:tcPr>
          <w:p w14:paraId="6E8D3A2A">
            <w:pPr>
              <w:snapToGrid w:val="0"/>
              <w:jc w:val="left"/>
            </w:pPr>
            <w:r>
              <w:rPr>
                <w:rFonts w:ascii="宋体" w:hAnsi="宋体" w:eastAsia="宋体" w:cs="宋体"/>
                <w:color w:val="262626"/>
                <w:sz w:val="14"/>
              </w:rPr>
              <w:t>30217</w:t>
            </w:r>
          </w:p>
        </w:tc>
        <w:tc>
          <w:tcPr>
            <w:tcW w:w="1820" w:type="dxa"/>
            <w:noWrap w:val="0"/>
            <w:vAlign w:val="center"/>
          </w:tcPr>
          <w:p w14:paraId="1AFDE7C3">
            <w:pPr>
              <w:snapToGrid w:val="0"/>
              <w:jc w:val="left"/>
            </w:pPr>
            <w:r>
              <w:rPr>
                <w:rFonts w:ascii="宋体" w:hAnsi="宋体" w:eastAsia="宋体" w:cs="宋体"/>
                <w:color w:val="262626"/>
                <w:sz w:val="14"/>
              </w:rPr>
              <w:t xml:space="preserve">  公务接待费</w:t>
            </w:r>
          </w:p>
        </w:tc>
        <w:tc>
          <w:tcPr>
            <w:tcW w:w="1180" w:type="dxa"/>
            <w:noWrap w:val="0"/>
            <w:vAlign w:val="center"/>
          </w:tcPr>
          <w:p w14:paraId="7ADD9610">
            <w:pPr>
              <w:snapToGrid w:val="0"/>
              <w:jc w:val="right"/>
            </w:pPr>
            <w:r>
              <w:rPr>
                <w:rFonts w:ascii="宋体" w:hAnsi="宋体" w:eastAsia="宋体" w:cs="宋体"/>
                <w:color w:val="262626"/>
                <w:sz w:val="14"/>
              </w:rPr>
              <w:t>1.06</w:t>
            </w:r>
          </w:p>
        </w:tc>
        <w:tc>
          <w:tcPr>
            <w:tcW w:w="740" w:type="dxa"/>
            <w:noWrap w:val="0"/>
            <w:vAlign w:val="center"/>
          </w:tcPr>
          <w:p w14:paraId="14A1B14B">
            <w:pPr>
              <w:snapToGrid w:val="0"/>
              <w:jc w:val="left"/>
            </w:pPr>
            <w:r>
              <w:rPr>
                <w:rFonts w:ascii="宋体" w:hAnsi="宋体" w:eastAsia="宋体" w:cs="宋体"/>
                <w:color w:val="262626"/>
                <w:sz w:val="14"/>
              </w:rPr>
              <w:t>31013</w:t>
            </w:r>
          </w:p>
        </w:tc>
        <w:tc>
          <w:tcPr>
            <w:tcW w:w="2960" w:type="dxa"/>
            <w:noWrap w:val="0"/>
            <w:vAlign w:val="center"/>
          </w:tcPr>
          <w:p w14:paraId="6619FBC2">
            <w:pPr>
              <w:snapToGrid w:val="0"/>
              <w:jc w:val="left"/>
            </w:pPr>
            <w:r>
              <w:rPr>
                <w:rFonts w:ascii="宋体" w:hAnsi="宋体" w:eastAsia="宋体" w:cs="宋体"/>
                <w:color w:val="262626"/>
                <w:sz w:val="14"/>
              </w:rPr>
              <w:t xml:space="preserve">  公务用车购置</w:t>
            </w:r>
          </w:p>
        </w:tc>
        <w:tc>
          <w:tcPr>
            <w:tcW w:w="1184" w:type="dxa"/>
            <w:noWrap w:val="0"/>
            <w:vAlign w:val="center"/>
          </w:tcPr>
          <w:p w14:paraId="3C1C0DE7">
            <w:pPr>
              <w:snapToGrid w:val="0"/>
              <w:jc w:val="right"/>
            </w:pPr>
            <w:r>
              <w:rPr>
                <w:rFonts w:ascii="宋体" w:hAnsi="宋体" w:eastAsia="宋体" w:cs="宋体"/>
                <w:color w:val="262626"/>
                <w:sz w:val="14"/>
              </w:rPr>
              <w:t>0.00</w:t>
            </w:r>
          </w:p>
        </w:tc>
      </w:tr>
      <w:tr w14:paraId="64E0D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C1A39F">
            <w:pPr>
              <w:snapToGrid w:val="0"/>
              <w:jc w:val="left"/>
            </w:pPr>
            <w:r>
              <w:rPr>
                <w:rFonts w:ascii="宋体" w:hAnsi="宋体" w:eastAsia="宋体" w:cs="宋体"/>
                <w:color w:val="262626"/>
                <w:sz w:val="14"/>
              </w:rPr>
              <w:t>30302</w:t>
            </w:r>
          </w:p>
        </w:tc>
        <w:tc>
          <w:tcPr>
            <w:tcW w:w="2300" w:type="dxa"/>
            <w:noWrap w:val="0"/>
            <w:vAlign w:val="center"/>
          </w:tcPr>
          <w:p w14:paraId="6C0F1E69">
            <w:pPr>
              <w:snapToGrid w:val="0"/>
              <w:jc w:val="left"/>
            </w:pPr>
            <w:r>
              <w:rPr>
                <w:rFonts w:ascii="宋体" w:hAnsi="宋体" w:eastAsia="宋体" w:cs="宋体"/>
                <w:color w:val="262626"/>
                <w:sz w:val="14"/>
              </w:rPr>
              <w:t xml:space="preserve">  退休费</w:t>
            </w:r>
          </w:p>
        </w:tc>
        <w:tc>
          <w:tcPr>
            <w:tcW w:w="1180" w:type="dxa"/>
            <w:noWrap w:val="0"/>
            <w:vAlign w:val="center"/>
          </w:tcPr>
          <w:p w14:paraId="36A0A81E">
            <w:pPr>
              <w:snapToGrid w:val="0"/>
              <w:jc w:val="right"/>
            </w:pPr>
            <w:r>
              <w:rPr>
                <w:rFonts w:ascii="宋体" w:hAnsi="宋体" w:eastAsia="宋体" w:cs="宋体"/>
                <w:color w:val="262626"/>
                <w:sz w:val="14"/>
              </w:rPr>
              <w:t>269.47</w:t>
            </w:r>
          </w:p>
        </w:tc>
        <w:tc>
          <w:tcPr>
            <w:tcW w:w="740" w:type="dxa"/>
            <w:noWrap w:val="0"/>
            <w:vAlign w:val="center"/>
          </w:tcPr>
          <w:p w14:paraId="648BE5E2">
            <w:pPr>
              <w:snapToGrid w:val="0"/>
              <w:jc w:val="left"/>
            </w:pPr>
            <w:r>
              <w:rPr>
                <w:rFonts w:ascii="宋体" w:hAnsi="宋体" w:eastAsia="宋体" w:cs="宋体"/>
                <w:color w:val="262626"/>
                <w:sz w:val="14"/>
              </w:rPr>
              <w:t>30218</w:t>
            </w:r>
          </w:p>
        </w:tc>
        <w:tc>
          <w:tcPr>
            <w:tcW w:w="1820" w:type="dxa"/>
            <w:noWrap w:val="0"/>
            <w:vAlign w:val="center"/>
          </w:tcPr>
          <w:p w14:paraId="1CE19455">
            <w:pPr>
              <w:snapToGrid w:val="0"/>
              <w:jc w:val="left"/>
            </w:pPr>
            <w:r>
              <w:rPr>
                <w:rFonts w:ascii="宋体" w:hAnsi="宋体" w:eastAsia="宋体" w:cs="宋体"/>
                <w:color w:val="262626"/>
                <w:sz w:val="14"/>
              </w:rPr>
              <w:t xml:space="preserve">  专用材料费</w:t>
            </w:r>
          </w:p>
        </w:tc>
        <w:tc>
          <w:tcPr>
            <w:tcW w:w="1180" w:type="dxa"/>
            <w:noWrap w:val="0"/>
            <w:vAlign w:val="center"/>
          </w:tcPr>
          <w:p w14:paraId="1AE93B2F">
            <w:pPr>
              <w:snapToGrid w:val="0"/>
              <w:jc w:val="right"/>
            </w:pPr>
            <w:r>
              <w:rPr>
                <w:rFonts w:ascii="宋体" w:hAnsi="宋体" w:eastAsia="宋体" w:cs="宋体"/>
                <w:color w:val="262626"/>
                <w:sz w:val="14"/>
              </w:rPr>
              <w:t>0.00</w:t>
            </w:r>
          </w:p>
        </w:tc>
        <w:tc>
          <w:tcPr>
            <w:tcW w:w="740" w:type="dxa"/>
            <w:noWrap w:val="0"/>
            <w:vAlign w:val="center"/>
          </w:tcPr>
          <w:p w14:paraId="42F1A27D">
            <w:pPr>
              <w:snapToGrid w:val="0"/>
              <w:jc w:val="left"/>
            </w:pPr>
            <w:r>
              <w:rPr>
                <w:rFonts w:ascii="宋体" w:hAnsi="宋体" w:eastAsia="宋体" w:cs="宋体"/>
                <w:color w:val="262626"/>
                <w:sz w:val="14"/>
              </w:rPr>
              <w:t>31019</w:t>
            </w:r>
          </w:p>
        </w:tc>
        <w:tc>
          <w:tcPr>
            <w:tcW w:w="2960" w:type="dxa"/>
            <w:noWrap w:val="0"/>
            <w:vAlign w:val="center"/>
          </w:tcPr>
          <w:p w14:paraId="3E3DB10F">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6F555C67">
            <w:pPr>
              <w:snapToGrid w:val="0"/>
              <w:jc w:val="right"/>
            </w:pPr>
            <w:r>
              <w:rPr>
                <w:rFonts w:ascii="宋体" w:hAnsi="宋体" w:eastAsia="宋体" w:cs="宋体"/>
                <w:color w:val="262626"/>
                <w:sz w:val="14"/>
              </w:rPr>
              <w:t>0.00</w:t>
            </w:r>
          </w:p>
        </w:tc>
      </w:tr>
      <w:tr w14:paraId="1633E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9E5BC">
            <w:pPr>
              <w:snapToGrid w:val="0"/>
              <w:jc w:val="left"/>
            </w:pPr>
            <w:r>
              <w:rPr>
                <w:rFonts w:ascii="宋体" w:hAnsi="宋体" w:eastAsia="宋体" w:cs="宋体"/>
                <w:color w:val="262626"/>
                <w:sz w:val="14"/>
              </w:rPr>
              <w:t>30303</w:t>
            </w:r>
          </w:p>
        </w:tc>
        <w:tc>
          <w:tcPr>
            <w:tcW w:w="2300" w:type="dxa"/>
            <w:noWrap w:val="0"/>
            <w:vAlign w:val="center"/>
          </w:tcPr>
          <w:p w14:paraId="1C81B05B">
            <w:pPr>
              <w:snapToGrid w:val="0"/>
              <w:jc w:val="left"/>
            </w:pPr>
            <w:r>
              <w:rPr>
                <w:rFonts w:ascii="宋体" w:hAnsi="宋体" w:eastAsia="宋体" w:cs="宋体"/>
                <w:color w:val="262626"/>
                <w:sz w:val="14"/>
              </w:rPr>
              <w:t xml:space="preserve">  退职（役）费</w:t>
            </w:r>
          </w:p>
        </w:tc>
        <w:tc>
          <w:tcPr>
            <w:tcW w:w="1180" w:type="dxa"/>
            <w:noWrap w:val="0"/>
            <w:vAlign w:val="center"/>
          </w:tcPr>
          <w:p w14:paraId="0A0D4253">
            <w:pPr>
              <w:snapToGrid w:val="0"/>
              <w:jc w:val="right"/>
            </w:pPr>
            <w:r>
              <w:rPr>
                <w:rFonts w:ascii="宋体" w:hAnsi="宋体" w:eastAsia="宋体" w:cs="宋体"/>
                <w:color w:val="262626"/>
                <w:sz w:val="14"/>
              </w:rPr>
              <w:t>0.00</w:t>
            </w:r>
          </w:p>
        </w:tc>
        <w:tc>
          <w:tcPr>
            <w:tcW w:w="740" w:type="dxa"/>
            <w:noWrap w:val="0"/>
            <w:vAlign w:val="center"/>
          </w:tcPr>
          <w:p w14:paraId="53491AB8">
            <w:pPr>
              <w:snapToGrid w:val="0"/>
              <w:jc w:val="left"/>
            </w:pPr>
            <w:r>
              <w:rPr>
                <w:rFonts w:ascii="宋体" w:hAnsi="宋体" w:eastAsia="宋体" w:cs="宋体"/>
                <w:color w:val="262626"/>
                <w:sz w:val="14"/>
              </w:rPr>
              <w:t>30224</w:t>
            </w:r>
          </w:p>
        </w:tc>
        <w:tc>
          <w:tcPr>
            <w:tcW w:w="1820" w:type="dxa"/>
            <w:noWrap w:val="0"/>
            <w:vAlign w:val="center"/>
          </w:tcPr>
          <w:p w14:paraId="26BB6046">
            <w:pPr>
              <w:snapToGrid w:val="0"/>
              <w:jc w:val="left"/>
            </w:pPr>
            <w:r>
              <w:rPr>
                <w:rFonts w:ascii="宋体" w:hAnsi="宋体" w:eastAsia="宋体" w:cs="宋体"/>
                <w:color w:val="262626"/>
                <w:sz w:val="14"/>
              </w:rPr>
              <w:t xml:space="preserve">  被装购置费</w:t>
            </w:r>
          </w:p>
        </w:tc>
        <w:tc>
          <w:tcPr>
            <w:tcW w:w="1180" w:type="dxa"/>
            <w:noWrap w:val="0"/>
            <w:vAlign w:val="center"/>
          </w:tcPr>
          <w:p w14:paraId="2BE5ACD1">
            <w:pPr>
              <w:snapToGrid w:val="0"/>
              <w:jc w:val="right"/>
            </w:pPr>
            <w:r>
              <w:rPr>
                <w:rFonts w:ascii="宋体" w:hAnsi="宋体" w:eastAsia="宋体" w:cs="宋体"/>
                <w:color w:val="262626"/>
                <w:sz w:val="14"/>
              </w:rPr>
              <w:t>0.00</w:t>
            </w:r>
          </w:p>
        </w:tc>
        <w:tc>
          <w:tcPr>
            <w:tcW w:w="740" w:type="dxa"/>
            <w:noWrap w:val="0"/>
            <w:vAlign w:val="center"/>
          </w:tcPr>
          <w:p w14:paraId="1DB31C7A">
            <w:pPr>
              <w:snapToGrid w:val="0"/>
              <w:jc w:val="left"/>
            </w:pPr>
            <w:r>
              <w:rPr>
                <w:rFonts w:ascii="宋体" w:hAnsi="宋体" w:eastAsia="宋体" w:cs="宋体"/>
                <w:color w:val="262626"/>
                <w:sz w:val="14"/>
              </w:rPr>
              <w:t>31021</w:t>
            </w:r>
          </w:p>
        </w:tc>
        <w:tc>
          <w:tcPr>
            <w:tcW w:w="2960" w:type="dxa"/>
            <w:noWrap w:val="0"/>
            <w:vAlign w:val="center"/>
          </w:tcPr>
          <w:p w14:paraId="39B17030">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7E1EEE84">
            <w:pPr>
              <w:snapToGrid w:val="0"/>
              <w:jc w:val="right"/>
            </w:pPr>
            <w:r>
              <w:rPr>
                <w:rFonts w:ascii="宋体" w:hAnsi="宋体" w:eastAsia="宋体" w:cs="宋体"/>
                <w:color w:val="262626"/>
                <w:sz w:val="14"/>
              </w:rPr>
              <w:t>0.00</w:t>
            </w:r>
          </w:p>
        </w:tc>
      </w:tr>
      <w:tr w14:paraId="1AE80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CC8EEE">
            <w:pPr>
              <w:snapToGrid w:val="0"/>
              <w:jc w:val="left"/>
            </w:pPr>
            <w:r>
              <w:rPr>
                <w:rFonts w:ascii="宋体" w:hAnsi="宋体" w:eastAsia="宋体" w:cs="宋体"/>
                <w:color w:val="262626"/>
                <w:sz w:val="14"/>
              </w:rPr>
              <w:t>30304</w:t>
            </w:r>
          </w:p>
        </w:tc>
        <w:tc>
          <w:tcPr>
            <w:tcW w:w="2300" w:type="dxa"/>
            <w:noWrap w:val="0"/>
            <w:vAlign w:val="center"/>
          </w:tcPr>
          <w:p w14:paraId="759600FF">
            <w:pPr>
              <w:snapToGrid w:val="0"/>
              <w:jc w:val="left"/>
            </w:pPr>
            <w:r>
              <w:rPr>
                <w:rFonts w:ascii="宋体" w:hAnsi="宋体" w:eastAsia="宋体" w:cs="宋体"/>
                <w:color w:val="262626"/>
                <w:sz w:val="14"/>
              </w:rPr>
              <w:t xml:space="preserve">  抚恤金</w:t>
            </w:r>
          </w:p>
        </w:tc>
        <w:tc>
          <w:tcPr>
            <w:tcW w:w="1180" w:type="dxa"/>
            <w:noWrap w:val="0"/>
            <w:vAlign w:val="center"/>
          </w:tcPr>
          <w:p w14:paraId="4ADDCAF9">
            <w:pPr>
              <w:snapToGrid w:val="0"/>
              <w:jc w:val="right"/>
            </w:pPr>
            <w:r>
              <w:rPr>
                <w:rFonts w:ascii="宋体" w:hAnsi="宋体" w:eastAsia="宋体" w:cs="宋体"/>
                <w:color w:val="262626"/>
                <w:sz w:val="14"/>
              </w:rPr>
              <w:t>47.15</w:t>
            </w:r>
          </w:p>
        </w:tc>
        <w:tc>
          <w:tcPr>
            <w:tcW w:w="740" w:type="dxa"/>
            <w:noWrap w:val="0"/>
            <w:vAlign w:val="center"/>
          </w:tcPr>
          <w:p w14:paraId="3E1B9BF6">
            <w:pPr>
              <w:snapToGrid w:val="0"/>
              <w:jc w:val="left"/>
            </w:pPr>
            <w:r>
              <w:rPr>
                <w:rFonts w:ascii="宋体" w:hAnsi="宋体" w:eastAsia="宋体" w:cs="宋体"/>
                <w:color w:val="262626"/>
                <w:sz w:val="14"/>
              </w:rPr>
              <w:t>30225</w:t>
            </w:r>
          </w:p>
        </w:tc>
        <w:tc>
          <w:tcPr>
            <w:tcW w:w="1820" w:type="dxa"/>
            <w:noWrap w:val="0"/>
            <w:vAlign w:val="center"/>
          </w:tcPr>
          <w:p w14:paraId="6B5CC6E8">
            <w:pPr>
              <w:snapToGrid w:val="0"/>
              <w:jc w:val="left"/>
            </w:pPr>
            <w:r>
              <w:rPr>
                <w:rFonts w:ascii="宋体" w:hAnsi="宋体" w:eastAsia="宋体" w:cs="宋体"/>
                <w:color w:val="262626"/>
                <w:sz w:val="14"/>
              </w:rPr>
              <w:t xml:space="preserve">  专用燃料费</w:t>
            </w:r>
          </w:p>
        </w:tc>
        <w:tc>
          <w:tcPr>
            <w:tcW w:w="1180" w:type="dxa"/>
            <w:noWrap w:val="0"/>
            <w:vAlign w:val="center"/>
          </w:tcPr>
          <w:p w14:paraId="6F6CE377">
            <w:pPr>
              <w:snapToGrid w:val="0"/>
              <w:jc w:val="right"/>
            </w:pPr>
            <w:r>
              <w:rPr>
                <w:rFonts w:ascii="宋体" w:hAnsi="宋体" w:eastAsia="宋体" w:cs="宋体"/>
                <w:color w:val="262626"/>
                <w:sz w:val="14"/>
              </w:rPr>
              <w:t>0.00</w:t>
            </w:r>
          </w:p>
        </w:tc>
        <w:tc>
          <w:tcPr>
            <w:tcW w:w="740" w:type="dxa"/>
            <w:noWrap w:val="0"/>
            <w:vAlign w:val="center"/>
          </w:tcPr>
          <w:p w14:paraId="5E7404E5">
            <w:pPr>
              <w:snapToGrid w:val="0"/>
              <w:jc w:val="left"/>
            </w:pPr>
            <w:r>
              <w:rPr>
                <w:rFonts w:ascii="宋体" w:hAnsi="宋体" w:eastAsia="宋体" w:cs="宋体"/>
                <w:color w:val="262626"/>
                <w:sz w:val="14"/>
              </w:rPr>
              <w:t>31022</w:t>
            </w:r>
          </w:p>
        </w:tc>
        <w:tc>
          <w:tcPr>
            <w:tcW w:w="2960" w:type="dxa"/>
            <w:noWrap w:val="0"/>
            <w:vAlign w:val="center"/>
          </w:tcPr>
          <w:p w14:paraId="5549A715">
            <w:pPr>
              <w:snapToGrid w:val="0"/>
              <w:jc w:val="left"/>
            </w:pPr>
            <w:r>
              <w:rPr>
                <w:rFonts w:ascii="宋体" w:hAnsi="宋体" w:eastAsia="宋体" w:cs="宋体"/>
                <w:color w:val="262626"/>
                <w:sz w:val="14"/>
              </w:rPr>
              <w:t xml:space="preserve">  无形资产购置</w:t>
            </w:r>
          </w:p>
        </w:tc>
        <w:tc>
          <w:tcPr>
            <w:tcW w:w="1184" w:type="dxa"/>
            <w:noWrap w:val="0"/>
            <w:vAlign w:val="center"/>
          </w:tcPr>
          <w:p w14:paraId="09B0AF8D">
            <w:pPr>
              <w:snapToGrid w:val="0"/>
              <w:jc w:val="right"/>
            </w:pPr>
            <w:r>
              <w:rPr>
                <w:rFonts w:ascii="宋体" w:hAnsi="宋体" w:eastAsia="宋体" w:cs="宋体"/>
                <w:color w:val="262626"/>
                <w:sz w:val="14"/>
              </w:rPr>
              <w:t>0.00</w:t>
            </w:r>
          </w:p>
        </w:tc>
      </w:tr>
      <w:tr w14:paraId="463A3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21DD82">
            <w:pPr>
              <w:snapToGrid w:val="0"/>
              <w:jc w:val="left"/>
            </w:pPr>
            <w:r>
              <w:rPr>
                <w:rFonts w:ascii="宋体" w:hAnsi="宋体" w:eastAsia="宋体" w:cs="宋体"/>
                <w:color w:val="262626"/>
                <w:sz w:val="14"/>
              </w:rPr>
              <w:t>30305</w:t>
            </w:r>
          </w:p>
        </w:tc>
        <w:tc>
          <w:tcPr>
            <w:tcW w:w="2300" w:type="dxa"/>
            <w:noWrap w:val="0"/>
            <w:vAlign w:val="center"/>
          </w:tcPr>
          <w:p w14:paraId="6126FCB4">
            <w:pPr>
              <w:snapToGrid w:val="0"/>
              <w:jc w:val="left"/>
            </w:pPr>
            <w:r>
              <w:rPr>
                <w:rFonts w:ascii="宋体" w:hAnsi="宋体" w:eastAsia="宋体" w:cs="宋体"/>
                <w:color w:val="262626"/>
                <w:sz w:val="14"/>
              </w:rPr>
              <w:t xml:space="preserve">  生活补助</w:t>
            </w:r>
          </w:p>
        </w:tc>
        <w:tc>
          <w:tcPr>
            <w:tcW w:w="1180" w:type="dxa"/>
            <w:noWrap w:val="0"/>
            <w:vAlign w:val="center"/>
          </w:tcPr>
          <w:p w14:paraId="639D4C84">
            <w:pPr>
              <w:snapToGrid w:val="0"/>
              <w:jc w:val="right"/>
            </w:pPr>
            <w:r>
              <w:rPr>
                <w:rFonts w:ascii="宋体" w:hAnsi="宋体" w:eastAsia="宋体" w:cs="宋体"/>
                <w:color w:val="262626"/>
                <w:sz w:val="14"/>
              </w:rPr>
              <w:t>3.87</w:t>
            </w:r>
          </w:p>
        </w:tc>
        <w:tc>
          <w:tcPr>
            <w:tcW w:w="740" w:type="dxa"/>
            <w:noWrap w:val="0"/>
            <w:vAlign w:val="center"/>
          </w:tcPr>
          <w:p w14:paraId="04EA2C79">
            <w:pPr>
              <w:snapToGrid w:val="0"/>
              <w:jc w:val="left"/>
            </w:pPr>
            <w:r>
              <w:rPr>
                <w:rFonts w:ascii="宋体" w:hAnsi="宋体" w:eastAsia="宋体" w:cs="宋体"/>
                <w:color w:val="262626"/>
                <w:sz w:val="14"/>
              </w:rPr>
              <w:t>30226</w:t>
            </w:r>
          </w:p>
        </w:tc>
        <w:tc>
          <w:tcPr>
            <w:tcW w:w="1820" w:type="dxa"/>
            <w:noWrap w:val="0"/>
            <w:vAlign w:val="center"/>
          </w:tcPr>
          <w:p w14:paraId="0E06B93A">
            <w:pPr>
              <w:snapToGrid w:val="0"/>
              <w:jc w:val="left"/>
            </w:pPr>
            <w:r>
              <w:rPr>
                <w:rFonts w:ascii="宋体" w:hAnsi="宋体" w:eastAsia="宋体" w:cs="宋体"/>
                <w:color w:val="262626"/>
                <w:sz w:val="14"/>
              </w:rPr>
              <w:t xml:space="preserve">  劳务费</w:t>
            </w:r>
          </w:p>
        </w:tc>
        <w:tc>
          <w:tcPr>
            <w:tcW w:w="1180" w:type="dxa"/>
            <w:noWrap w:val="0"/>
            <w:vAlign w:val="center"/>
          </w:tcPr>
          <w:p w14:paraId="3439F82A">
            <w:pPr>
              <w:snapToGrid w:val="0"/>
              <w:jc w:val="right"/>
            </w:pPr>
            <w:r>
              <w:rPr>
                <w:rFonts w:ascii="宋体" w:hAnsi="宋体" w:eastAsia="宋体" w:cs="宋体"/>
                <w:color w:val="262626"/>
                <w:sz w:val="14"/>
              </w:rPr>
              <w:t>0.00</w:t>
            </w:r>
          </w:p>
        </w:tc>
        <w:tc>
          <w:tcPr>
            <w:tcW w:w="740" w:type="dxa"/>
            <w:noWrap w:val="0"/>
            <w:vAlign w:val="center"/>
          </w:tcPr>
          <w:p w14:paraId="311AD94B">
            <w:pPr>
              <w:snapToGrid w:val="0"/>
              <w:jc w:val="left"/>
            </w:pPr>
            <w:r>
              <w:rPr>
                <w:rFonts w:ascii="宋体" w:hAnsi="宋体" w:eastAsia="宋体" w:cs="宋体"/>
                <w:color w:val="262626"/>
                <w:sz w:val="14"/>
              </w:rPr>
              <w:t>31099</w:t>
            </w:r>
          </w:p>
        </w:tc>
        <w:tc>
          <w:tcPr>
            <w:tcW w:w="2960" w:type="dxa"/>
            <w:noWrap w:val="0"/>
            <w:vAlign w:val="center"/>
          </w:tcPr>
          <w:p w14:paraId="073228B7">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6883C86E">
            <w:pPr>
              <w:snapToGrid w:val="0"/>
              <w:jc w:val="right"/>
            </w:pPr>
            <w:r>
              <w:rPr>
                <w:rFonts w:ascii="宋体" w:hAnsi="宋体" w:eastAsia="宋体" w:cs="宋体"/>
                <w:color w:val="262626"/>
                <w:sz w:val="14"/>
              </w:rPr>
              <w:t>0.00</w:t>
            </w:r>
          </w:p>
        </w:tc>
      </w:tr>
      <w:tr w14:paraId="46706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655FCC">
            <w:pPr>
              <w:snapToGrid w:val="0"/>
              <w:jc w:val="left"/>
            </w:pPr>
            <w:r>
              <w:rPr>
                <w:rFonts w:ascii="宋体" w:hAnsi="宋体" w:eastAsia="宋体" w:cs="宋体"/>
                <w:color w:val="262626"/>
                <w:sz w:val="14"/>
              </w:rPr>
              <w:t>30306</w:t>
            </w:r>
          </w:p>
        </w:tc>
        <w:tc>
          <w:tcPr>
            <w:tcW w:w="2300" w:type="dxa"/>
            <w:noWrap w:val="0"/>
            <w:vAlign w:val="center"/>
          </w:tcPr>
          <w:p w14:paraId="41630AE7">
            <w:pPr>
              <w:snapToGrid w:val="0"/>
              <w:jc w:val="left"/>
            </w:pPr>
            <w:r>
              <w:rPr>
                <w:rFonts w:ascii="宋体" w:hAnsi="宋体" w:eastAsia="宋体" w:cs="宋体"/>
                <w:color w:val="262626"/>
                <w:sz w:val="14"/>
              </w:rPr>
              <w:t xml:space="preserve">  救济费</w:t>
            </w:r>
          </w:p>
        </w:tc>
        <w:tc>
          <w:tcPr>
            <w:tcW w:w="1180" w:type="dxa"/>
            <w:noWrap w:val="0"/>
            <w:vAlign w:val="center"/>
          </w:tcPr>
          <w:p w14:paraId="3FEBF925">
            <w:pPr>
              <w:snapToGrid w:val="0"/>
              <w:jc w:val="right"/>
            </w:pPr>
            <w:r>
              <w:rPr>
                <w:rFonts w:ascii="宋体" w:hAnsi="宋体" w:eastAsia="宋体" w:cs="宋体"/>
                <w:color w:val="262626"/>
                <w:sz w:val="14"/>
              </w:rPr>
              <w:t>0.00</w:t>
            </w:r>
          </w:p>
        </w:tc>
        <w:tc>
          <w:tcPr>
            <w:tcW w:w="740" w:type="dxa"/>
            <w:noWrap w:val="0"/>
            <w:vAlign w:val="center"/>
          </w:tcPr>
          <w:p w14:paraId="6979FDBC">
            <w:pPr>
              <w:snapToGrid w:val="0"/>
              <w:jc w:val="left"/>
            </w:pPr>
            <w:r>
              <w:rPr>
                <w:rFonts w:ascii="宋体" w:hAnsi="宋体" w:eastAsia="宋体" w:cs="宋体"/>
                <w:color w:val="262626"/>
                <w:sz w:val="14"/>
              </w:rPr>
              <w:t>30227</w:t>
            </w:r>
          </w:p>
        </w:tc>
        <w:tc>
          <w:tcPr>
            <w:tcW w:w="1820" w:type="dxa"/>
            <w:noWrap w:val="0"/>
            <w:vAlign w:val="center"/>
          </w:tcPr>
          <w:p w14:paraId="17FF5413">
            <w:pPr>
              <w:snapToGrid w:val="0"/>
              <w:jc w:val="left"/>
            </w:pPr>
            <w:r>
              <w:rPr>
                <w:rFonts w:ascii="宋体" w:hAnsi="宋体" w:eastAsia="宋体" w:cs="宋体"/>
                <w:color w:val="262626"/>
                <w:sz w:val="14"/>
              </w:rPr>
              <w:t xml:space="preserve">  委托业务费</w:t>
            </w:r>
          </w:p>
        </w:tc>
        <w:tc>
          <w:tcPr>
            <w:tcW w:w="1180" w:type="dxa"/>
            <w:noWrap w:val="0"/>
            <w:vAlign w:val="center"/>
          </w:tcPr>
          <w:p w14:paraId="681A54AA">
            <w:pPr>
              <w:snapToGrid w:val="0"/>
              <w:jc w:val="right"/>
            </w:pPr>
            <w:r>
              <w:rPr>
                <w:rFonts w:ascii="宋体" w:hAnsi="宋体" w:eastAsia="宋体" w:cs="宋体"/>
                <w:color w:val="262626"/>
                <w:sz w:val="14"/>
              </w:rPr>
              <w:t>1.45</w:t>
            </w:r>
          </w:p>
        </w:tc>
        <w:tc>
          <w:tcPr>
            <w:tcW w:w="740" w:type="dxa"/>
            <w:noWrap w:val="0"/>
            <w:vAlign w:val="center"/>
          </w:tcPr>
          <w:p w14:paraId="5886E50D">
            <w:pPr>
              <w:snapToGrid w:val="0"/>
              <w:jc w:val="left"/>
            </w:pPr>
            <w:r>
              <w:rPr>
                <w:rFonts w:ascii="宋体" w:hAnsi="宋体" w:eastAsia="宋体" w:cs="宋体"/>
                <w:color w:val="262626"/>
                <w:sz w:val="14"/>
              </w:rPr>
              <w:t>399</w:t>
            </w:r>
          </w:p>
        </w:tc>
        <w:tc>
          <w:tcPr>
            <w:tcW w:w="2960" w:type="dxa"/>
            <w:noWrap w:val="0"/>
            <w:vAlign w:val="center"/>
          </w:tcPr>
          <w:p w14:paraId="0040EA62">
            <w:pPr>
              <w:snapToGrid w:val="0"/>
              <w:jc w:val="left"/>
            </w:pPr>
            <w:r>
              <w:rPr>
                <w:rFonts w:ascii="宋体" w:hAnsi="宋体" w:eastAsia="宋体" w:cs="宋体"/>
                <w:color w:val="262626"/>
                <w:sz w:val="14"/>
              </w:rPr>
              <w:t>其他支出</w:t>
            </w:r>
          </w:p>
        </w:tc>
        <w:tc>
          <w:tcPr>
            <w:tcW w:w="1184" w:type="dxa"/>
            <w:noWrap w:val="0"/>
            <w:vAlign w:val="center"/>
          </w:tcPr>
          <w:p w14:paraId="1CA010C1">
            <w:pPr>
              <w:snapToGrid w:val="0"/>
              <w:jc w:val="right"/>
            </w:pPr>
            <w:r>
              <w:rPr>
                <w:rFonts w:ascii="宋体" w:hAnsi="宋体" w:eastAsia="宋体" w:cs="宋体"/>
                <w:color w:val="262626"/>
                <w:sz w:val="14"/>
              </w:rPr>
              <w:t>0.00</w:t>
            </w:r>
          </w:p>
        </w:tc>
      </w:tr>
      <w:tr w14:paraId="6B6E3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3F2C07">
            <w:pPr>
              <w:snapToGrid w:val="0"/>
              <w:jc w:val="left"/>
            </w:pPr>
            <w:r>
              <w:rPr>
                <w:rFonts w:ascii="宋体" w:hAnsi="宋体" w:eastAsia="宋体" w:cs="宋体"/>
                <w:color w:val="262626"/>
                <w:sz w:val="14"/>
              </w:rPr>
              <w:t>30307</w:t>
            </w:r>
          </w:p>
        </w:tc>
        <w:tc>
          <w:tcPr>
            <w:tcW w:w="2300" w:type="dxa"/>
            <w:noWrap w:val="0"/>
            <w:vAlign w:val="center"/>
          </w:tcPr>
          <w:p w14:paraId="420230C9">
            <w:pPr>
              <w:snapToGrid w:val="0"/>
              <w:jc w:val="left"/>
            </w:pPr>
            <w:r>
              <w:rPr>
                <w:rFonts w:ascii="宋体" w:hAnsi="宋体" w:eastAsia="宋体" w:cs="宋体"/>
                <w:color w:val="262626"/>
                <w:sz w:val="14"/>
              </w:rPr>
              <w:t xml:space="preserve">  医疗费补助</w:t>
            </w:r>
          </w:p>
        </w:tc>
        <w:tc>
          <w:tcPr>
            <w:tcW w:w="1180" w:type="dxa"/>
            <w:noWrap w:val="0"/>
            <w:vAlign w:val="center"/>
          </w:tcPr>
          <w:p w14:paraId="59FB8AFC">
            <w:pPr>
              <w:snapToGrid w:val="0"/>
              <w:jc w:val="right"/>
            </w:pPr>
            <w:r>
              <w:rPr>
                <w:rFonts w:ascii="宋体" w:hAnsi="宋体" w:eastAsia="宋体" w:cs="宋体"/>
                <w:color w:val="262626"/>
                <w:sz w:val="14"/>
              </w:rPr>
              <w:t>0.00</w:t>
            </w:r>
          </w:p>
        </w:tc>
        <w:tc>
          <w:tcPr>
            <w:tcW w:w="740" w:type="dxa"/>
            <w:noWrap w:val="0"/>
            <w:vAlign w:val="center"/>
          </w:tcPr>
          <w:p w14:paraId="1BD061CB">
            <w:pPr>
              <w:snapToGrid w:val="0"/>
              <w:jc w:val="left"/>
            </w:pPr>
            <w:r>
              <w:rPr>
                <w:rFonts w:ascii="宋体" w:hAnsi="宋体" w:eastAsia="宋体" w:cs="宋体"/>
                <w:color w:val="262626"/>
                <w:sz w:val="14"/>
              </w:rPr>
              <w:t>30228</w:t>
            </w:r>
          </w:p>
        </w:tc>
        <w:tc>
          <w:tcPr>
            <w:tcW w:w="1820" w:type="dxa"/>
            <w:noWrap w:val="0"/>
            <w:vAlign w:val="center"/>
          </w:tcPr>
          <w:p w14:paraId="155B57FF">
            <w:pPr>
              <w:snapToGrid w:val="0"/>
              <w:jc w:val="left"/>
            </w:pPr>
            <w:r>
              <w:rPr>
                <w:rFonts w:ascii="宋体" w:hAnsi="宋体" w:eastAsia="宋体" w:cs="宋体"/>
                <w:color w:val="262626"/>
                <w:sz w:val="14"/>
              </w:rPr>
              <w:t xml:space="preserve">  工会经费</w:t>
            </w:r>
          </w:p>
        </w:tc>
        <w:tc>
          <w:tcPr>
            <w:tcW w:w="1180" w:type="dxa"/>
            <w:noWrap w:val="0"/>
            <w:vAlign w:val="center"/>
          </w:tcPr>
          <w:p w14:paraId="5C9A6041">
            <w:pPr>
              <w:snapToGrid w:val="0"/>
              <w:jc w:val="right"/>
            </w:pPr>
            <w:r>
              <w:rPr>
                <w:rFonts w:ascii="宋体" w:hAnsi="宋体" w:eastAsia="宋体" w:cs="宋体"/>
                <w:color w:val="262626"/>
                <w:sz w:val="14"/>
              </w:rPr>
              <w:t>2.79</w:t>
            </w:r>
          </w:p>
        </w:tc>
        <w:tc>
          <w:tcPr>
            <w:tcW w:w="740" w:type="dxa"/>
            <w:noWrap w:val="0"/>
            <w:vAlign w:val="center"/>
          </w:tcPr>
          <w:p w14:paraId="067BC491">
            <w:pPr>
              <w:snapToGrid w:val="0"/>
              <w:jc w:val="left"/>
            </w:pPr>
            <w:r>
              <w:rPr>
                <w:rFonts w:ascii="宋体" w:hAnsi="宋体" w:eastAsia="宋体" w:cs="宋体"/>
                <w:color w:val="262626"/>
                <w:sz w:val="14"/>
              </w:rPr>
              <w:t>39907</w:t>
            </w:r>
          </w:p>
        </w:tc>
        <w:tc>
          <w:tcPr>
            <w:tcW w:w="2960" w:type="dxa"/>
            <w:noWrap w:val="0"/>
            <w:vAlign w:val="center"/>
          </w:tcPr>
          <w:p w14:paraId="6A64E066">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0C572CA7">
            <w:pPr>
              <w:snapToGrid w:val="0"/>
              <w:jc w:val="right"/>
            </w:pPr>
            <w:r>
              <w:rPr>
                <w:rFonts w:ascii="宋体" w:hAnsi="宋体" w:eastAsia="宋体" w:cs="宋体"/>
                <w:color w:val="262626"/>
                <w:sz w:val="14"/>
              </w:rPr>
              <w:t>0.00</w:t>
            </w:r>
          </w:p>
        </w:tc>
      </w:tr>
      <w:tr w14:paraId="2E732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C430CC">
            <w:pPr>
              <w:snapToGrid w:val="0"/>
              <w:jc w:val="left"/>
            </w:pPr>
            <w:r>
              <w:rPr>
                <w:rFonts w:ascii="宋体" w:hAnsi="宋体" w:eastAsia="宋体" w:cs="宋体"/>
                <w:color w:val="262626"/>
                <w:sz w:val="14"/>
              </w:rPr>
              <w:t>30308</w:t>
            </w:r>
          </w:p>
        </w:tc>
        <w:tc>
          <w:tcPr>
            <w:tcW w:w="2300" w:type="dxa"/>
            <w:noWrap w:val="0"/>
            <w:vAlign w:val="center"/>
          </w:tcPr>
          <w:p w14:paraId="3731FCA8">
            <w:pPr>
              <w:snapToGrid w:val="0"/>
              <w:jc w:val="left"/>
            </w:pPr>
            <w:r>
              <w:rPr>
                <w:rFonts w:ascii="宋体" w:hAnsi="宋体" w:eastAsia="宋体" w:cs="宋体"/>
                <w:color w:val="262626"/>
                <w:sz w:val="14"/>
              </w:rPr>
              <w:t xml:space="preserve">  助学金</w:t>
            </w:r>
          </w:p>
        </w:tc>
        <w:tc>
          <w:tcPr>
            <w:tcW w:w="1180" w:type="dxa"/>
            <w:noWrap w:val="0"/>
            <w:vAlign w:val="center"/>
          </w:tcPr>
          <w:p w14:paraId="3C74E0DE">
            <w:pPr>
              <w:snapToGrid w:val="0"/>
              <w:jc w:val="right"/>
            </w:pPr>
            <w:r>
              <w:rPr>
                <w:rFonts w:ascii="宋体" w:hAnsi="宋体" w:eastAsia="宋体" w:cs="宋体"/>
                <w:color w:val="262626"/>
                <w:sz w:val="14"/>
              </w:rPr>
              <w:t>0.00</w:t>
            </w:r>
          </w:p>
        </w:tc>
        <w:tc>
          <w:tcPr>
            <w:tcW w:w="740" w:type="dxa"/>
            <w:noWrap w:val="0"/>
            <w:vAlign w:val="center"/>
          </w:tcPr>
          <w:p w14:paraId="3313B6D1">
            <w:pPr>
              <w:snapToGrid w:val="0"/>
              <w:jc w:val="left"/>
            </w:pPr>
            <w:r>
              <w:rPr>
                <w:rFonts w:ascii="宋体" w:hAnsi="宋体" w:eastAsia="宋体" w:cs="宋体"/>
                <w:color w:val="262626"/>
                <w:sz w:val="14"/>
              </w:rPr>
              <w:t>30229</w:t>
            </w:r>
          </w:p>
        </w:tc>
        <w:tc>
          <w:tcPr>
            <w:tcW w:w="1820" w:type="dxa"/>
            <w:noWrap w:val="0"/>
            <w:vAlign w:val="center"/>
          </w:tcPr>
          <w:p w14:paraId="407DA50A">
            <w:pPr>
              <w:snapToGrid w:val="0"/>
              <w:jc w:val="left"/>
            </w:pPr>
            <w:r>
              <w:rPr>
                <w:rFonts w:ascii="宋体" w:hAnsi="宋体" w:eastAsia="宋体" w:cs="宋体"/>
                <w:color w:val="262626"/>
                <w:sz w:val="14"/>
              </w:rPr>
              <w:t xml:space="preserve">  福利费</w:t>
            </w:r>
          </w:p>
        </w:tc>
        <w:tc>
          <w:tcPr>
            <w:tcW w:w="1180" w:type="dxa"/>
            <w:noWrap w:val="0"/>
            <w:vAlign w:val="center"/>
          </w:tcPr>
          <w:p w14:paraId="2221751A">
            <w:pPr>
              <w:snapToGrid w:val="0"/>
              <w:jc w:val="right"/>
            </w:pPr>
            <w:r>
              <w:rPr>
                <w:rFonts w:ascii="宋体" w:hAnsi="宋体" w:eastAsia="宋体" w:cs="宋体"/>
                <w:color w:val="262626"/>
                <w:sz w:val="14"/>
              </w:rPr>
              <w:t>7.64</w:t>
            </w:r>
          </w:p>
        </w:tc>
        <w:tc>
          <w:tcPr>
            <w:tcW w:w="740" w:type="dxa"/>
            <w:noWrap w:val="0"/>
            <w:vAlign w:val="center"/>
          </w:tcPr>
          <w:p w14:paraId="1A79AADD">
            <w:pPr>
              <w:snapToGrid w:val="0"/>
              <w:jc w:val="left"/>
            </w:pPr>
            <w:r>
              <w:rPr>
                <w:rFonts w:ascii="宋体" w:hAnsi="宋体" w:eastAsia="宋体" w:cs="宋体"/>
                <w:color w:val="262626"/>
                <w:sz w:val="14"/>
              </w:rPr>
              <w:t>39908</w:t>
            </w:r>
          </w:p>
        </w:tc>
        <w:tc>
          <w:tcPr>
            <w:tcW w:w="2960" w:type="dxa"/>
            <w:noWrap w:val="0"/>
            <w:vAlign w:val="center"/>
          </w:tcPr>
          <w:p w14:paraId="3CC95253">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31C45445">
            <w:pPr>
              <w:snapToGrid w:val="0"/>
              <w:jc w:val="right"/>
            </w:pPr>
            <w:r>
              <w:rPr>
                <w:rFonts w:ascii="宋体" w:hAnsi="宋体" w:eastAsia="宋体" w:cs="宋体"/>
                <w:color w:val="262626"/>
                <w:sz w:val="14"/>
              </w:rPr>
              <w:t>0.00</w:t>
            </w:r>
          </w:p>
        </w:tc>
      </w:tr>
      <w:tr w14:paraId="10D99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C84BCC">
            <w:pPr>
              <w:snapToGrid w:val="0"/>
              <w:jc w:val="left"/>
            </w:pPr>
            <w:r>
              <w:rPr>
                <w:rFonts w:ascii="宋体" w:hAnsi="宋体" w:eastAsia="宋体" w:cs="宋体"/>
                <w:color w:val="262626"/>
                <w:sz w:val="14"/>
              </w:rPr>
              <w:t>30309</w:t>
            </w:r>
          </w:p>
        </w:tc>
        <w:tc>
          <w:tcPr>
            <w:tcW w:w="2300" w:type="dxa"/>
            <w:noWrap w:val="0"/>
            <w:vAlign w:val="center"/>
          </w:tcPr>
          <w:p w14:paraId="6DCC5AD1">
            <w:pPr>
              <w:snapToGrid w:val="0"/>
              <w:jc w:val="left"/>
            </w:pPr>
            <w:r>
              <w:rPr>
                <w:rFonts w:ascii="宋体" w:hAnsi="宋体" w:eastAsia="宋体" w:cs="宋体"/>
                <w:color w:val="262626"/>
                <w:sz w:val="14"/>
              </w:rPr>
              <w:t xml:space="preserve">  奖励金</w:t>
            </w:r>
          </w:p>
        </w:tc>
        <w:tc>
          <w:tcPr>
            <w:tcW w:w="1180" w:type="dxa"/>
            <w:noWrap w:val="0"/>
            <w:vAlign w:val="center"/>
          </w:tcPr>
          <w:p w14:paraId="640EF90F">
            <w:pPr>
              <w:snapToGrid w:val="0"/>
              <w:jc w:val="right"/>
            </w:pPr>
            <w:r>
              <w:rPr>
                <w:rFonts w:ascii="宋体" w:hAnsi="宋体" w:eastAsia="宋体" w:cs="宋体"/>
                <w:color w:val="262626"/>
                <w:sz w:val="14"/>
              </w:rPr>
              <w:t>0.00</w:t>
            </w:r>
          </w:p>
        </w:tc>
        <w:tc>
          <w:tcPr>
            <w:tcW w:w="740" w:type="dxa"/>
            <w:noWrap w:val="0"/>
            <w:vAlign w:val="center"/>
          </w:tcPr>
          <w:p w14:paraId="462BA767">
            <w:pPr>
              <w:snapToGrid w:val="0"/>
              <w:jc w:val="left"/>
            </w:pPr>
            <w:r>
              <w:rPr>
                <w:rFonts w:ascii="宋体" w:hAnsi="宋体" w:eastAsia="宋体" w:cs="宋体"/>
                <w:color w:val="262626"/>
                <w:sz w:val="14"/>
              </w:rPr>
              <w:t>30231</w:t>
            </w:r>
          </w:p>
        </w:tc>
        <w:tc>
          <w:tcPr>
            <w:tcW w:w="1820" w:type="dxa"/>
            <w:noWrap w:val="0"/>
            <w:vAlign w:val="center"/>
          </w:tcPr>
          <w:p w14:paraId="585F2873">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5705BBDD">
            <w:pPr>
              <w:snapToGrid w:val="0"/>
              <w:jc w:val="right"/>
            </w:pPr>
            <w:r>
              <w:rPr>
                <w:rFonts w:ascii="宋体" w:hAnsi="宋体" w:eastAsia="宋体" w:cs="宋体"/>
                <w:color w:val="262626"/>
                <w:sz w:val="14"/>
              </w:rPr>
              <w:t>3.97</w:t>
            </w:r>
          </w:p>
        </w:tc>
        <w:tc>
          <w:tcPr>
            <w:tcW w:w="740" w:type="dxa"/>
            <w:noWrap w:val="0"/>
            <w:vAlign w:val="center"/>
          </w:tcPr>
          <w:p w14:paraId="4FF9E114">
            <w:pPr>
              <w:snapToGrid w:val="0"/>
              <w:jc w:val="left"/>
            </w:pPr>
            <w:r>
              <w:rPr>
                <w:rFonts w:ascii="宋体" w:hAnsi="宋体" w:eastAsia="宋体" w:cs="宋体"/>
                <w:color w:val="262626"/>
                <w:sz w:val="14"/>
              </w:rPr>
              <w:t>39909</w:t>
            </w:r>
          </w:p>
        </w:tc>
        <w:tc>
          <w:tcPr>
            <w:tcW w:w="2960" w:type="dxa"/>
            <w:noWrap w:val="0"/>
            <w:vAlign w:val="center"/>
          </w:tcPr>
          <w:p w14:paraId="7230355F">
            <w:pPr>
              <w:snapToGrid w:val="0"/>
              <w:jc w:val="left"/>
            </w:pPr>
            <w:r>
              <w:rPr>
                <w:rFonts w:ascii="宋体" w:hAnsi="宋体" w:eastAsia="宋体" w:cs="宋体"/>
                <w:color w:val="262626"/>
                <w:sz w:val="14"/>
              </w:rPr>
              <w:t xml:space="preserve">  经常性赠与</w:t>
            </w:r>
          </w:p>
        </w:tc>
        <w:tc>
          <w:tcPr>
            <w:tcW w:w="1184" w:type="dxa"/>
            <w:noWrap w:val="0"/>
            <w:vAlign w:val="center"/>
          </w:tcPr>
          <w:p w14:paraId="79499DB1">
            <w:pPr>
              <w:snapToGrid w:val="0"/>
              <w:jc w:val="right"/>
            </w:pPr>
            <w:r>
              <w:rPr>
                <w:rFonts w:ascii="宋体" w:hAnsi="宋体" w:eastAsia="宋体" w:cs="宋体"/>
                <w:color w:val="262626"/>
                <w:sz w:val="14"/>
              </w:rPr>
              <w:t>0.00</w:t>
            </w:r>
          </w:p>
        </w:tc>
      </w:tr>
      <w:tr w14:paraId="7674B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864166">
            <w:pPr>
              <w:snapToGrid w:val="0"/>
              <w:jc w:val="left"/>
            </w:pPr>
            <w:r>
              <w:rPr>
                <w:rFonts w:ascii="宋体" w:hAnsi="宋体" w:eastAsia="宋体" w:cs="宋体"/>
                <w:color w:val="262626"/>
                <w:sz w:val="14"/>
              </w:rPr>
              <w:t>30310</w:t>
            </w:r>
          </w:p>
        </w:tc>
        <w:tc>
          <w:tcPr>
            <w:tcW w:w="2300" w:type="dxa"/>
            <w:noWrap w:val="0"/>
            <w:vAlign w:val="center"/>
          </w:tcPr>
          <w:p w14:paraId="2AE39E88">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3721CE10">
            <w:pPr>
              <w:snapToGrid w:val="0"/>
              <w:jc w:val="right"/>
            </w:pPr>
            <w:r>
              <w:rPr>
                <w:rFonts w:ascii="宋体" w:hAnsi="宋体" w:eastAsia="宋体" w:cs="宋体"/>
                <w:color w:val="262626"/>
                <w:sz w:val="14"/>
              </w:rPr>
              <w:t>0.00</w:t>
            </w:r>
          </w:p>
        </w:tc>
        <w:tc>
          <w:tcPr>
            <w:tcW w:w="740" w:type="dxa"/>
            <w:noWrap w:val="0"/>
            <w:vAlign w:val="center"/>
          </w:tcPr>
          <w:p w14:paraId="36DE7AC4">
            <w:pPr>
              <w:snapToGrid w:val="0"/>
              <w:jc w:val="left"/>
            </w:pPr>
            <w:r>
              <w:rPr>
                <w:rFonts w:ascii="宋体" w:hAnsi="宋体" w:eastAsia="宋体" w:cs="宋体"/>
                <w:color w:val="262626"/>
                <w:sz w:val="14"/>
              </w:rPr>
              <w:t>30239</w:t>
            </w:r>
          </w:p>
        </w:tc>
        <w:tc>
          <w:tcPr>
            <w:tcW w:w="1820" w:type="dxa"/>
            <w:noWrap w:val="0"/>
            <w:vAlign w:val="center"/>
          </w:tcPr>
          <w:p w14:paraId="597544E0">
            <w:pPr>
              <w:snapToGrid w:val="0"/>
              <w:jc w:val="left"/>
            </w:pPr>
            <w:r>
              <w:rPr>
                <w:rFonts w:ascii="宋体" w:hAnsi="宋体" w:eastAsia="宋体" w:cs="宋体"/>
                <w:color w:val="262626"/>
                <w:sz w:val="14"/>
              </w:rPr>
              <w:t xml:space="preserve">  其他交通费用</w:t>
            </w:r>
          </w:p>
        </w:tc>
        <w:tc>
          <w:tcPr>
            <w:tcW w:w="1180" w:type="dxa"/>
            <w:noWrap w:val="0"/>
            <w:vAlign w:val="center"/>
          </w:tcPr>
          <w:p w14:paraId="7AAFE4C2">
            <w:pPr>
              <w:snapToGrid w:val="0"/>
              <w:jc w:val="right"/>
            </w:pPr>
            <w:r>
              <w:rPr>
                <w:rFonts w:ascii="宋体" w:hAnsi="宋体" w:eastAsia="宋体" w:cs="宋体"/>
                <w:color w:val="262626"/>
                <w:sz w:val="14"/>
              </w:rPr>
              <w:t>26.01</w:t>
            </w:r>
          </w:p>
        </w:tc>
        <w:tc>
          <w:tcPr>
            <w:tcW w:w="740" w:type="dxa"/>
            <w:noWrap w:val="0"/>
            <w:vAlign w:val="center"/>
          </w:tcPr>
          <w:p w14:paraId="239A0A2E">
            <w:pPr>
              <w:snapToGrid w:val="0"/>
              <w:jc w:val="left"/>
            </w:pPr>
            <w:r>
              <w:rPr>
                <w:rFonts w:ascii="宋体" w:hAnsi="宋体" w:eastAsia="宋体" w:cs="宋体"/>
                <w:color w:val="262626"/>
                <w:sz w:val="14"/>
              </w:rPr>
              <w:t>39910</w:t>
            </w:r>
          </w:p>
        </w:tc>
        <w:tc>
          <w:tcPr>
            <w:tcW w:w="2960" w:type="dxa"/>
            <w:noWrap w:val="0"/>
            <w:vAlign w:val="center"/>
          </w:tcPr>
          <w:p w14:paraId="0ECD6337">
            <w:pPr>
              <w:snapToGrid w:val="0"/>
              <w:jc w:val="left"/>
            </w:pPr>
            <w:r>
              <w:rPr>
                <w:rFonts w:ascii="宋体" w:hAnsi="宋体" w:eastAsia="宋体" w:cs="宋体"/>
                <w:color w:val="262626"/>
                <w:sz w:val="14"/>
              </w:rPr>
              <w:t xml:space="preserve">  资本性赠与</w:t>
            </w:r>
          </w:p>
        </w:tc>
        <w:tc>
          <w:tcPr>
            <w:tcW w:w="1184" w:type="dxa"/>
            <w:noWrap w:val="0"/>
            <w:vAlign w:val="center"/>
          </w:tcPr>
          <w:p w14:paraId="2718AB6A">
            <w:pPr>
              <w:snapToGrid w:val="0"/>
              <w:jc w:val="right"/>
            </w:pPr>
            <w:r>
              <w:rPr>
                <w:rFonts w:ascii="宋体" w:hAnsi="宋体" w:eastAsia="宋体" w:cs="宋体"/>
                <w:color w:val="262626"/>
                <w:sz w:val="14"/>
              </w:rPr>
              <w:t>0.00</w:t>
            </w:r>
          </w:p>
        </w:tc>
      </w:tr>
      <w:tr w14:paraId="2AE3B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CFE37">
            <w:pPr>
              <w:snapToGrid w:val="0"/>
              <w:jc w:val="left"/>
            </w:pPr>
            <w:r>
              <w:rPr>
                <w:rFonts w:ascii="宋体" w:hAnsi="宋体" w:eastAsia="宋体" w:cs="宋体"/>
                <w:color w:val="262626"/>
                <w:sz w:val="14"/>
              </w:rPr>
              <w:t>30311</w:t>
            </w:r>
          </w:p>
        </w:tc>
        <w:tc>
          <w:tcPr>
            <w:tcW w:w="2300" w:type="dxa"/>
            <w:noWrap w:val="0"/>
            <w:vAlign w:val="center"/>
          </w:tcPr>
          <w:p w14:paraId="51094CB3">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197D5867">
            <w:pPr>
              <w:snapToGrid w:val="0"/>
              <w:jc w:val="right"/>
            </w:pPr>
            <w:r>
              <w:rPr>
                <w:rFonts w:ascii="宋体" w:hAnsi="宋体" w:eastAsia="宋体" w:cs="宋体"/>
                <w:color w:val="262626"/>
                <w:sz w:val="14"/>
              </w:rPr>
              <w:t>0.00</w:t>
            </w:r>
          </w:p>
        </w:tc>
        <w:tc>
          <w:tcPr>
            <w:tcW w:w="740" w:type="dxa"/>
            <w:noWrap w:val="0"/>
            <w:vAlign w:val="center"/>
          </w:tcPr>
          <w:p w14:paraId="14E7C683">
            <w:pPr>
              <w:snapToGrid w:val="0"/>
              <w:jc w:val="left"/>
            </w:pPr>
            <w:r>
              <w:rPr>
                <w:rFonts w:ascii="宋体" w:hAnsi="宋体" w:eastAsia="宋体" w:cs="宋体"/>
                <w:color w:val="262626"/>
                <w:sz w:val="14"/>
              </w:rPr>
              <w:t>30240</w:t>
            </w:r>
          </w:p>
        </w:tc>
        <w:tc>
          <w:tcPr>
            <w:tcW w:w="1820" w:type="dxa"/>
            <w:noWrap w:val="0"/>
            <w:vAlign w:val="center"/>
          </w:tcPr>
          <w:p w14:paraId="2A307B19">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465B1976">
            <w:pPr>
              <w:snapToGrid w:val="0"/>
              <w:jc w:val="right"/>
            </w:pPr>
            <w:r>
              <w:rPr>
                <w:rFonts w:ascii="宋体" w:hAnsi="宋体" w:eastAsia="宋体" w:cs="宋体"/>
                <w:color w:val="262626"/>
                <w:sz w:val="14"/>
              </w:rPr>
              <w:t>0.00</w:t>
            </w:r>
          </w:p>
        </w:tc>
        <w:tc>
          <w:tcPr>
            <w:tcW w:w="740" w:type="dxa"/>
            <w:noWrap w:val="0"/>
            <w:vAlign w:val="center"/>
          </w:tcPr>
          <w:p w14:paraId="3B223DE5">
            <w:pPr>
              <w:snapToGrid w:val="0"/>
              <w:jc w:val="left"/>
            </w:pPr>
            <w:r>
              <w:rPr>
                <w:rFonts w:ascii="宋体" w:hAnsi="宋体" w:eastAsia="宋体" w:cs="宋体"/>
                <w:color w:val="262626"/>
                <w:sz w:val="14"/>
              </w:rPr>
              <w:t>39999</w:t>
            </w:r>
          </w:p>
        </w:tc>
        <w:tc>
          <w:tcPr>
            <w:tcW w:w="2960" w:type="dxa"/>
            <w:noWrap w:val="0"/>
            <w:vAlign w:val="center"/>
          </w:tcPr>
          <w:p w14:paraId="5412AD22">
            <w:pPr>
              <w:snapToGrid w:val="0"/>
              <w:jc w:val="left"/>
            </w:pPr>
            <w:r>
              <w:rPr>
                <w:rFonts w:ascii="宋体" w:hAnsi="宋体" w:eastAsia="宋体" w:cs="宋体"/>
                <w:color w:val="262626"/>
                <w:sz w:val="14"/>
              </w:rPr>
              <w:t xml:space="preserve">  其他支出</w:t>
            </w:r>
          </w:p>
        </w:tc>
        <w:tc>
          <w:tcPr>
            <w:tcW w:w="1184" w:type="dxa"/>
            <w:noWrap w:val="0"/>
            <w:vAlign w:val="center"/>
          </w:tcPr>
          <w:p w14:paraId="65CD4D4E">
            <w:pPr>
              <w:snapToGrid w:val="0"/>
              <w:jc w:val="right"/>
            </w:pPr>
            <w:r>
              <w:rPr>
                <w:rFonts w:ascii="宋体" w:hAnsi="宋体" w:eastAsia="宋体" w:cs="宋体"/>
                <w:color w:val="262626"/>
                <w:sz w:val="14"/>
              </w:rPr>
              <w:t>0.00</w:t>
            </w:r>
          </w:p>
        </w:tc>
      </w:tr>
      <w:tr w14:paraId="5661D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A73651">
            <w:pPr>
              <w:snapToGrid w:val="0"/>
              <w:jc w:val="left"/>
            </w:pPr>
            <w:r>
              <w:rPr>
                <w:rFonts w:ascii="宋体" w:hAnsi="宋体" w:eastAsia="宋体" w:cs="宋体"/>
                <w:color w:val="262626"/>
                <w:sz w:val="14"/>
              </w:rPr>
              <w:t>30399</w:t>
            </w:r>
          </w:p>
        </w:tc>
        <w:tc>
          <w:tcPr>
            <w:tcW w:w="2300" w:type="dxa"/>
            <w:noWrap w:val="0"/>
            <w:vAlign w:val="center"/>
          </w:tcPr>
          <w:p w14:paraId="25362A01">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36B271A3">
            <w:pPr>
              <w:snapToGrid w:val="0"/>
              <w:jc w:val="right"/>
            </w:pPr>
            <w:r>
              <w:rPr>
                <w:rFonts w:ascii="宋体" w:hAnsi="宋体" w:eastAsia="宋体" w:cs="宋体"/>
                <w:color w:val="262626"/>
                <w:sz w:val="14"/>
              </w:rPr>
              <w:t>2.94</w:t>
            </w:r>
          </w:p>
        </w:tc>
        <w:tc>
          <w:tcPr>
            <w:tcW w:w="740" w:type="dxa"/>
            <w:noWrap w:val="0"/>
            <w:vAlign w:val="center"/>
          </w:tcPr>
          <w:p w14:paraId="0CEDA854">
            <w:pPr>
              <w:snapToGrid w:val="0"/>
              <w:jc w:val="left"/>
            </w:pPr>
            <w:r>
              <w:rPr>
                <w:rFonts w:ascii="宋体" w:hAnsi="宋体" w:eastAsia="宋体" w:cs="宋体"/>
                <w:color w:val="262626"/>
                <w:sz w:val="14"/>
              </w:rPr>
              <w:t>30299</w:t>
            </w:r>
          </w:p>
        </w:tc>
        <w:tc>
          <w:tcPr>
            <w:tcW w:w="1820" w:type="dxa"/>
            <w:noWrap w:val="0"/>
            <w:vAlign w:val="center"/>
          </w:tcPr>
          <w:p w14:paraId="42252662">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2710D8B0">
            <w:pPr>
              <w:snapToGrid w:val="0"/>
              <w:jc w:val="right"/>
            </w:pPr>
            <w:r>
              <w:rPr>
                <w:rFonts w:ascii="宋体" w:hAnsi="宋体" w:eastAsia="宋体" w:cs="宋体"/>
                <w:color w:val="262626"/>
                <w:sz w:val="14"/>
              </w:rPr>
              <w:t>2.87</w:t>
            </w:r>
          </w:p>
        </w:tc>
        <w:tc>
          <w:tcPr>
            <w:tcW w:w="740" w:type="dxa"/>
            <w:noWrap w:val="0"/>
            <w:vAlign w:val="center"/>
          </w:tcPr>
          <w:p w14:paraId="2AE35EFC"/>
        </w:tc>
        <w:tc>
          <w:tcPr>
            <w:tcW w:w="2960" w:type="dxa"/>
            <w:noWrap w:val="0"/>
            <w:vAlign w:val="center"/>
          </w:tcPr>
          <w:p w14:paraId="764D5C8A"/>
        </w:tc>
        <w:tc>
          <w:tcPr>
            <w:tcW w:w="1184" w:type="dxa"/>
            <w:noWrap w:val="0"/>
            <w:vAlign w:val="center"/>
          </w:tcPr>
          <w:p w14:paraId="4F2D67C0"/>
        </w:tc>
      </w:tr>
      <w:tr w14:paraId="5DEA8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D60C1CC">
            <w:pPr>
              <w:snapToGrid w:val="0"/>
              <w:jc w:val="center"/>
            </w:pPr>
            <w:r>
              <w:rPr>
                <w:rFonts w:ascii="宋体" w:hAnsi="宋体" w:eastAsia="宋体" w:cs="宋体"/>
                <w:color w:val="262626"/>
                <w:sz w:val="14"/>
              </w:rPr>
              <w:t>人员经费合计</w:t>
            </w:r>
          </w:p>
        </w:tc>
        <w:tc>
          <w:tcPr>
            <w:tcW w:w="1180" w:type="dxa"/>
            <w:noWrap w:val="0"/>
            <w:vAlign w:val="center"/>
          </w:tcPr>
          <w:p w14:paraId="502B2DF3">
            <w:pPr>
              <w:snapToGrid w:val="0"/>
              <w:jc w:val="right"/>
            </w:pPr>
            <w:r>
              <w:rPr>
                <w:rFonts w:ascii="宋体" w:hAnsi="宋体" w:eastAsia="宋体" w:cs="宋体"/>
                <w:color w:val="262626"/>
                <w:sz w:val="14"/>
              </w:rPr>
              <w:t>883.60</w:t>
            </w:r>
          </w:p>
        </w:tc>
        <w:tc>
          <w:tcPr>
            <w:tcW w:w="7440" w:type="dxa"/>
            <w:gridSpan w:val="5"/>
            <w:noWrap w:val="0"/>
            <w:vAlign w:val="center"/>
          </w:tcPr>
          <w:p w14:paraId="74B9E30D">
            <w:pPr>
              <w:snapToGrid w:val="0"/>
              <w:jc w:val="center"/>
            </w:pPr>
            <w:r>
              <w:rPr>
                <w:rFonts w:ascii="宋体" w:hAnsi="宋体" w:eastAsia="宋体" w:cs="宋体"/>
                <w:color w:val="262626"/>
                <w:sz w:val="14"/>
              </w:rPr>
              <w:t>公用经费合计</w:t>
            </w:r>
          </w:p>
        </w:tc>
        <w:tc>
          <w:tcPr>
            <w:tcW w:w="1184" w:type="dxa"/>
            <w:noWrap w:val="0"/>
            <w:vAlign w:val="center"/>
          </w:tcPr>
          <w:p w14:paraId="490A42E9">
            <w:pPr>
              <w:snapToGrid w:val="0"/>
              <w:jc w:val="right"/>
            </w:pPr>
            <w:r>
              <w:rPr>
                <w:rFonts w:ascii="宋体" w:hAnsi="宋体" w:eastAsia="宋体" w:cs="宋体"/>
                <w:color w:val="262626"/>
                <w:sz w:val="14"/>
              </w:rPr>
              <w:t>75.66</w:t>
            </w:r>
          </w:p>
        </w:tc>
      </w:tr>
      <w:tr w14:paraId="74DA5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7A7B14C">
            <w:pPr>
              <w:snapToGrid w:val="0"/>
              <w:jc w:val="left"/>
            </w:pPr>
            <w:r>
              <w:rPr>
                <w:rFonts w:ascii="宋体" w:hAnsi="宋体" w:eastAsia="宋体" w:cs="宋体"/>
                <w:color w:val="262626"/>
                <w:sz w:val="14"/>
              </w:rPr>
              <w:t>注：本表反映部门本年度一般公共预算财政拨款基本支出明细情况。</w:t>
            </w:r>
          </w:p>
        </w:tc>
      </w:tr>
    </w:tbl>
    <w:p w14:paraId="5AF313B3">
      <w:pPr>
        <w:wordWrap w:val="0"/>
        <w:rPr>
          <w:rFonts w:hint="eastAsia" w:ascii="宋体" w:hAnsi="宋体" w:cs="宋体"/>
          <w:color w:val="000000"/>
          <w:kern w:val="0"/>
          <w:sz w:val="20"/>
          <w:szCs w:val="20"/>
        </w:rPr>
      </w:pPr>
    </w:p>
    <w:p w14:paraId="74D753AA">
      <w:pPr>
        <w:widowControl/>
        <w:wordWrap w:val="0"/>
        <w:jc w:val="left"/>
        <w:textAlignment w:val="center"/>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6567D7F6">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7E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7A11C154">
            <w:pPr>
              <w:jc w:val="right"/>
            </w:pPr>
            <w:r>
              <w:rPr>
                <w:rFonts w:ascii="宋体" w:hAnsi="宋体" w:eastAsia="宋体" w:cs="宋体"/>
                <w:sz w:val="18"/>
              </w:rPr>
              <w:t>公开07表</w:t>
            </w:r>
          </w:p>
        </w:tc>
      </w:tr>
      <w:tr w14:paraId="515F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00920181">
            <w:pPr>
              <w:jc w:val="left"/>
            </w:pPr>
            <w:r>
              <w:rPr>
                <w:rFonts w:ascii="宋体" w:hAnsi="宋体" w:eastAsia="宋体" w:cs="宋体"/>
                <w:sz w:val="18"/>
              </w:rPr>
              <w:t>部门：许昌市供销合作社</w:t>
            </w:r>
          </w:p>
        </w:tc>
        <w:tc>
          <w:tcPr>
            <w:tcW w:w="2000" w:type="dxa"/>
            <w:noWrap w:val="0"/>
            <w:vAlign w:val="center"/>
          </w:tcPr>
          <w:p w14:paraId="2294AA02">
            <w:pPr>
              <w:jc w:val="center"/>
            </w:pPr>
            <w:r>
              <w:rPr>
                <w:rFonts w:ascii="宋体" w:hAnsi="宋体" w:eastAsia="宋体" w:cs="宋体"/>
                <w:sz w:val="18"/>
              </w:rPr>
              <w:t>2025年度</w:t>
            </w:r>
          </w:p>
        </w:tc>
        <w:tc>
          <w:tcPr>
            <w:tcW w:w="5979" w:type="dxa"/>
            <w:noWrap w:val="0"/>
            <w:vAlign w:val="center"/>
          </w:tcPr>
          <w:p w14:paraId="2B9C02CA">
            <w:pPr>
              <w:jc w:val="right"/>
            </w:pPr>
            <w:r>
              <w:rPr>
                <w:rFonts w:ascii="宋体" w:hAnsi="宋体" w:eastAsia="宋体" w:cs="宋体"/>
                <w:sz w:val="18"/>
              </w:rPr>
              <w:t>单位：万元</w:t>
            </w:r>
          </w:p>
        </w:tc>
      </w:tr>
    </w:tbl>
    <w:p w14:paraId="2F8A1676">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FC00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779C02">
            <w:pPr>
              <w:snapToGrid w:val="0"/>
              <w:jc w:val="center"/>
            </w:pPr>
            <w:r>
              <w:rPr>
                <w:rFonts w:ascii="宋体" w:hAnsi="宋体" w:eastAsia="宋体" w:cs="宋体"/>
                <w:color w:val="262626"/>
                <w:sz w:val="19"/>
              </w:rPr>
              <w:t>项目</w:t>
            </w:r>
          </w:p>
        </w:tc>
        <w:tc>
          <w:tcPr>
            <w:tcW w:w="1640" w:type="dxa"/>
            <w:vMerge w:val="restart"/>
            <w:noWrap w:val="0"/>
            <w:vAlign w:val="center"/>
          </w:tcPr>
          <w:p w14:paraId="5E37AA18">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3F496A02">
            <w:pPr>
              <w:snapToGrid w:val="0"/>
              <w:jc w:val="center"/>
            </w:pPr>
            <w:r>
              <w:rPr>
                <w:rFonts w:ascii="宋体" w:hAnsi="宋体" w:eastAsia="宋体" w:cs="宋体"/>
                <w:color w:val="262626"/>
                <w:sz w:val="19"/>
              </w:rPr>
              <w:t>本年收入</w:t>
            </w:r>
          </w:p>
        </w:tc>
        <w:tc>
          <w:tcPr>
            <w:tcW w:w="4560" w:type="dxa"/>
            <w:gridSpan w:val="3"/>
            <w:noWrap w:val="0"/>
            <w:vAlign w:val="center"/>
          </w:tcPr>
          <w:p w14:paraId="22843E5D">
            <w:pPr>
              <w:snapToGrid w:val="0"/>
              <w:jc w:val="center"/>
            </w:pPr>
            <w:r>
              <w:rPr>
                <w:rFonts w:ascii="宋体" w:hAnsi="宋体" w:eastAsia="宋体" w:cs="宋体"/>
                <w:color w:val="262626"/>
                <w:sz w:val="19"/>
              </w:rPr>
              <w:t>本年支出</w:t>
            </w:r>
          </w:p>
        </w:tc>
        <w:tc>
          <w:tcPr>
            <w:tcW w:w="1638" w:type="dxa"/>
            <w:vMerge w:val="restart"/>
            <w:noWrap w:val="0"/>
            <w:vAlign w:val="center"/>
          </w:tcPr>
          <w:p w14:paraId="30EFC119">
            <w:pPr>
              <w:snapToGrid w:val="0"/>
              <w:jc w:val="center"/>
            </w:pPr>
            <w:r>
              <w:rPr>
                <w:rFonts w:ascii="宋体" w:hAnsi="宋体" w:eastAsia="宋体" w:cs="宋体"/>
                <w:color w:val="262626"/>
                <w:sz w:val="19"/>
              </w:rPr>
              <w:t>年末结转和结余</w:t>
            </w:r>
          </w:p>
        </w:tc>
      </w:tr>
      <w:tr w14:paraId="48030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FB6AFBC">
            <w:pPr>
              <w:snapToGrid w:val="0"/>
              <w:jc w:val="center"/>
            </w:pPr>
            <w:r>
              <w:rPr>
                <w:rFonts w:ascii="宋体" w:hAnsi="宋体" w:eastAsia="宋体" w:cs="宋体"/>
                <w:color w:val="262626"/>
                <w:sz w:val="19"/>
              </w:rPr>
              <w:t>科目代码</w:t>
            </w:r>
          </w:p>
        </w:tc>
        <w:tc>
          <w:tcPr>
            <w:tcW w:w="3580" w:type="dxa"/>
            <w:vMerge w:val="restart"/>
            <w:noWrap w:val="0"/>
            <w:vAlign w:val="center"/>
          </w:tcPr>
          <w:p w14:paraId="37BFAE0A">
            <w:pPr>
              <w:snapToGrid w:val="0"/>
              <w:jc w:val="center"/>
            </w:pPr>
            <w:r>
              <w:rPr>
                <w:rFonts w:ascii="宋体" w:hAnsi="宋体" w:eastAsia="宋体" w:cs="宋体"/>
                <w:color w:val="262626"/>
                <w:sz w:val="19"/>
              </w:rPr>
              <w:t>科目名称</w:t>
            </w:r>
          </w:p>
        </w:tc>
        <w:tc>
          <w:tcPr>
            <w:tcW w:w="1640" w:type="dxa"/>
            <w:vMerge w:val="continue"/>
            <w:noWrap w:val="0"/>
            <w:vAlign w:val="center"/>
          </w:tcPr>
          <w:p w14:paraId="205621FC"/>
        </w:tc>
        <w:tc>
          <w:tcPr>
            <w:tcW w:w="1640" w:type="dxa"/>
            <w:vMerge w:val="continue"/>
            <w:noWrap w:val="0"/>
            <w:vAlign w:val="center"/>
          </w:tcPr>
          <w:p w14:paraId="4DF6E46E"/>
        </w:tc>
        <w:tc>
          <w:tcPr>
            <w:tcW w:w="1520" w:type="dxa"/>
            <w:vMerge w:val="restart"/>
            <w:noWrap w:val="0"/>
            <w:vAlign w:val="center"/>
          </w:tcPr>
          <w:p w14:paraId="14BBF8FC">
            <w:pPr>
              <w:snapToGrid w:val="0"/>
              <w:jc w:val="center"/>
            </w:pPr>
            <w:r>
              <w:rPr>
                <w:rFonts w:ascii="宋体" w:hAnsi="宋体" w:eastAsia="宋体" w:cs="宋体"/>
                <w:color w:val="262626"/>
                <w:sz w:val="19"/>
              </w:rPr>
              <w:t>小计</w:t>
            </w:r>
          </w:p>
        </w:tc>
        <w:tc>
          <w:tcPr>
            <w:tcW w:w="1520" w:type="dxa"/>
            <w:vMerge w:val="restart"/>
            <w:noWrap w:val="0"/>
            <w:vAlign w:val="center"/>
          </w:tcPr>
          <w:p w14:paraId="43C16E2C">
            <w:pPr>
              <w:snapToGrid w:val="0"/>
              <w:jc w:val="center"/>
            </w:pPr>
            <w:r>
              <w:rPr>
                <w:rFonts w:ascii="宋体" w:hAnsi="宋体" w:eastAsia="宋体" w:cs="宋体"/>
                <w:color w:val="262626"/>
                <w:sz w:val="19"/>
              </w:rPr>
              <w:t>基本支出</w:t>
            </w:r>
          </w:p>
        </w:tc>
        <w:tc>
          <w:tcPr>
            <w:tcW w:w="1520" w:type="dxa"/>
            <w:vMerge w:val="restart"/>
            <w:noWrap w:val="0"/>
            <w:vAlign w:val="center"/>
          </w:tcPr>
          <w:p w14:paraId="14765446">
            <w:pPr>
              <w:snapToGrid w:val="0"/>
              <w:jc w:val="center"/>
            </w:pPr>
            <w:r>
              <w:rPr>
                <w:rFonts w:ascii="宋体" w:hAnsi="宋体" w:eastAsia="宋体" w:cs="宋体"/>
                <w:color w:val="262626"/>
                <w:sz w:val="19"/>
              </w:rPr>
              <w:t>项目支出</w:t>
            </w:r>
          </w:p>
        </w:tc>
        <w:tc>
          <w:tcPr>
            <w:tcW w:w="1638" w:type="dxa"/>
            <w:vMerge w:val="continue"/>
            <w:noWrap w:val="0"/>
            <w:vAlign w:val="center"/>
          </w:tcPr>
          <w:p w14:paraId="01FF12B1"/>
        </w:tc>
      </w:tr>
      <w:tr w14:paraId="17EB7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21CE450"/>
        </w:tc>
        <w:tc>
          <w:tcPr>
            <w:tcW w:w="3580" w:type="dxa"/>
            <w:vMerge w:val="continue"/>
            <w:noWrap w:val="0"/>
            <w:vAlign w:val="center"/>
          </w:tcPr>
          <w:p w14:paraId="4A8C42EA"/>
        </w:tc>
        <w:tc>
          <w:tcPr>
            <w:tcW w:w="1640" w:type="dxa"/>
            <w:vMerge w:val="continue"/>
            <w:noWrap w:val="0"/>
            <w:vAlign w:val="center"/>
          </w:tcPr>
          <w:p w14:paraId="7085C641"/>
        </w:tc>
        <w:tc>
          <w:tcPr>
            <w:tcW w:w="1640" w:type="dxa"/>
            <w:vMerge w:val="continue"/>
            <w:noWrap w:val="0"/>
            <w:vAlign w:val="center"/>
          </w:tcPr>
          <w:p w14:paraId="70DFD506"/>
        </w:tc>
        <w:tc>
          <w:tcPr>
            <w:tcW w:w="1520" w:type="dxa"/>
            <w:vMerge w:val="continue"/>
            <w:noWrap w:val="0"/>
            <w:vAlign w:val="center"/>
          </w:tcPr>
          <w:p w14:paraId="28059ABA"/>
        </w:tc>
        <w:tc>
          <w:tcPr>
            <w:tcW w:w="1520" w:type="dxa"/>
            <w:vMerge w:val="continue"/>
            <w:noWrap w:val="0"/>
            <w:vAlign w:val="center"/>
          </w:tcPr>
          <w:p w14:paraId="5397DDF0"/>
        </w:tc>
        <w:tc>
          <w:tcPr>
            <w:tcW w:w="1520" w:type="dxa"/>
            <w:vMerge w:val="continue"/>
            <w:noWrap w:val="0"/>
            <w:vAlign w:val="center"/>
          </w:tcPr>
          <w:p w14:paraId="401DD61B"/>
        </w:tc>
        <w:tc>
          <w:tcPr>
            <w:tcW w:w="1638" w:type="dxa"/>
            <w:vMerge w:val="continue"/>
            <w:noWrap w:val="0"/>
            <w:vAlign w:val="center"/>
          </w:tcPr>
          <w:p w14:paraId="659DAF11"/>
        </w:tc>
      </w:tr>
      <w:tr w14:paraId="785FF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84E7813"/>
        </w:tc>
        <w:tc>
          <w:tcPr>
            <w:tcW w:w="3580" w:type="dxa"/>
            <w:vMerge w:val="continue"/>
            <w:noWrap w:val="0"/>
            <w:vAlign w:val="center"/>
          </w:tcPr>
          <w:p w14:paraId="5A77368C"/>
        </w:tc>
        <w:tc>
          <w:tcPr>
            <w:tcW w:w="1640" w:type="dxa"/>
            <w:vMerge w:val="continue"/>
            <w:noWrap w:val="0"/>
            <w:vAlign w:val="center"/>
          </w:tcPr>
          <w:p w14:paraId="71085223"/>
        </w:tc>
        <w:tc>
          <w:tcPr>
            <w:tcW w:w="1640" w:type="dxa"/>
            <w:vMerge w:val="continue"/>
            <w:noWrap w:val="0"/>
            <w:vAlign w:val="center"/>
          </w:tcPr>
          <w:p w14:paraId="5311A9CA"/>
        </w:tc>
        <w:tc>
          <w:tcPr>
            <w:tcW w:w="1520" w:type="dxa"/>
            <w:vMerge w:val="continue"/>
            <w:noWrap w:val="0"/>
            <w:vAlign w:val="center"/>
          </w:tcPr>
          <w:p w14:paraId="72790BEA"/>
        </w:tc>
        <w:tc>
          <w:tcPr>
            <w:tcW w:w="1520" w:type="dxa"/>
            <w:vMerge w:val="continue"/>
            <w:noWrap w:val="0"/>
            <w:vAlign w:val="center"/>
          </w:tcPr>
          <w:p w14:paraId="46A133B0"/>
        </w:tc>
        <w:tc>
          <w:tcPr>
            <w:tcW w:w="1520" w:type="dxa"/>
            <w:vMerge w:val="continue"/>
            <w:noWrap w:val="0"/>
            <w:vAlign w:val="center"/>
          </w:tcPr>
          <w:p w14:paraId="7AAEF9A6"/>
        </w:tc>
        <w:tc>
          <w:tcPr>
            <w:tcW w:w="1638" w:type="dxa"/>
            <w:vMerge w:val="continue"/>
            <w:noWrap w:val="0"/>
            <w:vAlign w:val="center"/>
          </w:tcPr>
          <w:p w14:paraId="5C983B72"/>
        </w:tc>
      </w:tr>
      <w:tr w14:paraId="44B0C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752EFB">
            <w:pPr>
              <w:snapToGrid w:val="0"/>
              <w:jc w:val="center"/>
            </w:pPr>
            <w:r>
              <w:rPr>
                <w:rFonts w:ascii="宋体" w:hAnsi="宋体" w:eastAsia="宋体" w:cs="宋体"/>
                <w:color w:val="262626"/>
                <w:sz w:val="19"/>
              </w:rPr>
              <w:t>栏次</w:t>
            </w:r>
          </w:p>
        </w:tc>
        <w:tc>
          <w:tcPr>
            <w:tcW w:w="1640" w:type="dxa"/>
            <w:noWrap w:val="0"/>
            <w:vAlign w:val="center"/>
          </w:tcPr>
          <w:p w14:paraId="307B6A5C">
            <w:pPr>
              <w:snapToGrid w:val="0"/>
              <w:jc w:val="center"/>
            </w:pPr>
            <w:r>
              <w:rPr>
                <w:rFonts w:ascii="宋体" w:hAnsi="宋体" w:eastAsia="宋体" w:cs="宋体"/>
                <w:color w:val="262626"/>
                <w:sz w:val="19"/>
              </w:rPr>
              <w:t>1</w:t>
            </w:r>
          </w:p>
        </w:tc>
        <w:tc>
          <w:tcPr>
            <w:tcW w:w="1640" w:type="dxa"/>
            <w:noWrap w:val="0"/>
            <w:vAlign w:val="center"/>
          </w:tcPr>
          <w:p w14:paraId="7E8BFAF6">
            <w:pPr>
              <w:snapToGrid w:val="0"/>
              <w:jc w:val="center"/>
            </w:pPr>
            <w:r>
              <w:rPr>
                <w:rFonts w:ascii="宋体" w:hAnsi="宋体" w:eastAsia="宋体" w:cs="宋体"/>
                <w:color w:val="262626"/>
                <w:sz w:val="19"/>
              </w:rPr>
              <w:t>2</w:t>
            </w:r>
          </w:p>
        </w:tc>
        <w:tc>
          <w:tcPr>
            <w:tcW w:w="1520" w:type="dxa"/>
            <w:noWrap w:val="0"/>
            <w:vAlign w:val="center"/>
          </w:tcPr>
          <w:p w14:paraId="73265393">
            <w:pPr>
              <w:snapToGrid w:val="0"/>
              <w:jc w:val="center"/>
            </w:pPr>
            <w:r>
              <w:rPr>
                <w:rFonts w:ascii="宋体" w:hAnsi="宋体" w:eastAsia="宋体" w:cs="宋体"/>
                <w:color w:val="262626"/>
                <w:sz w:val="19"/>
              </w:rPr>
              <w:t>3</w:t>
            </w:r>
          </w:p>
        </w:tc>
        <w:tc>
          <w:tcPr>
            <w:tcW w:w="1520" w:type="dxa"/>
            <w:noWrap w:val="0"/>
            <w:vAlign w:val="center"/>
          </w:tcPr>
          <w:p w14:paraId="17A3C827">
            <w:pPr>
              <w:snapToGrid w:val="0"/>
              <w:jc w:val="center"/>
            </w:pPr>
            <w:r>
              <w:rPr>
                <w:rFonts w:ascii="宋体" w:hAnsi="宋体" w:eastAsia="宋体" w:cs="宋体"/>
                <w:color w:val="262626"/>
                <w:sz w:val="19"/>
              </w:rPr>
              <w:t>4</w:t>
            </w:r>
          </w:p>
        </w:tc>
        <w:tc>
          <w:tcPr>
            <w:tcW w:w="1520" w:type="dxa"/>
            <w:noWrap w:val="0"/>
            <w:vAlign w:val="center"/>
          </w:tcPr>
          <w:p w14:paraId="6389CCDA">
            <w:pPr>
              <w:snapToGrid w:val="0"/>
              <w:jc w:val="center"/>
            </w:pPr>
            <w:r>
              <w:rPr>
                <w:rFonts w:ascii="宋体" w:hAnsi="宋体" w:eastAsia="宋体" w:cs="宋体"/>
                <w:color w:val="262626"/>
                <w:sz w:val="19"/>
              </w:rPr>
              <w:t>5</w:t>
            </w:r>
          </w:p>
        </w:tc>
        <w:tc>
          <w:tcPr>
            <w:tcW w:w="1638" w:type="dxa"/>
            <w:noWrap w:val="0"/>
            <w:vAlign w:val="center"/>
          </w:tcPr>
          <w:p w14:paraId="56AF54C8">
            <w:pPr>
              <w:snapToGrid w:val="0"/>
              <w:jc w:val="center"/>
            </w:pPr>
            <w:r>
              <w:rPr>
                <w:rFonts w:ascii="宋体" w:hAnsi="宋体" w:eastAsia="宋体" w:cs="宋体"/>
                <w:color w:val="262626"/>
                <w:sz w:val="19"/>
              </w:rPr>
              <w:t>6</w:t>
            </w:r>
          </w:p>
        </w:tc>
      </w:tr>
      <w:tr w14:paraId="1F6BF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D0E9463">
            <w:pPr>
              <w:snapToGrid w:val="0"/>
              <w:jc w:val="center"/>
            </w:pPr>
            <w:r>
              <w:rPr>
                <w:rFonts w:ascii="宋体" w:hAnsi="宋体" w:eastAsia="宋体" w:cs="宋体"/>
                <w:color w:val="262626"/>
                <w:sz w:val="19"/>
              </w:rPr>
              <w:t>合计</w:t>
            </w:r>
          </w:p>
        </w:tc>
        <w:tc>
          <w:tcPr>
            <w:tcW w:w="1640" w:type="dxa"/>
            <w:noWrap w:val="0"/>
            <w:vAlign w:val="center"/>
          </w:tcPr>
          <w:p w14:paraId="2AB322F2"/>
        </w:tc>
        <w:tc>
          <w:tcPr>
            <w:tcW w:w="1640" w:type="dxa"/>
            <w:noWrap w:val="0"/>
            <w:vAlign w:val="center"/>
          </w:tcPr>
          <w:p w14:paraId="71E91FD4"/>
        </w:tc>
        <w:tc>
          <w:tcPr>
            <w:tcW w:w="1520" w:type="dxa"/>
            <w:noWrap w:val="0"/>
            <w:vAlign w:val="center"/>
          </w:tcPr>
          <w:p w14:paraId="3EC6876D"/>
        </w:tc>
        <w:tc>
          <w:tcPr>
            <w:tcW w:w="1520" w:type="dxa"/>
            <w:noWrap w:val="0"/>
            <w:vAlign w:val="center"/>
          </w:tcPr>
          <w:p w14:paraId="14611B23"/>
        </w:tc>
        <w:tc>
          <w:tcPr>
            <w:tcW w:w="1520" w:type="dxa"/>
            <w:noWrap w:val="0"/>
            <w:vAlign w:val="center"/>
          </w:tcPr>
          <w:p w14:paraId="7BEDB30A"/>
        </w:tc>
        <w:tc>
          <w:tcPr>
            <w:tcW w:w="1638" w:type="dxa"/>
            <w:noWrap w:val="0"/>
            <w:vAlign w:val="center"/>
          </w:tcPr>
          <w:p w14:paraId="089E2E37"/>
        </w:tc>
      </w:tr>
      <w:tr w14:paraId="247B0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2B56917"/>
        </w:tc>
        <w:tc>
          <w:tcPr>
            <w:tcW w:w="3580" w:type="dxa"/>
            <w:noWrap w:val="0"/>
            <w:vAlign w:val="center"/>
          </w:tcPr>
          <w:p w14:paraId="269A2623"/>
        </w:tc>
        <w:tc>
          <w:tcPr>
            <w:tcW w:w="1640" w:type="dxa"/>
            <w:noWrap w:val="0"/>
            <w:vAlign w:val="center"/>
          </w:tcPr>
          <w:p w14:paraId="495A9070"/>
        </w:tc>
        <w:tc>
          <w:tcPr>
            <w:tcW w:w="1640" w:type="dxa"/>
            <w:noWrap w:val="0"/>
            <w:vAlign w:val="center"/>
          </w:tcPr>
          <w:p w14:paraId="06D4A79B"/>
        </w:tc>
        <w:tc>
          <w:tcPr>
            <w:tcW w:w="1520" w:type="dxa"/>
            <w:noWrap w:val="0"/>
            <w:vAlign w:val="center"/>
          </w:tcPr>
          <w:p w14:paraId="172DDE7D"/>
        </w:tc>
        <w:tc>
          <w:tcPr>
            <w:tcW w:w="1520" w:type="dxa"/>
            <w:noWrap w:val="0"/>
            <w:vAlign w:val="center"/>
          </w:tcPr>
          <w:p w14:paraId="4E7149CF"/>
        </w:tc>
        <w:tc>
          <w:tcPr>
            <w:tcW w:w="1520" w:type="dxa"/>
            <w:noWrap w:val="0"/>
            <w:vAlign w:val="center"/>
          </w:tcPr>
          <w:p w14:paraId="3EC10214"/>
        </w:tc>
        <w:tc>
          <w:tcPr>
            <w:tcW w:w="1638" w:type="dxa"/>
            <w:noWrap w:val="0"/>
            <w:vAlign w:val="center"/>
          </w:tcPr>
          <w:p w14:paraId="52B7636E"/>
        </w:tc>
      </w:tr>
      <w:tr w14:paraId="37FA8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00C1C4B">
            <w:pPr>
              <w:snapToGrid w:val="0"/>
              <w:jc w:val="left"/>
            </w:pPr>
            <w:r>
              <w:rPr>
                <w:rFonts w:ascii="宋体" w:hAnsi="宋体" w:eastAsia="宋体" w:cs="宋体"/>
                <w:color w:val="262626"/>
                <w:sz w:val="19"/>
              </w:rPr>
              <w:t>注：本表反映部门本年度政府性基金预算财政拨款收入、支出及结转和结余情况。</w:t>
            </w:r>
          </w:p>
        </w:tc>
      </w:tr>
    </w:tbl>
    <w:p w14:paraId="7DBA1B0D">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14:paraId="13C8CC3E">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14:paraId="35310071">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F88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0B381E95">
            <w:pPr>
              <w:jc w:val="right"/>
            </w:pPr>
            <w:r>
              <w:rPr>
                <w:rFonts w:ascii="宋体" w:hAnsi="宋体" w:eastAsia="宋体" w:cs="宋体"/>
                <w:sz w:val="19"/>
              </w:rPr>
              <w:t>公开08表</w:t>
            </w:r>
          </w:p>
        </w:tc>
      </w:tr>
      <w:tr w14:paraId="72FE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4EE59156">
            <w:pPr>
              <w:jc w:val="left"/>
            </w:pPr>
            <w:r>
              <w:rPr>
                <w:rFonts w:ascii="宋体" w:hAnsi="宋体" w:eastAsia="宋体" w:cs="宋体"/>
                <w:sz w:val="19"/>
              </w:rPr>
              <w:t>部门：许昌市供销合作社</w:t>
            </w:r>
          </w:p>
        </w:tc>
        <w:tc>
          <w:tcPr>
            <w:tcW w:w="2000" w:type="dxa"/>
            <w:noWrap w:val="0"/>
            <w:vAlign w:val="center"/>
          </w:tcPr>
          <w:p w14:paraId="33B373C5">
            <w:pPr>
              <w:jc w:val="center"/>
            </w:pPr>
            <w:r>
              <w:rPr>
                <w:rFonts w:ascii="宋体" w:hAnsi="宋体" w:eastAsia="宋体" w:cs="宋体"/>
                <w:sz w:val="19"/>
              </w:rPr>
              <w:t>2025年度</w:t>
            </w:r>
          </w:p>
        </w:tc>
        <w:tc>
          <w:tcPr>
            <w:tcW w:w="5979" w:type="dxa"/>
            <w:noWrap w:val="0"/>
            <w:vAlign w:val="center"/>
          </w:tcPr>
          <w:p w14:paraId="6F96B371">
            <w:pPr>
              <w:jc w:val="right"/>
            </w:pPr>
            <w:r>
              <w:rPr>
                <w:rFonts w:ascii="宋体" w:hAnsi="宋体" w:eastAsia="宋体" w:cs="宋体"/>
                <w:sz w:val="19"/>
              </w:rPr>
              <w:t>单位：万元</w:t>
            </w:r>
          </w:p>
        </w:tc>
      </w:tr>
    </w:tbl>
    <w:p w14:paraId="0B00C058">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540D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45331FB">
            <w:pPr>
              <w:snapToGrid w:val="0"/>
              <w:jc w:val="center"/>
            </w:pPr>
            <w:r>
              <w:rPr>
                <w:rFonts w:ascii="宋体" w:hAnsi="宋体" w:eastAsia="宋体" w:cs="宋体"/>
                <w:color w:val="262626"/>
                <w:sz w:val="20"/>
              </w:rPr>
              <w:t>项目</w:t>
            </w:r>
          </w:p>
        </w:tc>
        <w:tc>
          <w:tcPr>
            <w:tcW w:w="7118" w:type="dxa"/>
            <w:gridSpan w:val="3"/>
            <w:noWrap w:val="0"/>
            <w:vAlign w:val="center"/>
          </w:tcPr>
          <w:p w14:paraId="139DF929">
            <w:pPr>
              <w:snapToGrid w:val="0"/>
              <w:jc w:val="center"/>
            </w:pPr>
            <w:r>
              <w:rPr>
                <w:rFonts w:ascii="宋体" w:hAnsi="宋体" w:eastAsia="宋体" w:cs="宋体"/>
                <w:color w:val="262626"/>
                <w:sz w:val="20"/>
              </w:rPr>
              <w:t>本年支出</w:t>
            </w:r>
          </w:p>
        </w:tc>
      </w:tr>
      <w:tr w14:paraId="2CDB1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AB3238A">
            <w:pPr>
              <w:snapToGrid w:val="0"/>
              <w:jc w:val="center"/>
            </w:pPr>
            <w:r>
              <w:rPr>
                <w:rFonts w:ascii="宋体" w:hAnsi="宋体" w:eastAsia="宋体" w:cs="宋体"/>
                <w:color w:val="262626"/>
                <w:sz w:val="20"/>
              </w:rPr>
              <w:t>科目代码</w:t>
            </w:r>
          </w:p>
        </w:tc>
        <w:tc>
          <w:tcPr>
            <w:tcW w:w="4320" w:type="dxa"/>
            <w:vMerge w:val="restart"/>
            <w:noWrap w:val="0"/>
            <w:vAlign w:val="center"/>
          </w:tcPr>
          <w:p w14:paraId="049F742F">
            <w:pPr>
              <w:snapToGrid w:val="0"/>
              <w:jc w:val="center"/>
            </w:pPr>
            <w:r>
              <w:rPr>
                <w:rFonts w:ascii="宋体" w:hAnsi="宋体" w:eastAsia="宋体" w:cs="宋体"/>
                <w:color w:val="262626"/>
                <w:sz w:val="20"/>
              </w:rPr>
              <w:t>科目名称</w:t>
            </w:r>
          </w:p>
        </w:tc>
        <w:tc>
          <w:tcPr>
            <w:tcW w:w="2380" w:type="dxa"/>
            <w:vMerge w:val="restart"/>
            <w:noWrap w:val="0"/>
            <w:vAlign w:val="center"/>
          </w:tcPr>
          <w:p w14:paraId="2D9DC83C">
            <w:pPr>
              <w:snapToGrid w:val="0"/>
              <w:jc w:val="center"/>
            </w:pPr>
            <w:r>
              <w:rPr>
                <w:rFonts w:ascii="宋体" w:hAnsi="宋体" w:eastAsia="宋体" w:cs="宋体"/>
                <w:color w:val="262626"/>
                <w:sz w:val="20"/>
              </w:rPr>
              <w:t>合计</w:t>
            </w:r>
          </w:p>
        </w:tc>
        <w:tc>
          <w:tcPr>
            <w:tcW w:w="2380" w:type="dxa"/>
            <w:vMerge w:val="restart"/>
            <w:noWrap w:val="0"/>
            <w:vAlign w:val="center"/>
          </w:tcPr>
          <w:p w14:paraId="1F0256D7">
            <w:pPr>
              <w:snapToGrid w:val="0"/>
              <w:jc w:val="center"/>
            </w:pPr>
            <w:r>
              <w:rPr>
                <w:rFonts w:ascii="宋体" w:hAnsi="宋体" w:eastAsia="宋体" w:cs="宋体"/>
                <w:color w:val="262626"/>
                <w:sz w:val="20"/>
              </w:rPr>
              <w:t>基本支出</w:t>
            </w:r>
          </w:p>
        </w:tc>
        <w:tc>
          <w:tcPr>
            <w:tcW w:w="2358" w:type="dxa"/>
            <w:vMerge w:val="restart"/>
            <w:noWrap w:val="0"/>
            <w:vAlign w:val="center"/>
          </w:tcPr>
          <w:p w14:paraId="52C50567">
            <w:pPr>
              <w:snapToGrid w:val="0"/>
              <w:jc w:val="center"/>
            </w:pPr>
            <w:r>
              <w:rPr>
                <w:rFonts w:ascii="宋体" w:hAnsi="宋体" w:eastAsia="宋体" w:cs="宋体"/>
                <w:color w:val="262626"/>
                <w:sz w:val="20"/>
              </w:rPr>
              <w:t>项目支出</w:t>
            </w:r>
          </w:p>
        </w:tc>
      </w:tr>
      <w:tr w14:paraId="4560D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0917E6"/>
        </w:tc>
        <w:tc>
          <w:tcPr>
            <w:tcW w:w="4320" w:type="dxa"/>
            <w:vMerge w:val="continue"/>
            <w:noWrap w:val="0"/>
            <w:vAlign w:val="center"/>
          </w:tcPr>
          <w:p w14:paraId="341800DF"/>
        </w:tc>
        <w:tc>
          <w:tcPr>
            <w:tcW w:w="2380" w:type="dxa"/>
            <w:vMerge w:val="continue"/>
            <w:noWrap w:val="0"/>
            <w:vAlign w:val="center"/>
          </w:tcPr>
          <w:p w14:paraId="51D434E2"/>
        </w:tc>
        <w:tc>
          <w:tcPr>
            <w:tcW w:w="2380" w:type="dxa"/>
            <w:vMerge w:val="continue"/>
            <w:noWrap w:val="0"/>
            <w:vAlign w:val="center"/>
          </w:tcPr>
          <w:p w14:paraId="2437F0FD"/>
        </w:tc>
        <w:tc>
          <w:tcPr>
            <w:tcW w:w="2358" w:type="dxa"/>
            <w:vMerge w:val="continue"/>
            <w:noWrap w:val="0"/>
            <w:vAlign w:val="center"/>
          </w:tcPr>
          <w:p w14:paraId="71B3E56B"/>
        </w:tc>
      </w:tr>
      <w:tr w14:paraId="57A81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8E8A501"/>
        </w:tc>
        <w:tc>
          <w:tcPr>
            <w:tcW w:w="4320" w:type="dxa"/>
            <w:vMerge w:val="continue"/>
            <w:noWrap w:val="0"/>
            <w:vAlign w:val="center"/>
          </w:tcPr>
          <w:p w14:paraId="73EAAA26"/>
        </w:tc>
        <w:tc>
          <w:tcPr>
            <w:tcW w:w="2380" w:type="dxa"/>
            <w:vMerge w:val="continue"/>
            <w:noWrap w:val="0"/>
            <w:vAlign w:val="center"/>
          </w:tcPr>
          <w:p w14:paraId="4796A2A4"/>
        </w:tc>
        <w:tc>
          <w:tcPr>
            <w:tcW w:w="2380" w:type="dxa"/>
            <w:vMerge w:val="continue"/>
            <w:noWrap w:val="0"/>
            <w:vAlign w:val="center"/>
          </w:tcPr>
          <w:p w14:paraId="43417A6B"/>
        </w:tc>
        <w:tc>
          <w:tcPr>
            <w:tcW w:w="2358" w:type="dxa"/>
            <w:vMerge w:val="continue"/>
            <w:noWrap w:val="0"/>
            <w:vAlign w:val="center"/>
          </w:tcPr>
          <w:p w14:paraId="63530B65"/>
        </w:tc>
      </w:tr>
      <w:tr w14:paraId="35765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9EEF958">
            <w:pPr>
              <w:snapToGrid w:val="0"/>
              <w:jc w:val="center"/>
            </w:pPr>
            <w:r>
              <w:rPr>
                <w:rFonts w:ascii="宋体" w:hAnsi="宋体" w:eastAsia="宋体" w:cs="宋体"/>
                <w:color w:val="262626"/>
                <w:sz w:val="20"/>
              </w:rPr>
              <w:t>栏次</w:t>
            </w:r>
          </w:p>
        </w:tc>
        <w:tc>
          <w:tcPr>
            <w:tcW w:w="2380" w:type="dxa"/>
            <w:noWrap w:val="0"/>
            <w:vAlign w:val="center"/>
          </w:tcPr>
          <w:p w14:paraId="30BE09B8">
            <w:pPr>
              <w:snapToGrid w:val="0"/>
              <w:jc w:val="center"/>
            </w:pPr>
            <w:r>
              <w:rPr>
                <w:rFonts w:ascii="宋体" w:hAnsi="宋体" w:eastAsia="宋体" w:cs="宋体"/>
                <w:color w:val="262626"/>
                <w:sz w:val="20"/>
              </w:rPr>
              <w:t>1</w:t>
            </w:r>
          </w:p>
        </w:tc>
        <w:tc>
          <w:tcPr>
            <w:tcW w:w="2380" w:type="dxa"/>
            <w:noWrap w:val="0"/>
            <w:vAlign w:val="center"/>
          </w:tcPr>
          <w:p w14:paraId="671AF6A6">
            <w:pPr>
              <w:snapToGrid w:val="0"/>
              <w:jc w:val="center"/>
            </w:pPr>
            <w:r>
              <w:rPr>
                <w:rFonts w:ascii="宋体" w:hAnsi="宋体" w:eastAsia="宋体" w:cs="宋体"/>
                <w:color w:val="262626"/>
                <w:sz w:val="20"/>
              </w:rPr>
              <w:t>2</w:t>
            </w:r>
          </w:p>
        </w:tc>
        <w:tc>
          <w:tcPr>
            <w:tcW w:w="2358" w:type="dxa"/>
            <w:noWrap w:val="0"/>
            <w:vAlign w:val="center"/>
          </w:tcPr>
          <w:p w14:paraId="2C17D8E7">
            <w:pPr>
              <w:snapToGrid w:val="0"/>
              <w:jc w:val="center"/>
            </w:pPr>
            <w:r>
              <w:rPr>
                <w:rFonts w:ascii="宋体" w:hAnsi="宋体" w:eastAsia="宋体" w:cs="宋体"/>
                <w:color w:val="262626"/>
                <w:sz w:val="20"/>
              </w:rPr>
              <w:t>3</w:t>
            </w:r>
          </w:p>
        </w:tc>
      </w:tr>
      <w:tr w14:paraId="50078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ECEFC8">
            <w:pPr>
              <w:snapToGrid w:val="0"/>
              <w:jc w:val="center"/>
            </w:pPr>
            <w:r>
              <w:rPr>
                <w:rFonts w:ascii="宋体" w:hAnsi="宋体" w:eastAsia="宋体" w:cs="宋体"/>
                <w:color w:val="262626"/>
                <w:sz w:val="20"/>
              </w:rPr>
              <w:t>合计</w:t>
            </w:r>
          </w:p>
        </w:tc>
        <w:tc>
          <w:tcPr>
            <w:tcW w:w="2380" w:type="dxa"/>
            <w:noWrap w:val="0"/>
            <w:vAlign w:val="center"/>
          </w:tcPr>
          <w:p w14:paraId="45CFEE07">
            <w:pPr>
              <w:snapToGrid w:val="0"/>
              <w:jc w:val="right"/>
            </w:pPr>
            <w:r>
              <w:rPr>
                <w:rFonts w:ascii="宋体" w:hAnsi="宋体" w:eastAsia="宋体" w:cs="宋体"/>
                <w:b/>
                <w:color w:val="262626"/>
                <w:sz w:val="20"/>
              </w:rPr>
              <w:t>0.00</w:t>
            </w:r>
          </w:p>
        </w:tc>
        <w:tc>
          <w:tcPr>
            <w:tcW w:w="2380" w:type="dxa"/>
            <w:noWrap w:val="0"/>
            <w:vAlign w:val="center"/>
          </w:tcPr>
          <w:p w14:paraId="7A5323AD">
            <w:pPr>
              <w:snapToGrid w:val="0"/>
              <w:jc w:val="right"/>
            </w:pPr>
            <w:r>
              <w:rPr>
                <w:rFonts w:ascii="宋体" w:hAnsi="宋体" w:eastAsia="宋体" w:cs="宋体"/>
                <w:b/>
                <w:color w:val="262626"/>
                <w:sz w:val="20"/>
              </w:rPr>
              <w:t>0.00</w:t>
            </w:r>
          </w:p>
        </w:tc>
        <w:tc>
          <w:tcPr>
            <w:tcW w:w="2358" w:type="dxa"/>
            <w:noWrap w:val="0"/>
            <w:vAlign w:val="center"/>
          </w:tcPr>
          <w:p w14:paraId="7409DC53">
            <w:pPr>
              <w:snapToGrid w:val="0"/>
              <w:jc w:val="right"/>
            </w:pPr>
            <w:r>
              <w:rPr>
                <w:rFonts w:ascii="宋体" w:hAnsi="宋体" w:eastAsia="宋体" w:cs="宋体"/>
                <w:b/>
                <w:color w:val="262626"/>
                <w:sz w:val="20"/>
              </w:rPr>
              <w:t>0.00</w:t>
            </w:r>
          </w:p>
        </w:tc>
      </w:tr>
      <w:tr w14:paraId="78BF3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CA5A4B2"/>
        </w:tc>
        <w:tc>
          <w:tcPr>
            <w:tcW w:w="4320" w:type="dxa"/>
            <w:noWrap w:val="0"/>
            <w:vAlign w:val="center"/>
          </w:tcPr>
          <w:p w14:paraId="5AF5FBE3"/>
        </w:tc>
        <w:tc>
          <w:tcPr>
            <w:tcW w:w="2380" w:type="dxa"/>
            <w:noWrap w:val="0"/>
            <w:vAlign w:val="center"/>
          </w:tcPr>
          <w:p w14:paraId="6ED7E052"/>
        </w:tc>
        <w:tc>
          <w:tcPr>
            <w:tcW w:w="2380" w:type="dxa"/>
            <w:noWrap w:val="0"/>
            <w:vAlign w:val="center"/>
          </w:tcPr>
          <w:p w14:paraId="0899AE8D"/>
        </w:tc>
        <w:tc>
          <w:tcPr>
            <w:tcW w:w="2358" w:type="dxa"/>
            <w:noWrap w:val="0"/>
            <w:vAlign w:val="center"/>
          </w:tcPr>
          <w:p w14:paraId="3E49385C"/>
        </w:tc>
      </w:tr>
      <w:tr w14:paraId="555BE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38C336F">
            <w:pPr>
              <w:snapToGrid w:val="0"/>
              <w:jc w:val="left"/>
            </w:pPr>
            <w:r>
              <w:rPr>
                <w:rFonts w:ascii="宋体" w:hAnsi="宋体" w:eastAsia="宋体" w:cs="宋体"/>
                <w:color w:val="262626"/>
                <w:sz w:val="20"/>
              </w:rPr>
              <w:t>注：本表反映部门本年度国有资本经营预算财政拨款支出情况。</w:t>
            </w:r>
          </w:p>
        </w:tc>
      </w:tr>
    </w:tbl>
    <w:p w14:paraId="5427D74D">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14:paraId="7C77C6DC">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74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03B1557C">
            <w:pPr>
              <w:jc w:val="right"/>
            </w:pPr>
            <w:r>
              <w:rPr>
                <w:rFonts w:ascii="宋体" w:hAnsi="宋体" w:eastAsia="宋体" w:cs="宋体"/>
                <w:sz w:val="17"/>
              </w:rPr>
              <w:t>公开09表</w:t>
            </w:r>
          </w:p>
        </w:tc>
      </w:tr>
      <w:tr w14:paraId="60F5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352EB4E9">
            <w:pPr>
              <w:jc w:val="left"/>
            </w:pPr>
            <w:r>
              <w:rPr>
                <w:rFonts w:ascii="宋体" w:hAnsi="宋体" w:eastAsia="宋体" w:cs="宋体"/>
                <w:sz w:val="17"/>
              </w:rPr>
              <w:t>部门：许昌市供销合作社</w:t>
            </w:r>
          </w:p>
        </w:tc>
        <w:tc>
          <w:tcPr>
            <w:tcW w:w="2000" w:type="dxa"/>
            <w:noWrap w:val="0"/>
            <w:vAlign w:val="center"/>
          </w:tcPr>
          <w:p w14:paraId="62AB0C13">
            <w:pPr>
              <w:jc w:val="center"/>
            </w:pPr>
            <w:r>
              <w:rPr>
                <w:rFonts w:ascii="宋体" w:hAnsi="宋体" w:eastAsia="宋体" w:cs="宋体"/>
                <w:sz w:val="17"/>
              </w:rPr>
              <w:t>2025年度</w:t>
            </w:r>
          </w:p>
        </w:tc>
        <w:tc>
          <w:tcPr>
            <w:tcW w:w="5979" w:type="dxa"/>
            <w:noWrap w:val="0"/>
            <w:vAlign w:val="center"/>
          </w:tcPr>
          <w:p w14:paraId="096ACE13">
            <w:pPr>
              <w:jc w:val="right"/>
            </w:pPr>
            <w:r>
              <w:rPr>
                <w:rFonts w:ascii="宋体" w:hAnsi="宋体" w:eastAsia="宋体" w:cs="宋体"/>
                <w:sz w:val="17"/>
              </w:rPr>
              <w:t>单位：万元</w:t>
            </w:r>
          </w:p>
        </w:tc>
      </w:tr>
    </w:tbl>
    <w:p w14:paraId="12CECB1B">
      <w:pPr>
        <w:snapToGrid w:val="0"/>
        <w:spacing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90C3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534CC41">
            <w:pPr>
              <w:snapToGrid w:val="0"/>
              <w:jc w:val="center"/>
            </w:pPr>
            <w:r>
              <w:rPr>
                <w:rFonts w:ascii="宋体" w:hAnsi="宋体" w:eastAsia="宋体" w:cs="宋体"/>
                <w:color w:val="000000"/>
                <w:sz w:val="17"/>
              </w:rPr>
              <w:t>预算数</w:t>
            </w:r>
          </w:p>
        </w:tc>
        <w:tc>
          <w:tcPr>
            <w:tcW w:w="6998" w:type="dxa"/>
            <w:gridSpan w:val="6"/>
            <w:noWrap w:val="0"/>
            <w:vAlign w:val="center"/>
          </w:tcPr>
          <w:p w14:paraId="294AAF9C">
            <w:pPr>
              <w:snapToGrid w:val="0"/>
              <w:jc w:val="center"/>
            </w:pPr>
            <w:r>
              <w:rPr>
                <w:rFonts w:ascii="宋体" w:hAnsi="宋体" w:eastAsia="宋体" w:cs="宋体"/>
                <w:color w:val="000000"/>
                <w:sz w:val="17"/>
              </w:rPr>
              <w:t>决算数</w:t>
            </w:r>
          </w:p>
        </w:tc>
      </w:tr>
      <w:tr w14:paraId="79A3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F1ED724">
            <w:pPr>
              <w:snapToGrid w:val="0"/>
              <w:jc w:val="center"/>
            </w:pPr>
            <w:r>
              <w:rPr>
                <w:rFonts w:ascii="宋体" w:hAnsi="宋体" w:eastAsia="宋体" w:cs="宋体"/>
                <w:color w:val="000000"/>
                <w:sz w:val="17"/>
              </w:rPr>
              <w:t>合计</w:t>
            </w:r>
          </w:p>
        </w:tc>
        <w:tc>
          <w:tcPr>
            <w:tcW w:w="1160" w:type="dxa"/>
            <w:vMerge w:val="restart"/>
            <w:noWrap w:val="0"/>
            <w:vAlign w:val="center"/>
          </w:tcPr>
          <w:p w14:paraId="65BF79B5">
            <w:pPr>
              <w:snapToGrid w:val="0"/>
              <w:jc w:val="center"/>
            </w:pPr>
            <w:r>
              <w:rPr>
                <w:rFonts w:ascii="宋体" w:hAnsi="宋体" w:eastAsia="宋体" w:cs="宋体"/>
                <w:color w:val="000000"/>
                <w:sz w:val="17"/>
              </w:rPr>
              <w:t>因公出国（境）费</w:t>
            </w:r>
          </w:p>
        </w:tc>
        <w:tc>
          <w:tcPr>
            <w:tcW w:w="3480" w:type="dxa"/>
            <w:gridSpan w:val="3"/>
            <w:noWrap w:val="0"/>
            <w:vAlign w:val="center"/>
          </w:tcPr>
          <w:p w14:paraId="1E1624DD">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507928AA">
            <w:pPr>
              <w:snapToGrid w:val="0"/>
              <w:jc w:val="center"/>
            </w:pPr>
            <w:r>
              <w:rPr>
                <w:rFonts w:ascii="宋体" w:hAnsi="宋体" w:eastAsia="宋体" w:cs="宋体"/>
                <w:color w:val="000000"/>
                <w:sz w:val="17"/>
              </w:rPr>
              <w:t>公务接待费</w:t>
            </w:r>
          </w:p>
        </w:tc>
        <w:tc>
          <w:tcPr>
            <w:tcW w:w="1160" w:type="dxa"/>
            <w:vMerge w:val="restart"/>
            <w:noWrap w:val="0"/>
            <w:vAlign w:val="center"/>
          </w:tcPr>
          <w:p w14:paraId="7A36EBCB">
            <w:pPr>
              <w:snapToGrid w:val="0"/>
              <w:jc w:val="center"/>
            </w:pPr>
            <w:r>
              <w:rPr>
                <w:rFonts w:ascii="宋体" w:hAnsi="宋体" w:eastAsia="宋体" w:cs="宋体"/>
                <w:color w:val="000000"/>
                <w:sz w:val="17"/>
              </w:rPr>
              <w:t>合计</w:t>
            </w:r>
          </w:p>
        </w:tc>
        <w:tc>
          <w:tcPr>
            <w:tcW w:w="1160" w:type="dxa"/>
            <w:vMerge w:val="restart"/>
            <w:noWrap w:val="0"/>
            <w:vAlign w:val="center"/>
          </w:tcPr>
          <w:p w14:paraId="7D567522">
            <w:pPr>
              <w:snapToGrid w:val="0"/>
              <w:jc w:val="center"/>
            </w:pPr>
            <w:r>
              <w:rPr>
                <w:rFonts w:ascii="宋体" w:hAnsi="宋体" w:eastAsia="宋体" w:cs="宋体"/>
                <w:color w:val="000000"/>
                <w:sz w:val="17"/>
              </w:rPr>
              <w:t>因公出国（境）费</w:t>
            </w:r>
          </w:p>
        </w:tc>
        <w:tc>
          <w:tcPr>
            <w:tcW w:w="3480" w:type="dxa"/>
            <w:gridSpan w:val="3"/>
            <w:noWrap w:val="0"/>
            <w:vAlign w:val="center"/>
          </w:tcPr>
          <w:p w14:paraId="2F585E30">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00505D84">
            <w:pPr>
              <w:snapToGrid w:val="0"/>
              <w:jc w:val="center"/>
            </w:pPr>
            <w:r>
              <w:rPr>
                <w:rFonts w:ascii="宋体" w:hAnsi="宋体" w:eastAsia="宋体" w:cs="宋体"/>
                <w:color w:val="000000"/>
                <w:sz w:val="17"/>
              </w:rPr>
              <w:t>公务接待费</w:t>
            </w:r>
          </w:p>
        </w:tc>
      </w:tr>
      <w:tr w14:paraId="597AE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7857854"/>
        </w:tc>
        <w:tc>
          <w:tcPr>
            <w:tcW w:w="1160" w:type="dxa"/>
            <w:vMerge w:val="continue"/>
            <w:noWrap w:val="0"/>
            <w:vAlign w:val="center"/>
          </w:tcPr>
          <w:p w14:paraId="6F4FACA2"/>
        </w:tc>
        <w:tc>
          <w:tcPr>
            <w:tcW w:w="1160" w:type="dxa"/>
            <w:noWrap w:val="0"/>
            <w:vAlign w:val="center"/>
          </w:tcPr>
          <w:p w14:paraId="4AAA70F6">
            <w:pPr>
              <w:snapToGrid w:val="0"/>
              <w:jc w:val="center"/>
            </w:pPr>
            <w:r>
              <w:rPr>
                <w:rFonts w:ascii="宋体" w:hAnsi="宋体" w:eastAsia="宋体" w:cs="宋体"/>
                <w:color w:val="000000"/>
                <w:sz w:val="17"/>
              </w:rPr>
              <w:t>小计</w:t>
            </w:r>
          </w:p>
        </w:tc>
        <w:tc>
          <w:tcPr>
            <w:tcW w:w="1160" w:type="dxa"/>
            <w:noWrap w:val="0"/>
            <w:vAlign w:val="center"/>
          </w:tcPr>
          <w:p w14:paraId="28940402">
            <w:pPr>
              <w:snapToGrid w:val="0"/>
              <w:jc w:val="center"/>
            </w:pPr>
            <w:r>
              <w:rPr>
                <w:rFonts w:ascii="宋体" w:hAnsi="宋体" w:eastAsia="宋体" w:cs="宋体"/>
                <w:color w:val="000000"/>
                <w:sz w:val="17"/>
              </w:rPr>
              <w:t>公务用车购置费</w:t>
            </w:r>
          </w:p>
        </w:tc>
        <w:tc>
          <w:tcPr>
            <w:tcW w:w="1160" w:type="dxa"/>
            <w:noWrap w:val="0"/>
            <w:vAlign w:val="center"/>
          </w:tcPr>
          <w:p w14:paraId="193FC925">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61DA34EB"/>
        </w:tc>
        <w:tc>
          <w:tcPr>
            <w:tcW w:w="1160" w:type="dxa"/>
            <w:vMerge w:val="continue"/>
            <w:noWrap w:val="0"/>
            <w:vAlign w:val="center"/>
          </w:tcPr>
          <w:p w14:paraId="25C5015C"/>
        </w:tc>
        <w:tc>
          <w:tcPr>
            <w:tcW w:w="1160" w:type="dxa"/>
            <w:vMerge w:val="continue"/>
            <w:noWrap w:val="0"/>
            <w:vAlign w:val="center"/>
          </w:tcPr>
          <w:p w14:paraId="2168115C"/>
        </w:tc>
        <w:tc>
          <w:tcPr>
            <w:tcW w:w="1160" w:type="dxa"/>
            <w:noWrap w:val="0"/>
            <w:vAlign w:val="center"/>
          </w:tcPr>
          <w:p w14:paraId="4A5C146F">
            <w:pPr>
              <w:snapToGrid w:val="0"/>
              <w:jc w:val="center"/>
            </w:pPr>
            <w:r>
              <w:rPr>
                <w:rFonts w:ascii="宋体" w:hAnsi="宋体" w:eastAsia="宋体" w:cs="宋体"/>
                <w:color w:val="000000"/>
                <w:sz w:val="17"/>
              </w:rPr>
              <w:t>小计</w:t>
            </w:r>
          </w:p>
        </w:tc>
        <w:tc>
          <w:tcPr>
            <w:tcW w:w="1160" w:type="dxa"/>
            <w:noWrap w:val="0"/>
            <w:vAlign w:val="center"/>
          </w:tcPr>
          <w:p w14:paraId="1FD302F7">
            <w:pPr>
              <w:snapToGrid w:val="0"/>
              <w:jc w:val="center"/>
            </w:pPr>
            <w:r>
              <w:rPr>
                <w:rFonts w:ascii="宋体" w:hAnsi="宋体" w:eastAsia="宋体" w:cs="宋体"/>
                <w:color w:val="000000"/>
                <w:sz w:val="17"/>
              </w:rPr>
              <w:t>公务用车购置费</w:t>
            </w:r>
          </w:p>
        </w:tc>
        <w:tc>
          <w:tcPr>
            <w:tcW w:w="1160" w:type="dxa"/>
            <w:noWrap w:val="0"/>
            <w:vAlign w:val="center"/>
          </w:tcPr>
          <w:p w14:paraId="0A5316EE">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577620F8"/>
        </w:tc>
      </w:tr>
      <w:tr w14:paraId="291F9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7CF7AE">
            <w:pPr>
              <w:snapToGrid w:val="0"/>
              <w:jc w:val="center"/>
            </w:pPr>
            <w:r>
              <w:rPr>
                <w:rFonts w:ascii="宋体" w:hAnsi="宋体" w:eastAsia="宋体" w:cs="宋体"/>
                <w:color w:val="000000"/>
                <w:sz w:val="17"/>
              </w:rPr>
              <w:t>1</w:t>
            </w:r>
          </w:p>
        </w:tc>
        <w:tc>
          <w:tcPr>
            <w:tcW w:w="1160" w:type="dxa"/>
            <w:noWrap w:val="0"/>
            <w:vAlign w:val="center"/>
          </w:tcPr>
          <w:p w14:paraId="4AEFC080">
            <w:pPr>
              <w:snapToGrid w:val="0"/>
              <w:jc w:val="center"/>
            </w:pPr>
            <w:r>
              <w:rPr>
                <w:rFonts w:ascii="宋体" w:hAnsi="宋体" w:eastAsia="宋体" w:cs="宋体"/>
                <w:color w:val="000000"/>
                <w:sz w:val="17"/>
              </w:rPr>
              <w:t>2</w:t>
            </w:r>
          </w:p>
        </w:tc>
        <w:tc>
          <w:tcPr>
            <w:tcW w:w="1160" w:type="dxa"/>
            <w:noWrap w:val="0"/>
            <w:vAlign w:val="center"/>
          </w:tcPr>
          <w:p w14:paraId="225AB678">
            <w:pPr>
              <w:snapToGrid w:val="0"/>
              <w:jc w:val="center"/>
            </w:pPr>
            <w:r>
              <w:rPr>
                <w:rFonts w:ascii="宋体" w:hAnsi="宋体" w:eastAsia="宋体" w:cs="宋体"/>
                <w:color w:val="000000"/>
                <w:sz w:val="17"/>
              </w:rPr>
              <w:t>3</w:t>
            </w:r>
          </w:p>
        </w:tc>
        <w:tc>
          <w:tcPr>
            <w:tcW w:w="1160" w:type="dxa"/>
            <w:noWrap w:val="0"/>
            <w:vAlign w:val="center"/>
          </w:tcPr>
          <w:p w14:paraId="734DEC91">
            <w:pPr>
              <w:snapToGrid w:val="0"/>
              <w:jc w:val="center"/>
            </w:pPr>
            <w:r>
              <w:rPr>
                <w:rFonts w:ascii="宋体" w:hAnsi="宋体" w:eastAsia="宋体" w:cs="宋体"/>
                <w:color w:val="000000"/>
                <w:sz w:val="17"/>
              </w:rPr>
              <w:t>4</w:t>
            </w:r>
          </w:p>
        </w:tc>
        <w:tc>
          <w:tcPr>
            <w:tcW w:w="1160" w:type="dxa"/>
            <w:noWrap w:val="0"/>
            <w:vAlign w:val="center"/>
          </w:tcPr>
          <w:p w14:paraId="09F137E1">
            <w:pPr>
              <w:snapToGrid w:val="0"/>
              <w:jc w:val="center"/>
            </w:pPr>
            <w:r>
              <w:rPr>
                <w:rFonts w:ascii="宋体" w:hAnsi="宋体" w:eastAsia="宋体" w:cs="宋体"/>
                <w:color w:val="000000"/>
                <w:sz w:val="17"/>
              </w:rPr>
              <w:t>5</w:t>
            </w:r>
          </w:p>
        </w:tc>
        <w:tc>
          <w:tcPr>
            <w:tcW w:w="1160" w:type="dxa"/>
            <w:noWrap w:val="0"/>
            <w:vAlign w:val="center"/>
          </w:tcPr>
          <w:p w14:paraId="1B30B2E1">
            <w:pPr>
              <w:snapToGrid w:val="0"/>
              <w:jc w:val="center"/>
            </w:pPr>
            <w:r>
              <w:rPr>
                <w:rFonts w:ascii="宋体" w:hAnsi="宋体" w:eastAsia="宋体" w:cs="宋体"/>
                <w:color w:val="000000"/>
                <w:sz w:val="17"/>
              </w:rPr>
              <w:t>6</w:t>
            </w:r>
          </w:p>
        </w:tc>
        <w:tc>
          <w:tcPr>
            <w:tcW w:w="1160" w:type="dxa"/>
            <w:noWrap w:val="0"/>
            <w:vAlign w:val="center"/>
          </w:tcPr>
          <w:p w14:paraId="7C994358">
            <w:pPr>
              <w:snapToGrid w:val="0"/>
              <w:jc w:val="center"/>
            </w:pPr>
            <w:r>
              <w:rPr>
                <w:rFonts w:ascii="宋体" w:hAnsi="宋体" w:eastAsia="宋体" w:cs="宋体"/>
                <w:color w:val="000000"/>
                <w:sz w:val="17"/>
              </w:rPr>
              <w:t>7</w:t>
            </w:r>
          </w:p>
        </w:tc>
        <w:tc>
          <w:tcPr>
            <w:tcW w:w="1160" w:type="dxa"/>
            <w:noWrap w:val="0"/>
            <w:vAlign w:val="center"/>
          </w:tcPr>
          <w:p w14:paraId="2EBC8D7E">
            <w:pPr>
              <w:snapToGrid w:val="0"/>
              <w:jc w:val="center"/>
            </w:pPr>
            <w:r>
              <w:rPr>
                <w:rFonts w:ascii="宋体" w:hAnsi="宋体" w:eastAsia="宋体" w:cs="宋体"/>
                <w:color w:val="000000"/>
                <w:sz w:val="17"/>
              </w:rPr>
              <w:t>8</w:t>
            </w:r>
          </w:p>
        </w:tc>
        <w:tc>
          <w:tcPr>
            <w:tcW w:w="1160" w:type="dxa"/>
            <w:noWrap w:val="0"/>
            <w:vAlign w:val="center"/>
          </w:tcPr>
          <w:p w14:paraId="73795E7E">
            <w:pPr>
              <w:snapToGrid w:val="0"/>
              <w:jc w:val="center"/>
            </w:pPr>
            <w:r>
              <w:rPr>
                <w:rFonts w:ascii="宋体" w:hAnsi="宋体" w:eastAsia="宋体" w:cs="宋体"/>
                <w:color w:val="000000"/>
                <w:sz w:val="17"/>
              </w:rPr>
              <w:t>9</w:t>
            </w:r>
          </w:p>
        </w:tc>
        <w:tc>
          <w:tcPr>
            <w:tcW w:w="1160" w:type="dxa"/>
            <w:noWrap w:val="0"/>
            <w:vAlign w:val="center"/>
          </w:tcPr>
          <w:p w14:paraId="188A85F0">
            <w:pPr>
              <w:snapToGrid w:val="0"/>
              <w:jc w:val="center"/>
            </w:pPr>
            <w:r>
              <w:rPr>
                <w:rFonts w:ascii="宋体" w:hAnsi="宋体" w:eastAsia="宋体" w:cs="宋体"/>
                <w:color w:val="000000"/>
                <w:sz w:val="17"/>
              </w:rPr>
              <w:t>10</w:t>
            </w:r>
          </w:p>
        </w:tc>
        <w:tc>
          <w:tcPr>
            <w:tcW w:w="1160" w:type="dxa"/>
            <w:noWrap w:val="0"/>
            <w:vAlign w:val="center"/>
          </w:tcPr>
          <w:p w14:paraId="737C1F4E">
            <w:pPr>
              <w:snapToGrid w:val="0"/>
              <w:jc w:val="center"/>
            </w:pPr>
            <w:r>
              <w:rPr>
                <w:rFonts w:ascii="宋体" w:hAnsi="宋体" w:eastAsia="宋体" w:cs="宋体"/>
                <w:color w:val="000000"/>
                <w:sz w:val="17"/>
              </w:rPr>
              <w:t>11</w:t>
            </w:r>
          </w:p>
        </w:tc>
        <w:tc>
          <w:tcPr>
            <w:tcW w:w="1198" w:type="dxa"/>
            <w:noWrap w:val="0"/>
            <w:vAlign w:val="center"/>
          </w:tcPr>
          <w:p w14:paraId="607CB0AC">
            <w:pPr>
              <w:snapToGrid w:val="0"/>
              <w:jc w:val="center"/>
            </w:pPr>
            <w:r>
              <w:rPr>
                <w:rFonts w:ascii="宋体" w:hAnsi="宋体" w:eastAsia="宋体" w:cs="宋体"/>
                <w:color w:val="000000"/>
                <w:sz w:val="17"/>
              </w:rPr>
              <w:t>12</w:t>
            </w:r>
          </w:p>
        </w:tc>
      </w:tr>
      <w:tr w14:paraId="637EA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60BBB8D">
            <w:pPr>
              <w:snapToGrid w:val="0"/>
              <w:jc w:val="right"/>
            </w:pPr>
            <w:r>
              <w:rPr>
                <w:rFonts w:ascii="宋体" w:hAnsi="宋体" w:eastAsia="宋体" w:cs="宋体"/>
                <w:color w:val="000000"/>
                <w:sz w:val="17"/>
              </w:rPr>
              <w:t>5.06</w:t>
            </w:r>
          </w:p>
        </w:tc>
        <w:tc>
          <w:tcPr>
            <w:tcW w:w="1160" w:type="dxa"/>
            <w:noWrap w:val="0"/>
            <w:vAlign w:val="center"/>
          </w:tcPr>
          <w:p w14:paraId="08EC8CF7">
            <w:pPr>
              <w:snapToGrid w:val="0"/>
              <w:jc w:val="right"/>
            </w:pPr>
            <w:r>
              <w:rPr>
                <w:rFonts w:ascii="宋体" w:hAnsi="宋体" w:eastAsia="宋体" w:cs="宋体"/>
                <w:color w:val="000000"/>
                <w:sz w:val="17"/>
              </w:rPr>
              <w:t>0.00</w:t>
            </w:r>
          </w:p>
        </w:tc>
        <w:tc>
          <w:tcPr>
            <w:tcW w:w="1160" w:type="dxa"/>
            <w:noWrap w:val="0"/>
            <w:vAlign w:val="center"/>
          </w:tcPr>
          <w:p w14:paraId="6C9EA954">
            <w:pPr>
              <w:snapToGrid w:val="0"/>
              <w:jc w:val="right"/>
            </w:pPr>
            <w:r>
              <w:rPr>
                <w:rFonts w:ascii="宋体" w:hAnsi="宋体" w:eastAsia="宋体" w:cs="宋体"/>
                <w:color w:val="000000"/>
                <w:sz w:val="17"/>
              </w:rPr>
              <w:t>4.00</w:t>
            </w:r>
          </w:p>
        </w:tc>
        <w:tc>
          <w:tcPr>
            <w:tcW w:w="1160" w:type="dxa"/>
            <w:noWrap w:val="0"/>
            <w:vAlign w:val="center"/>
          </w:tcPr>
          <w:p w14:paraId="37F490F5">
            <w:pPr>
              <w:snapToGrid w:val="0"/>
              <w:jc w:val="right"/>
            </w:pPr>
            <w:r>
              <w:rPr>
                <w:rFonts w:ascii="宋体" w:hAnsi="宋体" w:eastAsia="宋体" w:cs="宋体"/>
                <w:color w:val="000000"/>
                <w:sz w:val="17"/>
              </w:rPr>
              <w:t>0.00</w:t>
            </w:r>
          </w:p>
        </w:tc>
        <w:tc>
          <w:tcPr>
            <w:tcW w:w="1160" w:type="dxa"/>
            <w:noWrap w:val="0"/>
            <w:vAlign w:val="center"/>
          </w:tcPr>
          <w:p w14:paraId="3E48BFC4">
            <w:pPr>
              <w:snapToGrid w:val="0"/>
              <w:jc w:val="right"/>
            </w:pPr>
            <w:r>
              <w:rPr>
                <w:rFonts w:ascii="宋体" w:hAnsi="宋体" w:eastAsia="宋体" w:cs="宋体"/>
                <w:color w:val="000000"/>
                <w:sz w:val="17"/>
              </w:rPr>
              <w:t>4.00</w:t>
            </w:r>
          </w:p>
        </w:tc>
        <w:tc>
          <w:tcPr>
            <w:tcW w:w="1160" w:type="dxa"/>
            <w:noWrap w:val="0"/>
            <w:vAlign w:val="center"/>
          </w:tcPr>
          <w:p w14:paraId="506E9FA0">
            <w:pPr>
              <w:snapToGrid w:val="0"/>
              <w:jc w:val="right"/>
            </w:pPr>
            <w:r>
              <w:rPr>
                <w:rFonts w:ascii="宋体" w:hAnsi="宋体" w:eastAsia="宋体" w:cs="宋体"/>
                <w:color w:val="000000"/>
                <w:sz w:val="17"/>
              </w:rPr>
              <w:t>1.06</w:t>
            </w:r>
          </w:p>
        </w:tc>
        <w:tc>
          <w:tcPr>
            <w:tcW w:w="1160" w:type="dxa"/>
            <w:noWrap w:val="0"/>
            <w:vAlign w:val="center"/>
          </w:tcPr>
          <w:p w14:paraId="65FA6FD6">
            <w:pPr>
              <w:snapToGrid w:val="0"/>
              <w:jc w:val="right"/>
            </w:pPr>
            <w:r>
              <w:rPr>
                <w:rFonts w:ascii="宋体" w:hAnsi="宋体" w:eastAsia="宋体" w:cs="宋体"/>
                <w:color w:val="000000"/>
                <w:sz w:val="17"/>
              </w:rPr>
              <w:t>5.04</w:t>
            </w:r>
          </w:p>
        </w:tc>
        <w:tc>
          <w:tcPr>
            <w:tcW w:w="1160" w:type="dxa"/>
            <w:noWrap w:val="0"/>
            <w:vAlign w:val="center"/>
          </w:tcPr>
          <w:p w14:paraId="7147F3E3">
            <w:pPr>
              <w:snapToGrid w:val="0"/>
              <w:jc w:val="right"/>
            </w:pPr>
            <w:r>
              <w:rPr>
                <w:rFonts w:ascii="宋体" w:hAnsi="宋体" w:eastAsia="宋体" w:cs="宋体"/>
                <w:color w:val="000000"/>
                <w:sz w:val="17"/>
              </w:rPr>
              <w:t>0.00</w:t>
            </w:r>
          </w:p>
        </w:tc>
        <w:tc>
          <w:tcPr>
            <w:tcW w:w="1160" w:type="dxa"/>
            <w:noWrap w:val="0"/>
            <w:vAlign w:val="center"/>
          </w:tcPr>
          <w:p w14:paraId="47DD36B1">
            <w:pPr>
              <w:snapToGrid w:val="0"/>
              <w:jc w:val="right"/>
            </w:pPr>
            <w:r>
              <w:rPr>
                <w:rFonts w:ascii="宋体" w:hAnsi="宋体" w:eastAsia="宋体" w:cs="宋体"/>
                <w:color w:val="000000"/>
                <w:sz w:val="17"/>
              </w:rPr>
              <w:t>3.97</w:t>
            </w:r>
          </w:p>
        </w:tc>
        <w:tc>
          <w:tcPr>
            <w:tcW w:w="1160" w:type="dxa"/>
            <w:noWrap w:val="0"/>
            <w:vAlign w:val="center"/>
          </w:tcPr>
          <w:p w14:paraId="1F41715A">
            <w:pPr>
              <w:snapToGrid w:val="0"/>
              <w:jc w:val="right"/>
            </w:pPr>
            <w:r>
              <w:rPr>
                <w:rFonts w:ascii="宋体" w:hAnsi="宋体" w:eastAsia="宋体" w:cs="宋体"/>
                <w:color w:val="000000"/>
                <w:sz w:val="17"/>
              </w:rPr>
              <w:t>0.00</w:t>
            </w:r>
          </w:p>
        </w:tc>
        <w:tc>
          <w:tcPr>
            <w:tcW w:w="1160" w:type="dxa"/>
            <w:noWrap w:val="0"/>
            <w:vAlign w:val="center"/>
          </w:tcPr>
          <w:p w14:paraId="348213DB">
            <w:pPr>
              <w:snapToGrid w:val="0"/>
              <w:jc w:val="right"/>
            </w:pPr>
            <w:r>
              <w:rPr>
                <w:rFonts w:ascii="宋体" w:hAnsi="宋体" w:eastAsia="宋体" w:cs="宋体"/>
                <w:color w:val="000000"/>
                <w:sz w:val="17"/>
              </w:rPr>
              <w:t>3.97</w:t>
            </w:r>
          </w:p>
        </w:tc>
        <w:tc>
          <w:tcPr>
            <w:tcW w:w="1198" w:type="dxa"/>
            <w:noWrap w:val="0"/>
            <w:vAlign w:val="center"/>
          </w:tcPr>
          <w:p w14:paraId="7A2BE3E9">
            <w:pPr>
              <w:snapToGrid w:val="0"/>
              <w:jc w:val="right"/>
            </w:pPr>
            <w:r>
              <w:rPr>
                <w:rFonts w:ascii="宋体" w:hAnsi="宋体" w:eastAsia="宋体" w:cs="宋体"/>
                <w:color w:val="000000"/>
                <w:sz w:val="17"/>
              </w:rPr>
              <w:t>1.06</w:t>
            </w:r>
          </w:p>
        </w:tc>
      </w:tr>
      <w:tr w14:paraId="1734B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7406E4B">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F69E75F">
      <w:pPr>
        <w:sectPr>
          <w:pgSz w:w="16838" w:h="11906" w:orient="landscape"/>
          <w:pgMar w:top="1800" w:right="1440" w:bottom="1800" w:left="1440" w:header="720" w:footer="720" w:gutter="0"/>
          <w:pgNumType w:fmt="numberInDash"/>
          <w:cols w:space="425" w:num="1"/>
          <w:docGrid w:type="lines" w:linePitch="312" w:charSpace="0"/>
        </w:sectPr>
      </w:pPr>
    </w:p>
    <w:p w14:paraId="548EB0B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5DC4F4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4F8BDF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F3DF7B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DF31E8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1569B3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7D56A5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31EA260">
      <w:pPr>
        <w:widowControl/>
        <w:jc w:val="left"/>
        <w:rPr>
          <w:rFonts w:hint="eastAsia" w:ascii="黑体" w:hAnsi="宋体" w:eastAsia="黑体" w:cs="宋体"/>
          <w:kern w:val="0"/>
          <w:sz w:val="28"/>
          <w:szCs w:val="28"/>
        </w:rPr>
      </w:pPr>
    </w:p>
    <w:p w14:paraId="12D3B2EE">
      <w:pPr>
        <w:widowControl/>
        <w:jc w:val="left"/>
        <w:rPr>
          <w:rFonts w:hint="eastAsia" w:ascii="黑体" w:hAnsi="宋体" w:eastAsia="黑体" w:cs="宋体"/>
          <w:kern w:val="0"/>
          <w:sz w:val="28"/>
          <w:szCs w:val="28"/>
        </w:rPr>
      </w:pPr>
    </w:p>
    <w:p w14:paraId="084FD644">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2025年度部门决算情况说明</w:t>
      </w:r>
    </w:p>
    <w:p w14:paraId="7DF42344">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一、收入支出决算总体情况说明</w:t>
      </w:r>
    </w:p>
    <w:p w14:paraId="0D6B7796">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2025年度收、支总计均为992.46万元。与上年度相比，收、支总计各增加55.63万元，增长5.94%，主要原因是单位实有人员、公益岗及死亡抚恤金均增加。</w:t>
      </w:r>
    </w:p>
    <w:p w14:paraId="52491E7B">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二、收入决算情况说明</w:t>
      </w:r>
    </w:p>
    <w:p w14:paraId="5F8EDBAF">
      <w:pPr>
        <w:pStyle w:val="2"/>
        <w:ind w:firstLine="640" w:firstLineChars="200"/>
        <w:rPr>
          <w:rFonts w:hint="eastAsia"/>
        </w:rPr>
      </w:pPr>
      <w:r>
        <w:rPr>
          <w:rFonts w:hint="eastAsia" w:ascii="仿宋" w:hAnsi="仿宋" w:eastAsia="仿宋" w:cs="仿宋"/>
          <w:szCs w:val="32"/>
        </w:rPr>
        <w:t>2025年度收入合计981.08万元，其中：财政拨款收入980.24万元，占99.91%;其他收入0.84万元，占0.09%。</w:t>
      </w:r>
    </w:p>
    <w:p w14:paraId="3DFAF38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三、支出决算情况说明</w:t>
      </w:r>
    </w:p>
    <w:p w14:paraId="5E425A5B">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2025年度支出合计989.36万元，其中：基本支出960.81万元，占97.11%;项目支出28.55万元，占2.89%。</w:t>
      </w:r>
    </w:p>
    <w:p w14:paraId="4A67E406">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四、财政拨款收入支出决算总体情况说明</w:t>
      </w:r>
    </w:p>
    <w:p w14:paraId="69E7649D">
      <w:pPr>
        <w:widowControl/>
        <w:spacing w:line="590" w:lineRule="exact"/>
        <w:ind w:firstLine="640" w:firstLineChars="200"/>
        <w:rPr>
          <w:rFonts w:hint="eastAsia"/>
        </w:rPr>
      </w:pPr>
      <w:r>
        <w:rPr>
          <w:rFonts w:hint="eastAsia" w:ascii="仿宋" w:hAnsi="仿宋" w:eastAsia="仿宋" w:cs="仿宋"/>
          <w:szCs w:val="32"/>
        </w:rPr>
        <w:t>2025年度财政拨款收、支总计均为987.82万元。与上年度相比，财政拨款收、支总计各增加50.99万元，增长5.44%，主要原因是单位实有人员、公益岗及死亡人员均增加，导致人员经费、抚恤金等均增加。</w:t>
      </w:r>
    </w:p>
    <w:p w14:paraId="3CB33DC6">
      <w:pPr>
        <w:widowControl/>
        <w:wordWrap w:val="0"/>
        <w:spacing w:line="360" w:lineRule="auto"/>
        <w:ind w:firstLine="640" w:firstLineChars="200"/>
        <w:jc w:val="left"/>
        <w:rPr>
          <w:rFonts w:hint="eastAsia" w:ascii="黑体" w:hAnsi="宋体" w:eastAsia="黑体" w:cs="黑体"/>
          <w:szCs w:val="32"/>
        </w:rPr>
      </w:pPr>
      <w:r>
        <w:rPr>
          <w:rFonts w:hint="eastAsia" w:ascii="黑体" w:hAnsi="宋体" w:eastAsia="黑体" w:cs="黑体"/>
          <w:szCs w:val="32"/>
        </w:rPr>
        <w:t>五、一般公共预算财政拨款支出决算情况说明</w:t>
      </w:r>
    </w:p>
    <w:p w14:paraId="42CF74A9">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（一）总体情况</w:t>
      </w:r>
    </w:p>
    <w:p w14:paraId="2B53340F">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年度一般公共预算财政拨款支出987.82万元，占支出合计的99.84%。与上年度相比，一般公共预算财政拨款支出增加50.99万元，增长5.44%，主要原因是单位实有人员、公益岗及死亡抚恤金均增加。</w:t>
      </w:r>
    </w:p>
    <w:p w14:paraId="642C125A">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（二）结构情况</w:t>
      </w:r>
    </w:p>
    <w:p w14:paraId="4AC9CD8F">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一般公共预算财政拨款支出987.82万元，主要用于以下方面：一般公共服务（类）支出2.00万元，占0.20%;社会保障和就业（类）支出377.90万元，占38.26%;卫生健康（类）支出40.08万元，占4.06%;农林水（类）支出6.25万元，占0.63%;商业服务业等（类）支出514.22万元，占52.06%;住房保障（类）支出47.37万元，占4.80%。</w:t>
      </w:r>
    </w:p>
    <w:p w14:paraId="4A44CC50">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（三）具体情况</w:t>
      </w:r>
    </w:p>
    <w:p w14:paraId="3EA19C7C">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2025年度一般公共预算财政拨款支出年初预算为878.68万元，支出决算为987.82万元，完成年初预算的112.42%。其中：</w:t>
      </w:r>
    </w:p>
    <w:p w14:paraId="2082CCF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一般公共服务支出（类）信访事务（款）信访业务（项）</w:t>
      </w:r>
      <w:r>
        <w:rPr>
          <w:rFonts w:ascii="仿宋" w:hAnsi="仿宋" w:eastAsia="仿宋" w:cs="仿宋"/>
          <w:szCs w:val="32"/>
        </w:rPr>
        <w:t>。年初预算为0.00万元，支出决算为2.00万元。决算数与年初预算数存在差异的主要原因是收到窦庆华信访救助专项资金2万元。</w:t>
      </w:r>
    </w:p>
    <w:p w14:paraId="1B7729F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社会保障和就业支出（类）行政事业单位养老支出（款）行政单位离退休（项）</w:t>
      </w:r>
      <w:r>
        <w:rPr>
          <w:rFonts w:ascii="仿宋" w:hAnsi="仿宋" w:eastAsia="仿宋" w:cs="仿宋"/>
          <w:szCs w:val="32"/>
        </w:rPr>
        <w:t>。年初预算为282.02万元，支出决算为271.34万元，完成年初预算的96.21%。决算数与年初预算数存在差异的主要原因是</w:t>
      </w:r>
      <w:r>
        <w:rPr>
          <w:rFonts w:hint="eastAsia" w:ascii="仿宋" w:hAnsi="仿宋" w:eastAsia="仿宋" w:cs="仿宋"/>
          <w:szCs w:val="32"/>
        </w:rPr>
        <w:t>离休人员王林正及退休人员高启荣2人死亡，导致离退休支出相应减少</w:t>
      </w:r>
      <w:r>
        <w:rPr>
          <w:rFonts w:ascii="仿宋" w:hAnsi="仿宋" w:eastAsia="仿宋" w:cs="仿宋"/>
          <w:szCs w:val="32"/>
        </w:rPr>
        <w:t>。</w:t>
      </w:r>
    </w:p>
    <w:p w14:paraId="529AF925">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社会保障和就业支出（类）行政事业单位养老支出（款）机关事业单位基本养老保险缴费支出（项）</w:t>
      </w:r>
      <w:r>
        <w:rPr>
          <w:rFonts w:ascii="仿宋" w:hAnsi="仿宋" w:eastAsia="仿宋" w:cs="仿宋"/>
          <w:szCs w:val="32"/>
        </w:rPr>
        <w:t>。年初预算为52.50万元，支出决算为50.93万元，完成年初预算的97.02%。决算数与年初预算数存在差异的主要原因是</w:t>
      </w:r>
      <w:r>
        <w:rPr>
          <w:rFonts w:hint="eastAsia" w:ascii="仿宋" w:hAnsi="仿宋" w:eastAsia="仿宋" w:cs="仿宋"/>
          <w:szCs w:val="32"/>
        </w:rPr>
        <w:t>单位张春红同志由在职转为</w:t>
      </w:r>
      <w:r>
        <w:rPr>
          <w:rFonts w:ascii="仿宋" w:hAnsi="仿宋" w:eastAsia="仿宋" w:cs="仿宋"/>
          <w:szCs w:val="32"/>
        </w:rPr>
        <w:t>退休</w:t>
      </w:r>
      <w:r>
        <w:rPr>
          <w:rFonts w:hint="eastAsia" w:ascii="仿宋" w:hAnsi="仿宋" w:eastAsia="仿宋" w:cs="仿宋"/>
          <w:szCs w:val="32"/>
        </w:rPr>
        <w:t>，导致基本养老保险缴费支出相应减少</w:t>
      </w:r>
      <w:r>
        <w:rPr>
          <w:rFonts w:ascii="仿宋" w:hAnsi="仿宋" w:eastAsia="仿宋" w:cs="仿宋"/>
          <w:szCs w:val="32"/>
        </w:rPr>
        <w:t>。</w:t>
      </w:r>
    </w:p>
    <w:p w14:paraId="2EE8F1E5">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社会保障和就业支出（类）就业补助（款）公益性岗位补贴（项）</w:t>
      </w:r>
      <w:r>
        <w:rPr>
          <w:rFonts w:ascii="仿宋" w:hAnsi="仿宋" w:eastAsia="仿宋" w:cs="仿宋"/>
          <w:szCs w:val="32"/>
        </w:rPr>
        <w:t>。年初预算为0.00万元，支出决算为8.48万元。决算数与年初预算数存在差异的主要原因是单位新增了</w:t>
      </w:r>
      <w:r>
        <w:rPr>
          <w:rFonts w:hint="eastAsia" w:ascii="仿宋" w:hAnsi="仿宋" w:eastAsia="仿宋" w:cs="仿宋"/>
          <w:szCs w:val="32"/>
        </w:rPr>
        <w:t>5名</w:t>
      </w:r>
      <w:r>
        <w:rPr>
          <w:rFonts w:ascii="仿宋" w:hAnsi="仿宋" w:eastAsia="仿宋" w:cs="仿宋"/>
          <w:szCs w:val="32"/>
        </w:rPr>
        <w:t>公益岗位人员，导致公益性岗位补贴相应增加。</w:t>
      </w:r>
    </w:p>
    <w:p w14:paraId="39BA0AD5">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社会保障和就业支出（类）抚恤（款）死亡抚恤（项）</w:t>
      </w:r>
      <w:r>
        <w:rPr>
          <w:rFonts w:ascii="仿宋" w:hAnsi="仿宋" w:eastAsia="仿宋" w:cs="仿宋"/>
          <w:szCs w:val="32"/>
        </w:rPr>
        <w:t>。年初预算为0.00万元，支出决算为47.15万元。决算数与年初预算数存在差异的主要原因是</w:t>
      </w:r>
      <w:r>
        <w:rPr>
          <w:rFonts w:hint="eastAsia" w:ascii="仿宋" w:hAnsi="仿宋" w:eastAsia="仿宋" w:cs="仿宋"/>
          <w:szCs w:val="32"/>
        </w:rPr>
        <w:t>离休人员王林正及退休人员高启荣2人死亡，支出</w:t>
      </w:r>
      <w:r>
        <w:rPr>
          <w:rFonts w:ascii="仿宋" w:hAnsi="仿宋" w:eastAsia="仿宋" w:cs="仿宋"/>
          <w:szCs w:val="32"/>
        </w:rPr>
        <w:t>了</w:t>
      </w:r>
      <w:r>
        <w:rPr>
          <w:rFonts w:hint="eastAsia" w:ascii="仿宋" w:hAnsi="仿宋" w:eastAsia="仿宋" w:cs="仿宋"/>
          <w:szCs w:val="32"/>
        </w:rPr>
        <w:t>2人的</w:t>
      </w:r>
      <w:r>
        <w:rPr>
          <w:rFonts w:ascii="仿宋" w:hAnsi="仿宋" w:eastAsia="仿宋" w:cs="仿宋"/>
          <w:szCs w:val="32"/>
        </w:rPr>
        <w:t>死亡抚恤金。</w:t>
      </w:r>
    </w:p>
    <w:p w14:paraId="6C624C9D">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6.</w:t>
      </w:r>
      <w:r>
        <w:rPr>
          <w:rFonts w:ascii="仿宋" w:hAnsi="仿宋" w:eastAsia="仿宋" w:cs="仿宋"/>
          <w:b/>
          <w:szCs w:val="32"/>
        </w:rPr>
        <w:t>卫生健康支出（类）行政事业单位医疗（款）行政单位医疗（项）</w:t>
      </w:r>
      <w:r>
        <w:rPr>
          <w:rFonts w:ascii="仿宋" w:hAnsi="仿宋" w:eastAsia="仿宋" w:cs="仿宋"/>
          <w:szCs w:val="32"/>
        </w:rPr>
        <w:t>。年初预算为15.90万元，支出决算为15.83万元，完成年初预算的99.59%。决算数与年初预算数存在差异的主要原因是</w:t>
      </w:r>
      <w:r>
        <w:rPr>
          <w:rFonts w:hint="eastAsia" w:ascii="仿宋" w:hAnsi="仿宋" w:eastAsia="仿宋" w:cs="仿宋"/>
          <w:szCs w:val="32"/>
        </w:rPr>
        <w:t>单位张春红同志由在职转为</w:t>
      </w:r>
      <w:r>
        <w:rPr>
          <w:rFonts w:ascii="仿宋" w:hAnsi="仿宋" w:eastAsia="仿宋" w:cs="仿宋"/>
          <w:szCs w:val="32"/>
        </w:rPr>
        <w:t>退休</w:t>
      </w:r>
      <w:r>
        <w:rPr>
          <w:rFonts w:hint="eastAsia" w:ascii="仿宋" w:hAnsi="仿宋" w:eastAsia="仿宋" w:cs="仿宋"/>
          <w:szCs w:val="32"/>
        </w:rPr>
        <w:t>，导致单位医疗保险支出相应减少</w:t>
      </w:r>
      <w:r>
        <w:rPr>
          <w:rFonts w:ascii="仿宋" w:hAnsi="仿宋" w:eastAsia="仿宋" w:cs="仿宋"/>
          <w:szCs w:val="32"/>
        </w:rPr>
        <w:t>。</w:t>
      </w:r>
    </w:p>
    <w:p w14:paraId="7E852C94">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7.</w:t>
      </w:r>
      <w:r>
        <w:rPr>
          <w:rFonts w:ascii="仿宋" w:hAnsi="仿宋" w:eastAsia="仿宋" w:cs="仿宋"/>
          <w:b/>
          <w:szCs w:val="32"/>
        </w:rPr>
        <w:t>卫生健康支出（类）行政事业单位医疗（款）公务员医疗补助（项）</w:t>
      </w:r>
      <w:r>
        <w:rPr>
          <w:rFonts w:ascii="仿宋" w:hAnsi="仿宋" w:eastAsia="仿宋" w:cs="仿宋"/>
          <w:szCs w:val="32"/>
        </w:rPr>
        <w:t>。年初预算为17.12万元，支出决算为17.05万元，完成年初预算的99.60%。决算数与年初预算数存在差异的主要原因是</w:t>
      </w:r>
      <w:r>
        <w:rPr>
          <w:rFonts w:hint="eastAsia" w:ascii="仿宋" w:hAnsi="仿宋" w:eastAsia="仿宋" w:cs="仿宋"/>
          <w:szCs w:val="32"/>
        </w:rPr>
        <w:t>单位张春红同志由在职转为</w:t>
      </w:r>
      <w:r>
        <w:rPr>
          <w:rFonts w:ascii="仿宋" w:hAnsi="仿宋" w:eastAsia="仿宋" w:cs="仿宋"/>
          <w:szCs w:val="32"/>
        </w:rPr>
        <w:t>退休</w:t>
      </w:r>
      <w:r>
        <w:rPr>
          <w:rFonts w:hint="eastAsia" w:ascii="仿宋" w:hAnsi="仿宋" w:eastAsia="仿宋" w:cs="仿宋"/>
          <w:szCs w:val="32"/>
        </w:rPr>
        <w:t>，导致单位公务员医疗补助费用相应减少</w:t>
      </w:r>
      <w:r>
        <w:rPr>
          <w:rFonts w:ascii="仿宋" w:hAnsi="仿宋" w:eastAsia="仿宋" w:cs="仿宋"/>
          <w:szCs w:val="32"/>
        </w:rPr>
        <w:t>。</w:t>
      </w:r>
    </w:p>
    <w:p w14:paraId="1776A405">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8.</w:t>
      </w:r>
      <w:r>
        <w:rPr>
          <w:rFonts w:ascii="仿宋" w:hAnsi="仿宋" w:eastAsia="仿宋" w:cs="仿宋"/>
          <w:b/>
          <w:szCs w:val="32"/>
        </w:rPr>
        <w:t>卫生健康支出（类）行政事业单位医疗（款）其他行政事业单位医疗支出（项）</w:t>
      </w:r>
      <w:r>
        <w:rPr>
          <w:rFonts w:ascii="仿宋" w:hAnsi="仿宋" w:eastAsia="仿宋" w:cs="仿宋"/>
          <w:szCs w:val="32"/>
        </w:rPr>
        <w:t>。年初预算为0.00万元，支出决算为7.19万元。决算数与年初预算数存在差异的主要原因是收到离休干部医药费。</w:t>
      </w:r>
    </w:p>
    <w:p w14:paraId="086ED684">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9.</w:t>
      </w:r>
      <w:r>
        <w:rPr>
          <w:rFonts w:ascii="仿宋" w:hAnsi="仿宋" w:eastAsia="仿宋" w:cs="仿宋"/>
          <w:b/>
          <w:szCs w:val="32"/>
        </w:rPr>
        <w:t>农林水支出（类）农业农村（款）其他农业农村支出（项）</w:t>
      </w:r>
      <w:r>
        <w:rPr>
          <w:rFonts w:ascii="仿宋" w:hAnsi="仿宋" w:eastAsia="仿宋" w:cs="仿宋"/>
          <w:szCs w:val="32"/>
        </w:rPr>
        <w:t>。年初预算为0.00万元，支出决算为6.25万元。决算数与年初预算数存在差异的主要原因是收到派驻村第一书记补助经费。</w:t>
      </w:r>
    </w:p>
    <w:p w14:paraId="0E02CD4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10.</w:t>
      </w:r>
      <w:r>
        <w:rPr>
          <w:rFonts w:ascii="仿宋" w:hAnsi="仿宋" w:eastAsia="仿宋" w:cs="仿宋"/>
          <w:b/>
          <w:szCs w:val="32"/>
        </w:rPr>
        <w:t>商业服务业等支出（类）商业流通事务（款）行政运行（项）</w:t>
      </w:r>
      <w:r>
        <w:rPr>
          <w:rFonts w:ascii="仿宋" w:hAnsi="仿宋" w:eastAsia="仿宋" w:cs="仿宋"/>
          <w:szCs w:val="32"/>
        </w:rPr>
        <w:t>。年初预算为463.85万元，支出决算为514.22万元，完成年初预算的110.86%。决算数与年初预算数存在差异的主要原因是一是追加了新进人员工资等人员经费，二是追加了平安建设奖、未休假补贴。</w:t>
      </w:r>
    </w:p>
    <w:p w14:paraId="1E8A9BE2">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11.</w:t>
      </w:r>
      <w:r>
        <w:rPr>
          <w:rFonts w:ascii="仿宋" w:hAnsi="仿宋" w:eastAsia="仿宋" w:cs="仿宋"/>
          <w:b/>
          <w:szCs w:val="32"/>
        </w:rPr>
        <w:t>住房保障支出（类）住房改革支出（款）住房公积金（项）</w:t>
      </w:r>
      <w:r>
        <w:rPr>
          <w:rFonts w:ascii="仿宋" w:hAnsi="仿宋" w:eastAsia="仿宋" w:cs="仿宋"/>
          <w:szCs w:val="32"/>
        </w:rPr>
        <w:t>。年初预算为47.28万元，支出决算为47.37万元，完成年初预算的100.18%。决算数与年初预算数存在差异的主要原因是追加了新进人员住房公积金。</w:t>
      </w:r>
      <w:bookmarkStart w:id="0" w:name="_GoBack"/>
      <w:bookmarkEnd w:id="0"/>
    </w:p>
    <w:p w14:paraId="45AA0CF6">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六、一般公共预算财政拨款基本支出决算情况说明</w:t>
      </w:r>
    </w:p>
    <w:p w14:paraId="38C26533">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年度一般公共预算财政拨款基本支出959.26万元。其中：</w:t>
      </w:r>
      <w:r>
        <w:rPr>
          <w:rFonts w:hint="eastAsia" w:ascii="仿宋" w:hAnsi="仿宋" w:eastAsia="仿宋" w:cs="仿宋"/>
          <w:b/>
          <w:bCs/>
          <w:szCs w:val="32"/>
        </w:rPr>
        <w:t>人员经费</w:t>
      </w:r>
      <w:r>
        <w:rPr>
          <w:rFonts w:hint="eastAsia" w:ascii="仿宋" w:hAnsi="仿宋" w:eastAsia="仿宋" w:cs="仿宋"/>
          <w:szCs w:val="32"/>
        </w:rPr>
        <w:t>883.60万元，主要包括：基本工资、奖金、津贴补贴、机关事业单位基本养老保险缴费、职工基本医疗保险缴费、公务员医疗补助缴费、其他社会保障缴费、住房公积金、其他工资福利支出、离休费、退休费、抚恤金、生活补助、其他对个人和家庭的补助支出；</w:t>
      </w:r>
      <w:r>
        <w:rPr>
          <w:rFonts w:hint="eastAsia" w:ascii="仿宋" w:hAnsi="仿宋" w:eastAsia="仿宋" w:cs="仿宋"/>
          <w:b/>
          <w:bCs/>
          <w:szCs w:val="32"/>
        </w:rPr>
        <w:t>公用经费</w:t>
      </w:r>
      <w:r>
        <w:rPr>
          <w:rFonts w:hint="eastAsia" w:ascii="仿宋" w:hAnsi="仿宋" w:eastAsia="仿宋" w:cs="仿宋"/>
          <w:szCs w:val="32"/>
        </w:rPr>
        <w:t>75.66万元，主要包括：办公费、手续费、水费、电费、取暖费、物业管理费、因公出国（境）费用、租赁费、培训费、劳务费、委托业务费、工会经费、福利费、公务用车运行维护费、税金及附加费用。</w:t>
      </w:r>
    </w:p>
    <w:p w14:paraId="7D1BD9F0">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七、政府性基金预算财政拨款支出决算情况说明</w:t>
      </w:r>
    </w:p>
    <w:p w14:paraId="5B695F3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我部门2025年度没有政府性基金收入，也没有使用政府性基金安排的支出。</w:t>
      </w:r>
    </w:p>
    <w:p w14:paraId="613335A1">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八、国有资本经营预算财政拨款支出决算情况说明</w:t>
      </w:r>
    </w:p>
    <w:p w14:paraId="6115577C">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我部门2025年度没有国有资本经营收入，也没有使用国有资本经营安排的支出。</w:t>
      </w:r>
    </w:p>
    <w:p w14:paraId="2D194FD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九、财政拨款“三公”经费支出决算情况说明</w:t>
      </w:r>
    </w:p>
    <w:p w14:paraId="5B59AB16">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14:paraId="51F41443">
      <w:pPr>
        <w:widowControl/>
        <w:spacing w:line="590" w:lineRule="exact"/>
        <w:ind w:firstLine="640" w:firstLineChars="200"/>
        <w:rPr>
          <w:rFonts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三公”经费支出预算为5.06万元，支出决算为5.04万元，完成预算的99.45%。2025年度一般公共预算财政拨款“三公”经费支出决算数与预算数存在差异的主要原因是严格控制三公经费支出。</w:t>
      </w:r>
    </w:p>
    <w:p w14:paraId="662CD750">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14:paraId="2C9ACDA5">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3.97万元，完成预算的99.31%，占78.87%；公务接待费支出决算1.06万元，完成预算的100.00%，占21.13%。具体情况如下：</w:t>
      </w:r>
    </w:p>
    <w:p w14:paraId="0B2F5B90">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4AEC4D07">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预算为4.00万元，支出决算为3.97万元，完成预算的99.31%。决算数与预算数存在差异的主要原因是严控三公经费支出。其中：</w:t>
      </w:r>
    </w:p>
    <w:p w14:paraId="01E8FD9D">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为0.00万元，购置车辆0辆。</w:t>
      </w:r>
    </w:p>
    <w:p w14:paraId="6D647128">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3.97万元。主要用于公务用车加油、购买保险、ETC、维修保养等。2025年期末，部门开支财政拨款的公务用车保有量为1辆。</w:t>
      </w:r>
    </w:p>
    <w:p w14:paraId="69FF606E">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预算为1.06万元，支出决算为1.06万元，完成预算的100.00%。决算数与预算数无差异。其中：</w:t>
      </w:r>
    </w:p>
    <w:p w14:paraId="37FB39D7">
      <w:pPr>
        <w:ind w:firstLine="640" w:firstLineChars="200"/>
        <w:rPr>
          <w:rFonts w:hint="eastAsia" w:ascii="仿宋" w:hAnsi="仿宋" w:eastAsia="仿宋" w:cs="仿宋"/>
          <w:b/>
          <w:bCs/>
          <w:szCs w:val="32"/>
        </w:rPr>
      </w:pPr>
      <w:r>
        <w:rPr>
          <w:rFonts w:hint="eastAsia" w:ascii="仿宋" w:hAnsi="仿宋" w:eastAsia="仿宋" w:cs="仿宋"/>
          <w:szCs w:val="32"/>
        </w:rPr>
        <w:t>外宾接待支出  0.00万元。2025年共接待国（境）外来访团组0个、来访外宾 0人次（不包含陪同人员）。</w:t>
      </w:r>
    </w:p>
    <w:p w14:paraId="32EBBAED">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其他国内公务接待支出1.06万元。主要用于国内公务来访接待。2025年共接待国内来访团组9个、来宾84人次（不包括陪同人员）。</w:t>
      </w:r>
    </w:p>
    <w:p w14:paraId="6F4338E8">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十、机关运行经费支出情况说明</w:t>
      </w:r>
    </w:p>
    <w:p w14:paraId="4E19A5AC">
      <w:pPr>
        <w:widowControl/>
        <w:spacing w:line="590" w:lineRule="exact"/>
        <w:ind w:firstLine="640" w:firstLineChars="200"/>
        <w:rPr>
          <w:rFonts w:ascii="仿宋" w:hAnsi="仿宋" w:eastAsia="仿宋" w:cs="仿宋"/>
          <w:kern w:val="0"/>
          <w:szCs w:val="32"/>
        </w:rPr>
      </w:pPr>
      <w:r>
        <w:rPr>
          <w:rFonts w:hint="eastAsia" w:ascii="仿宋" w:hAnsi="仿宋" w:eastAsia="仿宋" w:cs="仿宋"/>
          <w:szCs w:val="32"/>
        </w:rPr>
        <w:t>2025年度机关运行经费支出75.66万元，比2024年减少0.28万元，下降0.37%。主要原因是单位有1名同志张春红由在职转为退休，机关运行经费相应减少。</w:t>
      </w:r>
    </w:p>
    <w:p w14:paraId="4325916F">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十一、政府采购支出情况说明</w:t>
      </w:r>
    </w:p>
    <w:p w14:paraId="28B7C8EA">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E82946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十二、国有资产占用情况说明</w:t>
      </w:r>
    </w:p>
    <w:p w14:paraId="0F8104AD">
      <w:pPr>
        <w:spacing w:line="360" w:lineRule="auto"/>
        <w:ind w:firstLine="640" w:firstLineChars="200"/>
        <w:rPr>
          <w:rFonts w:hint="eastAsia" w:ascii="仿宋" w:hAnsi="仿宋" w:eastAsia="仿宋" w:cs="仿宋"/>
          <w:kern w:val="0"/>
          <w:szCs w:val="32"/>
        </w:rPr>
      </w:pPr>
      <w:r>
        <w:rPr>
          <w:rFonts w:hint="eastAsia" w:ascii="仿宋" w:hAnsi="仿宋" w:eastAsia="仿宋" w:cs="仿宋"/>
          <w:szCs w:val="32"/>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39985D3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十三、预算绩效评价情况说明</w:t>
      </w:r>
    </w:p>
    <w:p w14:paraId="437F1D1C">
      <w:pPr>
        <w:widowControl/>
        <w:spacing w:line="590" w:lineRule="exact"/>
        <w:ind w:firstLine="643" w:firstLineChars="200"/>
        <w:outlineLvl w:val="1"/>
        <w:rPr>
          <w:rFonts w:ascii="楷体_GB2312" w:hAnsi="楷体_GB2312" w:eastAsia="楷体_GB2312" w:cs="楷体_GB2312"/>
          <w:b/>
          <w:bCs/>
          <w:szCs w:val="32"/>
        </w:rPr>
      </w:pPr>
      <w:r>
        <w:rPr>
          <w:rFonts w:ascii="楷体_GB2312" w:hAnsi="楷体_GB2312" w:eastAsia="楷体_GB2312" w:cs="楷体_GB2312"/>
          <w:b/>
          <w:bCs/>
          <w:szCs w:val="32"/>
        </w:rPr>
        <w:t>（一）绩效评价工作开展情况。</w:t>
      </w:r>
    </w:p>
    <w:p w14:paraId="6FC3841C">
      <w:pPr>
        <w:widowControl/>
        <w:spacing w:line="590" w:lineRule="exact"/>
        <w:ind w:firstLine="640" w:firstLineChars="200"/>
        <w:outlineLvl w:val="1"/>
        <w:rPr>
          <w:rFonts w:ascii="仿宋_GB2312" w:hAnsi="仿宋_GB2312" w:cs="仿宋_GB2312"/>
          <w:szCs w:val="32"/>
          <w:lang w:val="en"/>
        </w:rPr>
      </w:pPr>
      <w:r>
        <w:rPr>
          <w:rFonts w:ascii="仿宋_GB2312"/>
          <w:szCs w:val="32"/>
        </w:rPr>
        <w:t>根据预算绩效管理要求，本部门全面开展2025年度预算项目支出绩效自评，</w:t>
      </w:r>
      <w:r>
        <w:rPr>
          <w:rFonts w:hint="eastAsia" w:ascii="仿宋_GB2312"/>
          <w:szCs w:val="32"/>
        </w:rPr>
        <w:t>涉及</w:t>
      </w:r>
      <w:r>
        <w:rPr>
          <w:rFonts w:ascii="仿宋_GB2312"/>
          <w:szCs w:val="32"/>
        </w:rPr>
        <w:t>项目</w:t>
      </w:r>
      <w:r>
        <w:rPr>
          <w:rFonts w:hint="eastAsia" w:ascii="仿宋_GB2312" w:hAnsi="仿宋_GB2312" w:cs="仿宋_GB2312"/>
          <w:szCs w:val="32"/>
        </w:rPr>
        <w:t>1</w:t>
      </w:r>
      <w:r>
        <w:rPr>
          <w:rFonts w:ascii="仿宋_GB2312"/>
          <w:szCs w:val="32"/>
        </w:rPr>
        <w:t>个，</w:t>
      </w:r>
      <w:r>
        <w:rPr>
          <w:rFonts w:hint="eastAsia" w:ascii="仿宋_GB2312"/>
          <w:szCs w:val="32"/>
        </w:rPr>
        <w:t>预算支出</w:t>
      </w:r>
      <w:r>
        <w:rPr>
          <w:rFonts w:hint="eastAsia" w:ascii="仿宋_GB2312" w:hAnsi="仿宋_GB2312" w:cs="仿宋_GB2312"/>
          <w:szCs w:val="32"/>
        </w:rPr>
        <w:t>7.58</w:t>
      </w:r>
      <w:r>
        <w:rPr>
          <w:rFonts w:ascii="仿宋_GB2312"/>
          <w:szCs w:val="32"/>
        </w:rPr>
        <w:t>万元。</w:t>
      </w:r>
    </w:p>
    <w:p w14:paraId="610A04E6">
      <w:pPr>
        <w:widowControl/>
        <w:spacing w:line="590" w:lineRule="exact"/>
        <w:ind w:firstLine="640" w:firstLineChars="200"/>
        <w:rPr>
          <w:rFonts w:ascii="仿宋_GB2312"/>
          <w:sz w:val="28"/>
          <w:szCs w:val="28"/>
        </w:rPr>
      </w:pPr>
      <w:r>
        <w:rPr>
          <w:rFonts w:ascii="仿宋_GB2312"/>
          <w:szCs w:val="32"/>
        </w:rPr>
        <w:t>组织对</w:t>
      </w:r>
      <w:r>
        <w:rPr>
          <w:rFonts w:hint="eastAsia" w:ascii="仿宋_GB2312"/>
          <w:szCs w:val="32"/>
        </w:rPr>
        <w:t>“</w:t>
      </w:r>
      <w:r>
        <w:rPr>
          <w:rFonts w:hint="eastAsia" w:ascii="仿宋_GB2312" w:hAnsi="仿宋_GB2312" w:cs="仿宋_GB2312"/>
          <w:szCs w:val="32"/>
        </w:rPr>
        <w:t>供销合作社第二次代表大会经费</w:t>
      </w:r>
      <w:r>
        <w:rPr>
          <w:rFonts w:hint="eastAsia" w:ascii="仿宋_GB2312"/>
          <w:szCs w:val="32"/>
        </w:rPr>
        <w:t>”</w:t>
      </w:r>
      <w:r>
        <w:rPr>
          <w:rFonts w:ascii="仿宋_GB2312"/>
          <w:szCs w:val="32"/>
        </w:rPr>
        <w:t>等</w:t>
      </w:r>
      <w:r>
        <w:rPr>
          <w:rFonts w:hint="eastAsia" w:ascii="仿宋_GB2312" w:hAnsi="仿宋_GB2312" w:cs="仿宋_GB2312"/>
          <w:szCs w:val="32"/>
        </w:rPr>
        <w:t>1</w:t>
      </w:r>
      <w:r>
        <w:rPr>
          <w:rFonts w:ascii="仿宋_GB2312"/>
          <w:szCs w:val="32"/>
        </w:rPr>
        <w:t>个项目开展部门评价，涉及预算支出</w:t>
      </w:r>
      <w:r>
        <w:rPr>
          <w:rFonts w:hint="eastAsia" w:ascii="仿宋_GB2312" w:hAnsi="仿宋_GB2312" w:cs="仿宋_GB2312"/>
          <w:szCs w:val="32"/>
        </w:rPr>
        <w:t>7.58</w:t>
      </w:r>
      <w:r>
        <w:rPr>
          <w:rFonts w:ascii="仿宋_GB2312"/>
          <w:szCs w:val="32"/>
        </w:rPr>
        <w:t>万元。从评价情况来看，</w:t>
      </w:r>
      <w:r>
        <w:rPr>
          <w:rFonts w:hint="eastAsia" w:ascii="仿宋_GB2312" w:hAnsi="仿宋_GB2312" w:cs="仿宋_GB2312"/>
          <w:szCs w:val="32"/>
        </w:rPr>
        <w:t>许昌市供销合作社项目资金支出及时、有效，完成了项目设定的目标，今后更要加强预算资金配置分析和研究，加强预算绩效事前评估工作，提升绩效管理水平，提升部门履职尽责能力</w:t>
      </w:r>
      <w:r>
        <w:rPr>
          <w:rFonts w:ascii="仿宋_GB2312"/>
          <w:szCs w:val="32"/>
        </w:rPr>
        <w:t>。</w:t>
      </w:r>
    </w:p>
    <w:p w14:paraId="6ED13F04">
      <w:pPr>
        <w:widowControl/>
        <w:spacing w:line="590" w:lineRule="exact"/>
        <w:ind w:firstLine="643" w:firstLineChars="200"/>
        <w:rPr>
          <w:rFonts w:ascii="楷体_GB2312" w:hAnsi="楷体_GB2312" w:eastAsia="楷体_GB2312" w:cs="楷体_GB2312"/>
          <w:b/>
          <w:bCs/>
          <w:szCs w:val="32"/>
        </w:rPr>
      </w:pPr>
      <w:r>
        <w:rPr>
          <w:rFonts w:ascii="楷体_GB2312" w:hAnsi="楷体_GB2312" w:eastAsia="楷体_GB2312" w:cs="楷体_GB2312"/>
          <w:b/>
          <w:bCs/>
          <w:szCs w:val="32"/>
        </w:rPr>
        <w:t>（二）项目绩效自评结果。</w:t>
      </w:r>
    </w:p>
    <w:p w14:paraId="4722C4F1">
      <w:pPr>
        <w:widowControl/>
        <w:spacing w:line="590" w:lineRule="exact"/>
        <w:ind w:firstLine="640" w:firstLineChars="200"/>
        <w:rPr>
          <w:rFonts w:ascii="仿宋_GB2312"/>
          <w:szCs w:val="32"/>
        </w:rPr>
      </w:pPr>
      <w:r>
        <w:rPr>
          <w:rFonts w:hint="eastAsia" w:ascii="仿宋_GB2312"/>
          <w:szCs w:val="32"/>
        </w:rPr>
        <w:t>结合工作实际，我部门在2025年度部门决算中反映“</w:t>
      </w:r>
      <w:r>
        <w:rPr>
          <w:rFonts w:hint="eastAsia" w:ascii="仿宋_GB2312" w:hAnsi="仿宋_GB2312" w:cs="仿宋_GB2312"/>
          <w:szCs w:val="32"/>
        </w:rPr>
        <w:t>供销合作社第二次代表大会经费</w:t>
      </w:r>
      <w:r>
        <w:rPr>
          <w:rFonts w:hint="eastAsia" w:ascii="仿宋_GB2312"/>
          <w:szCs w:val="32"/>
        </w:rPr>
        <w:t>”等1个项目的绩效自评结果。</w:t>
      </w:r>
    </w:p>
    <w:p w14:paraId="19694CD9">
      <w:pPr>
        <w:widowControl/>
        <w:spacing w:line="590" w:lineRule="exact"/>
        <w:ind w:firstLine="640" w:firstLineChars="200"/>
        <w:rPr>
          <w:rFonts w:ascii="楷体_GB2312" w:hAnsi="楷体_GB2312" w:eastAsia="楷体_GB2312" w:cs="楷体_GB2312"/>
          <w:b/>
          <w:bCs/>
          <w:color w:val="FF0000"/>
          <w:sz w:val="28"/>
          <w:szCs w:val="28"/>
        </w:rPr>
      </w:pPr>
      <w:r>
        <w:rPr>
          <w:rFonts w:hint="eastAsia" w:ascii="仿宋_GB2312" w:hAnsi="仿宋_GB2312" w:cs="仿宋_GB2312"/>
          <w:szCs w:val="32"/>
        </w:rPr>
        <w:t>供销合作社第二次代表大会经费</w:t>
      </w:r>
      <w:r>
        <w:rPr>
          <w:rFonts w:ascii="仿宋_GB2312"/>
          <w:szCs w:val="32"/>
        </w:rPr>
        <w:t>项目绩效自评情况：根据年初设定的绩效目标，项目绩效自评得分为</w:t>
      </w:r>
      <w:r>
        <w:rPr>
          <w:rFonts w:hint="eastAsia" w:ascii="仿宋_GB2312" w:hAnsi="仿宋_GB2312" w:cs="仿宋_GB2312"/>
          <w:szCs w:val="32"/>
        </w:rPr>
        <w:t>100</w:t>
      </w:r>
      <w:r>
        <w:rPr>
          <w:rFonts w:ascii="仿宋_GB2312"/>
          <w:szCs w:val="32"/>
        </w:rPr>
        <w:t>分。项目全年预算数为</w:t>
      </w:r>
      <w:r>
        <w:rPr>
          <w:rFonts w:hint="eastAsia" w:ascii="仿宋_GB2312" w:hAnsi="仿宋_GB2312" w:cs="仿宋_GB2312"/>
          <w:szCs w:val="32"/>
        </w:rPr>
        <w:t>7.58</w:t>
      </w:r>
      <w:r>
        <w:rPr>
          <w:rFonts w:ascii="仿宋_GB2312"/>
          <w:szCs w:val="32"/>
        </w:rPr>
        <w:t>万元，执行数为</w:t>
      </w:r>
      <w:r>
        <w:rPr>
          <w:rFonts w:hint="eastAsia" w:ascii="仿宋_GB2312" w:hAnsi="仿宋_GB2312" w:cs="仿宋_GB2312"/>
          <w:szCs w:val="32"/>
        </w:rPr>
        <w:t>7.58</w:t>
      </w:r>
      <w:r>
        <w:rPr>
          <w:rFonts w:ascii="仿宋_GB2312"/>
          <w:szCs w:val="32"/>
        </w:rPr>
        <w:t>万元，完成预算的</w:t>
      </w:r>
      <w:r>
        <w:rPr>
          <w:rFonts w:hint="eastAsia" w:ascii="仿宋_GB2312" w:hAnsi="仿宋_GB2312" w:cs="仿宋_GB2312"/>
          <w:szCs w:val="32"/>
        </w:rPr>
        <w:t>100%</w:t>
      </w:r>
      <w:r>
        <w:rPr>
          <w:rFonts w:ascii="仿宋_GB2312"/>
          <w:szCs w:val="32"/>
        </w:rPr>
        <w:t>。项目绩效目标完成情况：一是</w:t>
      </w:r>
      <w:r>
        <w:rPr>
          <w:rFonts w:hint="eastAsia" w:ascii="仿宋_GB2312" w:hAnsi="仿宋_GB2312" w:cs="仿宋_GB2312"/>
          <w:szCs w:val="32"/>
        </w:rPr>
        <w:t>项目符合河南省供销合作总社《关于印发〈2024年深化供销合作社综合改革重点任务目标任务书〉的通知》（豫供文﹝2024﹞11号）“许昌市供销合作社2024年务必完成换届任务”的要求</w:t>
      </w:r>
      <w:r>
        <w:rPr>
          <w:rFonts w:ascii="仿宋_GB2312"/>
          <w:szCs w:val="32"/>
        </w:rPr>
        <w:t>；二是</w:t>
      </w:r>
      <w:r>
        <w:rPr>
          <w:rFonts w:hint="eastAsia" w:ascii="仿宋_GB2312" w:hAnsi="仿宋_GB2312" w:cs="仿宋_GB2312"/>
          <w:szCs w:val="32"/>
        </w:rPr>
        <w:t>项目资金测算精细，构成合理，会议如期完成，参会人员满意度较高，进一步为推进乡村振兴贡献力量，为开创我市供销合作事业新局面奠定了坚实基础</w:t>
      </w:r>
      <w:r>
        <w:rPr>
          <w:rFonts w:ascii="仿宋_GB2312"/>
          <w:szCs w:val="32"/>
        </w:rPr>
        <w:t>。</w:t>
      </w:r>
    </w:p>
    <w:p w14:paraId="1B631069">
      <w:pPr>
        <w:widowControl/>
        <w:spacing w:line="590" w:lineRule="exact"/>
        <w:ind w:firstLine="643" w:firstLineChars="200"/>
        <w:outlineLvl w:val="1"/>
        <w:rPr>
          <w:rFonts w:ascii="楷体_GB2312" w:hAnsi="楷体_GB2312" w:eastAsia="楷体_GB2312" w:cs="楷体_GB2312"/>
          <w:b/>
          <w:bCs/>
          <w:szCs w:val="32"/>
        </w:rPr>
      </w:pPr>
      <w:r>
        <w:rPr>
          <w:rFonts w:ascii="楷体_GB2312" w:hAnsi="楷体_GB2312" w:eastAsia="楷体_GB2312" w:cs="楷体_GB2312"/>
          <w:b/>
          <w:bCs/>
          <w:szCs w:val="32"/>
        </w:rPr>
        <w:t>（三）部门评价结果。</w:t>
      </w:r>
    </w:p>
    <w:p w14:paraId="6054A698">
      <w:pPr>
        <w:widowControl/>
        <w:spacing w:line="590" w:lineRule="exact"/>
        <w:ind w:firstLine="640" w:firstLineChars="200"/>
        <w:outlineLvl w:val="1"/>
        <w:rPr>
          <w:rFonts w:ascii="仿宋_GB2312"/>
          <w:szCs w:val="32"/>
        </w:rPr>
      </w:pPr>
      <w:r>
        <w:rPr>
          <w:rFonts w:hint="eastAsia" w:ascii="仿宋_GB2312"/>
          <w:szCs w:val="32"/>
        </w:rPr>
        <w:t>《项目绩效评价报告》见附件。</w:t>
      </w:r>
    </w:p>
    <w:p w14:paraId="37755DC1">
      <w:pPr>
        <w:widowControl/>
        <w:spacing w:line="590" w:lineRule="exact"/>
        <w:ind w:firstLine="640" w:firstLineChars="200"/>
        <w:outlineLvl w:val="1"/>
        <w:rPr>
          <w:rFonts w:ascii="黑体" w:hAnsi="宋体" w:eastAsia="黑体" w:cs="黑体"/>
          <w:szCs w:val="32"/>
        </w:rPr>
        <w:sectPr>
          <w:pgSz w:w="11906" w:h="16838"/>
          <w:pgMar w:top="2098" w:right="1474" w:bottom="1984" w:left="1587" w:header="720" w:footer="720" w:gutter="0"/>
          <w:pgNumType w:fmt="numberInDash"/>
          <w:cols w:space="425" w:num="1"/>
          <w:docGrid w:type="lines" w:linePitch="312" w:charSpace="0"/>
        </w:sectPr>
      </w:pPr>
    </w:p>
    <w:p w14:paraId="36A3A69F">
      <w:pPr>
        <w:rPr>
          <w:rFonts w:hint="eastAsia"/>
        </w:rPr>
      </w:pPr>
      <w:r>
        <w:rPr>
          <w:rFonts w:hint="eastAsia" w:ascii="黑体" w:hAnsi="宋体" w:eastAsia="黑体" w:cs="宋体"/>
          <w:kern w:val="0"/>
          <w:sz w:val="28"/>
          <w:szCs w:val="28"/>
        </w:rPr>
        <w:tab/>
      </w:r>
      <w:r>
        <w:rPr>
          <w:rFonts w:hint="eastAsia"/>
        </w:rPr>
        <w:tab/>
      </w:r>
    </w:p>
    <w:p w14:paraId="7765D14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740540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F1B123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E1509A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BCED6D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38EC3FA">
      <w:pPr>
        <w:widowControl/>
        <w:jc w:val="left"/>
        <w:rPr>
          <w:rFonts w:hint="eastAsia" w:ascii="黑体" w:hAnsi="宋体" w:eastAsia="黑体" w:cs="宋体"/>
          <w:kern w:val="0"/>
          <w:sz w:val="28"/>
          <w:szCs w:val="28"/>
        </w:rPr>
      </w:pPr>
    </w:p>
    <w:p w14:paraId="36D1022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08154B6">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7BDF8A45">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2EE88DD8">
      <w:pPr>
        <w:rPr>
          <w:rFonts w:hint="eastAsia"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14:paraId="103403F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1A65D6A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29C1AB3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629988E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2FF29900">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5FB2CDA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4504C78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6179EA64">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6A38866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11D5E49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6067384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3CB60FC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6917951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0C62935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0B8EF5FF">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0A093B3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02383E9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AC7295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F32FD3B">
      <w:pPr>
        <w:pStyle w:val="2"/>
        <w:rPr>
          <w:rFonts w:hint="eastAsia" w:ascii="仿宋" w:hAnsi="仿宋" w:eastAsia="仿宋" w:cs="仿宋"/>
          <w:szCs w:val="32"/>
        </w:rPr>
      </w:pPr>
    </w:p>
    <w:p w14:paraId="3D1610CE">
      <w:pPr>
        <w:pStyle w:val="2"/>
        <w:rPr>
          <w:rFonts w:hint="eastAsia" w:ascii="仿宋" w:hAnsi="仿宋" w:eastAsia="仿宋" w:cs="仿宋"/>
          <w:szCs w:val="32"/>
        </w:rPr>
      </w:pPr>
    </w:p>
    <w:p w14:paraId="50084FA1">
      <w:pPr>
        <w:pStyle w:val="2"/>
        <w:rPr>
          <w:rFonts w:hint="eastAsia" w:ascii="仿宋" w:hAnsi="仿宋" w:eastAsia="仿宋" w:cs="仿宋"/>
          <w:szCs w:val="32"/>
        </w:rPr>
      </w:pPr>
    </w:p>
    <w:p w14:paraId="0D950E9C">
      <w:pPr>
        <w:pStyle w:val="2"/>
        <w:rPr>
          <w:rFonts w:hint="eastAsia" w:ascii="仿宋" w:hAnsi="仿宋" w:eastAsia="仿宋" w:cs="仿宋"/>
          <w:szCs w:val="32"/>
        </w:rPr>
      </w:pPr>
    </w:p>
    <w:p w14:paraId="70E35B9A">
      <w:pPr>
        <w:pStyle w:val="2"/>
        <w:rPr>
          <w:rFonts w:hint="eastAsia" w:ascii="仿宋" w:hAnsi="仿宋" w:eastAsia="仿宋" w:cs="仿宋"/>
          <w:szCs w:val="32"/>
        </w:rPr>
      </w:pPr>
    </w:p>
    <w:p w14:paraId="14E8B3AD">
      <w:pPr>
        <w:pStyle w:val="2"/>
        <w:rPr>
          <w:rFonts w:hint="eastAsia" w:ascii="仿宋" w:hAnsi="仿宋" w:eastAsia="仿宋" w:cs="仿宋"/>
          <w:szCs w:val="32"/>
        </w:rPr>
      </w:pPr>
    </w:p>
    <w:p w14:paraId="24C2E6E8">
      <w:pPr>
        <w:pStyle w:val="2"/>
        <w:rPr>
          <w:rFonts w:hint="eastAsia" w:ascii="仿宋" w:hAnsi="仿宋" w:eastAsia="仿宋" w:cs="仿宋"/>
          <w:szCs w:val="32"/>
        </w:rPr>
      </w:pPr>
    </w:p>
    <w:p w14:paraId="5449767B">
      <w:pPr>
        <w:pStyle w:val="2"/>
        <w:rPr>
          <w:rFonts w:hint="eastAsia" w:ascii="仿宋" w:hAnsi="仿宋" w:eastAsia="仿宋" w:cs="仿宋"/>
          <w:szCs w:val="32"/>
        </w:rPr>
      </w:pPr>
    </w:p>
    <w:p w14:paraId="7B6C1C67">
      <w:pPr>
        <w:pStyle w:val="2"/>
        <w:rPr>
          <w:rFonts w:hint="eastAsia" w:ascii="仿宋" w:hAnsi="仿宋" w:eastAsia="仿宋" w:cs="仿宋"/>
          <w:szCs w:val="32"/>
        </w:rPr>
      </w:pPr>
    </w:p>
    <w:p w14:paraId="62A8C5DD">
      <w:pPr>
        <w:pStyle w:val="2"/>
        <w:rPr>
          <w:rFonts w:hint="eastAsia" w:ascii="仿宋" w:hAnsi="仿宋" w:eastAsia="仿宋" w:cs="仿宋"/>
          <w:szCs w:val="32"/>
        </w:rPr>
      </w:pPr>
    </w:p>
    <w:p w14:paraId="101279A0">
      <w:pPr>
        <w:pStyle w:val="2"/>
        <w:rPr>
          <w:rFonts w:hint="eastAsia" w:ascii="仿宋" w:hAnsi="仿宋" w:eastAsia="仿宋" w:cs="仿宋"/>
          <w:szCs w:val="32"/>
        </w:rPr>
      </w:pPr>
    </w:p>
    <w:p w14:paraId="54D2DC3D">
      <w:pPr>
        <w:pStyle w:val="2"/>
        <w:rPr>
          <w:rFonts w:hint="eastAsia" w:ascii="仿宋" w:hAnsi="仿宋" w:eastAsia="仿宋" w:cs="仿宋"/>
          <w:szCs w:val="32"/>
        </w:rPr>
      </w:pPr>
    </w:p>
    <w:p w14:paraId="623744EF">
      <w:pPr>
        <w:pStyle w:val="2"/>
        <w:rPr>
          <w:rFonts w:hint="eastAsia" w:ascii="仿宋" w:hAnsi="仿宋" w:eastAsia="仿宋" w:cs="仿宋"/>
          <w:szCs w:val="32"/>
        </w:rPr>
      </w:pPr>
    </w:p>
    <w:p w14:paraId="4FE40EF5">
      <w:pPr>
        <w:pStyle w:val="2"/>
        <w:rPr>
          <w:rFonts w:hint="eastAsia" w:ascii="仿宋" w:hAnsi="仿宋" w:eastAsia="仿宋" w:cs="仿宋"/>
          <w:szCs w:val="32"/>
        </w:rPr>
      </w:pPr>
    </w:p>
    <w:p w14:paraId="5450F123">
      <w:pPr>
        <w:pStyle w:val="2"/>
        <w:rPr>
          <w:rFonts w:hint="eastAsia" w:ascii="仿宋" w:hAnsi="仿宋" w:eastAsia="仿宋" w:cs="仿宋"/>
          <w:szCs w:val="32"/>
        </w:rPr>
      </w:pPr>
    </w:p>
    <w:p w14:paraId="7938C1BE">
      <w:pPr>
        <w:pStyle w:val="2"/>
        <w:rPr>
          <w:rFonts w:hint="eastAsia" w:ascii="仿宋" w:hAnsi="仿宋" w:eastAsia="仿宋" w:cs="仿宋"/>
          <w:szCs w:val="32"/>
        </w:rPr>
      </w:pPr>
    </w:p>
    <w:p w14:paraId="335F7321">
      <w:pPr>
        <w:pStyle w:val="2"/>
        <w:rPr>
          <w:rFonts w:hint="eastAsia" w:ascii="仿宋" w:hAnsi="仿宋" w:eastAsia="仿宋" w:cs="仿宋"/>
          <w:szCs w:val="32"/>
        </w:rPr>
      </w:pPr>
    </w:p>
    <w:p w14:paraId="508D5ADC">
      <w:pPr>
        <w:pStyle w:val="2"/>
        <w:rPr>
          <w:rFonts w:hint="eastAsia" w:ascii="仿宋" w:hAnsi="仿宋" w:eastAsia="仿宋" w:cs="仿宋"/>
          <w:szCs w:val="32"/>
        </w:rPr>
      </w:pPr>
    </w:p>
    <w:p w14:paraId="2AFB107F">
      <w:pPr>
        <w:pStyle w:val="2"/>
        <w:rPr>
          <w:rFonts w:hint="eastAsia" w:ascii="仿宋" w:hAnsi="仿宋" w:eastAsia="仿宋" w:cs="仿宋"/>
          <w:szCs w:val="32"/>
        </w:rPr>
      </w:pPr>
    </w:p>
    <w:p w14:paraId="6B232B93">
      <w:pPr>
        <w:pStyle w:val="2"/>
        <w:rPr>
          <w:rFonts w:hint="eastAsia" w:ascii="仿宋" w:hAnsi="仿宋" w:eastAsia="仿宋" w:cs="仿宋"/>
          <w:szCs w:val="32"/>
        </w:rPr>
      </w:pPr>
    </w:p>
    <w:p w14:paraId="51B04C00">
      <w:pPr>
        <w:pStyle w:val="2"/>
        <w:rPr>
          <w:rFonts w:hint="eastAsia" w:ascii="仿宋" w:hAnsi="仿宋" w:eastAsia="仿宋" w:cs="仿宋"/>
          <w:szCs w:val="32"/>
        </w:rPr>
      </w:pPr>
    </w:p>
    <w:p w14:paraId="37E921D9">
      <w:pPr>
        <w:pStyle w:val="2"/>
        <w:rPr>
          <w:rFonts w:hint="eastAsia" w:ascii="仿宋" w:hAnsi="仿宋" w:eastAsia="仿宋" w:cs="仿宋"/>
          <w:szCs w:val="32"/>
        </w:rPr>
      </w:pPr>
    </w:p>
    <w:p w14:paraId="39804A6D">
      <w:pPr>
        <w:pStyle w:val="2"/>
        <w:rPr>
          <w:rFonts w:hint="eastAsia" w:ascii="仿宋" w:hAnsi="仿宋" w:eastAsia="仿宋" w:cs="仿宋"/>
          <w:szCs w:val="32"/>
        </w:rPr>
      </w:pPr>
    </w:p>
    <w:p w14:paraId="79E95684">
      <w:pPr>
        <w:pStyle w:val="2"/>
        <w:rPr>
          <w:rFonts w:hint="eastAsia" w:ascii="仿宋" w:hAnsi="仿宋" w:eastAsia="仿宋" w:cs="仿宋"/>
          <w:szCs w:val="32"/>
        </w:rPr>
      </w:pPr>
    </w:p>
    <w:p w14:paraId="01997F69">
      <w:pPr>
        <w:jc w:val="center"/>
        <w:outlineLvl w:val="0"/>
        <w:rPr>
          <w:rFonts w:hint="eastAsia" w:ascii="黑体" w:hAnsi="黑体" w:eastAsia="黑体" w:cs="黑体"/>
          <w:sz w:val="48"/>
          <w:szCs w:val="48"/>
        </w:rPr>
      </w:pPr>
      <w:bookmarkStart w:id="1" w:name="_Toc23386"/>
      <w:bookmarkStart w:id="2" w:name="_Toc32252"/>
      <w:bookmarkStart w:id="3" w:name="_Toc10985"/>
      <w:bookmarkStart w:id="4" w:name="_Toc28713"/>
      <w:r>
        <w:rPr>
          <w:rFonts w:hint="eastAsia" w:ascii="黑体" w:hAnsi="黑体" w:eastAsia="黑体" w:cs="黑体"/>
          <w:sz w:val="48"/>
          <w:szCs w:val="48"/>
        </w:rPr>
        <w:t>第五部分  附件</w:t>
      </w:r>
      <w:bookmarkEnd w:id="1"/>
      <w:bookmarkEnd w:id="2"/>
      <w:bookmarkEnd w:id="3"/>
      <w:bookmarkEnd w:id="4"/>
    </w:p>
    <w:p w14:paraId="49D08C23">
      <w:pPr>
        <w:pStyle w:val="2"/>
        <w:rPr>
          <w:rFonts w:hint="eastAsia"/>
        </w:rPr>
      </w:pPr>
    </w:p>
    <w:p w14:paraId="38BB268C">
      <w:pPr>
        <w:pStyle w:val="2"/>
        <w:rPr>
          <w:rFonts w:hint="eastAsia"/>
        </w:rPr>
      </w:pPr>
    </w:p>
    <w:p w14:paraId="353CB5C8">
      <w:pPr>
        <w:pStyle w:val="2"/>
        <w:rPr>
          <w:rFonts w:hint="eastAsia"/>
        </w:rPr>
      </w:pPr>
    </w:p>
    <w:p w14:paraId="400D1977">
      <w:pPr>
        <w:pStyle w:val="2"/>
        <w:rPr>
          <w:rFonts w:hint="eastAsia"/>
        </w:rPr>
      </w:pPr>
    </w:p>
    <w:p w14:paraId="41B8ED40">
      <w:pPr>
        <w:pStyle w:val="2"/>
        <w:rPr>
          <w:rFonts w:hint="eastAsia"/>
        </w:rPr>
      </w:pPr>
    </w:p>
    <w:p w14:paraId="48020864">
      <w:pPr>
        <w:pStyle w:val="2"/>
        <w:rPr>
          <w:rFonts w:hint="eastAsia"/>
        </w:rPr>
      </w:pPr>
    </w:p>
    <w:p w14:paraId="56450746">
      <w:pPr>
        <w:pStyle w:val="2"/>
        <w:rPr>
          <w:rFonts w:hint="eastAsia"/>
        </w:rPr>
      </w:pPr>
    </w:p>
    <w:p w14:paraId="2A940D74">
      <w:pPr>
        <w:pStyle w:val="2"/>
        <w:rPr>
          <w:rFonts w:hint="eastAsia"/>
        </w:rPr>
      </w:pPr>
    </w:p>
    <w:p w14:paraId="71BA277F">
      <w:pPr>
        <w:pStyle w:val="2"/>
        <w:rPr>
          <w:rFonts w:hint="eastAsia"/>
        </w:rPr>
      </w:pPr>
    </w:p>
    <w:p w14:paraId="1D0403C5">
      <w:pPr>
        <w:pStyle w:val="2"/>
        <w:rPr>
          <w:rFonts w:hint="eastAsia"/>
        </w:rPr>
      </w:pPr>
    </w:p>
    <w:p w14:paraId="2CA0E3A6">
      <w:pPr>
        <w:pStyle w:val="2"/>
        <w:rPr>
          <w:rFonts w:hint="eastAsia"/>
        </w:rPr>
      </w:pPr>
    </w:p>
    <w:p w14:paraId="612074F7">
      <w:pPr>
        <w:pStyle w:val="2"/>
        <w:rPr>
          <w:rFonts w:hint="eastAsia"/>
        </w:rPr>
      </w:pPr>
    </w:p>
    <w:p w14:paraId="06201B8D">
      <w:pPr>
        <w:pStyle w:val="2"/>
        <w:rPr>
          <w:rFonts w:hint="eastAsia"/>
        </w:rPr>
      </w:pPr>
    </w:p>
    <w:p w14:paraId="772AE2BC">
      <w:pPr>
        <w:pStyle w:val="2"/>
        <w:rPr>
          <w:rFonts w:hint="eastAsia"/>
        </w:rPr>
      </w:pPr>
    </w:p>
    <w:p w14:paraId="62C0DDDB">
      <w:pPr>
        <w:spacing w:line="480" w:lineRule="auto"/>
        <w:jc w:val="center"/>
        <w:rPr>
          <w:rFonts w:ascii="Times New Roman" w:hAnsi="Times New Roman" w:eastAsia="黑体" w:cs="Times New Roman"/>
          <w:b/>
          <w:kern w:val="0"/>
          <w:sz w:val="50"/>
          <w:szCs w:val="50"/>
          <w:lang w:bidi="en-US"/>
        </w:rPr>
      </w:pPr>
    </w:p>
    <w:p w14:paraId="5387EFD7">
      <w:pPr>
        <w:spacing w:line="480" w:lineRule="auto"/>
        <w:jc w:val="center"/>
        <w:rPr>
          <w:rFonts w:ascii="Times New Roman" w:hAnsi="Times New Roman" w:eastAsia="黑体" w:cs="Times New Roman"/>
          <w:b/>
          <w:kern w:val="0"/>
          <w:sz w:val="50"/>
          <w:szCs w:val="50"/>
          <w:lang w:bidi="en-US"/>
        </w:rPr>
      </w:pPr>
    </w:p>
    <w:p w14:paraId="1A618595">
      <w:pPr>
        <w:spacing w:line="480" w:lineRule="auto"/>
        <w:jc w:val="center"/>
        <w:rPr>
          <w:rFonts w:ascii="Times New Roman" w:hAnsi="Times New Roman" w:eastAsia="黑体" w:cs="Times New Roman"/>
          <w:b/>
          <w:kern w:val="0"/>
          <w:sz w:val="50"/>
          <w:szCs w:val="50"/>
          <w:lang w:bidi="en-US"/>
        </w:rPr>
      </w:pPr>
    </w:p>
    <w:p w14:paraId="30B16CA9">
      <w:pPr>
        <w:spacing w:before="120" w:after="120" w:line="480" w:lineRule="auto"/>
        <w:ind w:firstLine="883"/>
        <w:jc w:val="center"/>
        <w:outlineLvl w:val="0"/>
        <w:rPr>
          <w:rFonts w:ascii="仿宋_GB2312" w:hAnsi="Arial"/>
          <w:b/>
          <w:sz w:val="44"/>
          <w:szCs w:val="44"/>
        </w:rPr>
      </w:pPr>
      <w:bookmarkStart w:id="5" w:name="_Toc24862"/>
      <w:bookmarkStart w:id="6" w:name="_Toc56443217"/>
      <w:bookmarkStart w:id="7" w:name="_Toc56442937"/>
      <w:r>
        <w:rPr>
          <w:rFonts w:hint="eastAsia" w:ascii="仿宋_GB2312" w:hAnsi="Arial"/>
          <w:b/>
          <w:sz w:val="44"/>
          <w:szCs w:val="44"/>
        </w:rPr>
        <w:t>财政项目支出绩效自评报告</w:t>
      </w:r>
      <w:bookmarkEnd w:id="5"/>
      <w:bookmarkEnd w:id="6"/>
      <w:bookmarkEnd w:id="7"/>
    </w:p>
    <w:p w14:paraId="3A9A149B">
      <w:pPr>
        <w:spacing w:line="480" w:lineRule="auto"/>
        <w:jc w:val="center"/>
        <w:rPr>
          <w:rFonts w:ascii="Times New Roman" w:hAnsi="Times New Roman" w:eastAsia="黑体" w:cs="Times New Roman"/>
          <w:b/>
          <w:kern w:val="0"/>
          <w:sz w:val="50"/>
          <w:szCs w:val="50"/>
          <w:lang w:bidi="en-US"/>
        </w:rPr>
      </w:pPr>
    </w:p>
    <w:p w14:paraId="4AAA1E2C">
      <w:pPr>
        <w:spacing w:line="480" w:lineRule="auto"/>
        <w:jc w:val="center"/>
        <w:rPr>
          <w:rFonts w:ascii="Times New Roman" w:hAnsi="Times New Roman" w:eastAsia="黑体" w:cs="Times New Roman"/>
          <w:b/>
          <w:kern w:val="0"/>
          <w:sz w:val="50"/>
          <w:szCs w:val="50"/>
          <w:lang w:bidi="en-US"/>
        </w:rPr>
      </w:pPr>
    </w:p>
    <w:p w14:paraId="5DF36AFE">
      <w:pPr>
        <w:spacing w:line="480" w:lineRule="auto"/>
        <w:jc w:val="center"/>
        <w:rPr>
          <w:rFonts w:ascii="Times New Roman" w:hAnsi="Times New Roman" w:eastAsia="黑体" w:cs="Times New Roman"/>
          <w:b/>
          <w:kern w:val="0"/>
          <w:sz w:val="50"/>
          <w:szCs w:val="50"/>
          <w:lang w:bidi="en-US"/>
        </w:rPr>
      </w:pPr>
    </w:p>
    <w:p w14:paraId="41C2533D">
      <w:pPr>
        <w:spacing w:line="480" w:lineRule="auto"/>
        <w:jc w:val="center"/>
        <w:rPr>
          <w:rFonts w:ascii="Times New Roman" w:hAnsi="Times New Roman" w:eastAsia="黑体" w:cs="Times New Roman"/>
          <w:b/>
          <w:kern w:val="0"/>
          <w:sz w:val="50"/>
          <w:szCs w:val="50"/>
          <w:lang w:bidi="en-US"/>
        </w:rPr>
      </w:pPr>
    </w:p>
    <w:p w14:paraId="67D22B61">
      <w:pPr>
        <w:spacing w:line="480" w:lineRule="auto"/>
        <w:jc w:val="center"/>
        <w:rPr>
          <w:rFonts w:ascii="Times New Roman" w:hAnsi="Times New Roman" w:eastAsia="黑体" w:cs="Times New Roman"/>
          <w:b/>
          <w:kern w:val="0"/>
          <w:sz w:val="50"/>
          <w:szCs w:val="50"/>
          <w:lang w:bidi="en-US"/>
        </w:rPr>
      </w:pPr>
    </w:p>
    <w:p w14:paraId="6A4B5683">
      <w:pPr>
        <w:spacing w:line="480" w:lineRule="auto"/>
        <w:jc w:val="center"/>
        <w:rPr>
          <w:rFonts w:ascii="Times New Roman" w:hAnsi="Times New Roman" w:eastAsia="黑体" w:cs="Times New Roman"/>
          <w:b/>
          <w:kern w:val="0"/>
          <w:sz w:val="50"/>
          <w:szCs w:val="50"/>
          <w:lang w:bidi="en-US"/>
        </w:rPr>
      </w:pPr>
    </w:p>
    <w:p w14:paraId="5AACBABE">
      <w:pPr>
        <w:spacing w:line="480" w:lineRule="auto"/>
        <w:jc w:val="center"/>
        <w:rPr>
          <w:rFonts w:ascii="仿宋_GB2312" w:hAnsi="Times New Roman" w:cs="Times New Roman"/>
          <w:kern w:val="0"/>
          <w:sz w:val="30"/>
          <w:szCs w:val="30"/>
          <w:lang w:bidi="en-US"/>
        </w:rPr>
      </w:pPr>
    </w:p>
    <w:p w14:paraId="289AF04E">
      <w:pPr>
        <w:spacing w:line="480" w:lineRule="auto"/>
        <w:ind w:firstLine="882" w:firstLineChars="441"/>
        <w:jc w:val="left"/>
        <w:rPr>
          <w:rFonts w:ascii="仿宋_GB2312" w:hAnsi="Times New Roman" w:cs="Times New Roman"/>
          <w:kern w:val="0"/>
          <w:szCs w:val="32"/>
          <w:lang w:bidi="en-US"/>
        </w:rPr>
      </w:pPr>
      <w:r>
        <w:rPr>
          <w:rFonts w:ascii="宋体" w:hAnsi="宋体" w:eastAsia="宋体" w:cs="宋体"/>
          <w:sz w:val="20"/>
        </w:rPr>
        <w:t>项目名称：供销合作社第二次代表大会经费</w:t>
      </w:r>
    </w:p>
    <w:p w14:paraId="67203AC5">
      <w:pPr>
        <w:spacing w:line="480" w:lineRule="auto"/>
        <w:ind w:firstLine="882" w:firstLineChars="441"/>
        <w:jc w:val="left"/>
        <w:rPr>
          <w:rFonts w:ascii="仿宋_GB2312" w:hAnsi="Times New Roman" w:cs="Times New Roman"/>
          <w:kern w:val="0"/>
          <w:szCs w:val="32"/>
          <w:lang w:bidi="en-US"/>
        </w:rPr>
      </w:pPr>
      <w:r>
        <w:rPr>
          <w:rFonts w:ascii="宋体" w:hAnsi="宋体" w:eastAsia="宋体" w:cs="宋体"/>
          <w:sz w:val="20"/>
        </w:rPr>
        <w:t>项目单位：许昌市供销合作社</w:t>
      </w:r>
    </w:p>
    <w:p w14:paraId="50B74B02">
      <w:pPr>
        <w:spacing w:line="480" w:lineRule="auto"/>
        <w:ind w:firstLine="882" w:firstLineChars="441"/>
        <w:jc w:val="left"/>
        <w:rPr>
          <w:rFonts w:ascii="仿宋_GB2312" w:hAnsi="Times New Roman" w:cs="Times New Roman"/>
          <w:kern w:val="0"/>
          <w:szCs w:val="32"/>
          <w:lang w:bidi="en-US"/>
        </w:rPr>
      </w:pPr>
      <w:r>
        <w:rPr>
          <w:rFonts w:ascii="宋体" w:hAnsi="宋体" w:eastAsia="宋体" w:cs="宋体"/>
          <w:sz w:val="20"/>
        </w:rPr>
        <w:t>主管部门：许昌市供销合作社</w:t>
      </w:r>
    </w:p>
    <w:p w14:paraId="150A0EC4">
      <w:pPr>
        <w:spacing w:line="480" w:lineRule="auto"/>
        <w:rPr>
          <w:rFonts w:ascii="黑体" w:hAnsi="Times New Roman" w:eastAsia="黑体" w:cs="Times New Roman"/>
          <w:b/>
          <w:kern w:val="0"/>
          <w:szCs w:val="32"/>
          <w:lang w:bidi="en-US"/>
        </w:rPr>
      </w:pPr>
    </w:p>
    <w:p w14:paraId="27D77EC3">
      <w:pPr>
        <w:spacing w:line="480" w:lineRule="auto"/>
        <w:rPr>
          <w:rFonts w:ascii="黑体" w:hAnsi="Times New Roman" w:eastAsia="黑体" w:cs="Times New Roman"/>
          <w:b/>
          <w:kern w:val="0"/>
          <w:szCs w:val="32"/>
          <w:lang w:bidi="en-US"/>
        </w:rPr>
      </w:pPr>
    </w:p>
    <w:p w14:paraId="43F1C924">
      <w:pPr>
        <w:spacing w:line="480" w:lineRule="auto"/>
        <w:jc w:val="center"/>
        <w:rPr>
          <w:rFonts w:ascii="仿宋_GB2312" w:hAnsi="Times New Roman" w:cs="Times New Roman"/>
          <w:kern w:val="0"/>
          <w:szCs w:val="32"/>
          <w:lang w:bidi="en-US"/>
        </w:rPr>
      </w:pPr>
      <w:r>
        <w:rPr>
          <w:rFonts w:ascii="宋体" w:hAnsi="宋体" w:eastAsia="宋体" w:cs="宋体"/>
          <w:sz w:val="20"/>
        </w:rPr>
        <w:t>2026年</w:t>
      </w:r>
      <w:r>
        <w:rPr>
          <w:rFonts w:hint="eastAsia" w:ascii="宋体" w:hAnsi="宋体" w:eastAsia="宋体" w:cs="宋体"/>
          <w:sz w:val="20"/>
        </w:rPr>
        <w:t>9</w:t>
      </w:r>
      <w:r>
        <w:rPr>
          <w:rFonts w:ascii="宋体" w:hAnsi="宋体" w:eastAsia="宋体" w:cs="宋体"/>
          <w:sz w:val="20"/>
        </w:rPr>
        <w:t>月</w:t>
      </w:r>
    </w:p>
    <w:p w14:paraId="6AAA15F9">
      <w:pPr>
        <w:pStyle w:val="27"/>
        <w:jc w:val="both"/>
      </w:pPr>
    </w:p>
    <w:p w14:paraId="76D3E06B">
      <w:pPr>
        <w:rPr>
          <w:szCs w:val="4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p>
    <w:p w14:paraId="7CA70813">
      <w:pPr>
        <w:pStyle w:val="22"/>
      </w:pPr>
      <w:bookmarkStart w:id="8" w:name="_Toc56442880"/>
      <w:bookmarkStart w:id="9" w:name="_Toc56442938"/>
      <w:bookmarkStart w:id="10" w:name="_Toc20727"/>
      <w:r>
        <w:rPr>
          <w:rFonts w:hint="eastAsia"/>
        </w:rPr>
        <w:t>一、项目基本情况</w:t>
      </w:r>
      <w:bookmarkEnd w:id="8"/>
      <w:bookmarkEnd w:id="9"/>
      <w:bookmarkEnd w:id="10"/>
    </w:p>
    <w:p w14:paraId="15AA8224">
      <w:pPr>
        <w:pStyle w:val="25"/>
        <w:ind w:left="227" w:leftChars="71"/>
      </w:pPr>
      <w:bookmarkStart w:id="11" w:name="_Toc56442939"/>
      <w:bookmarkStart w:id="12" w:name="_Toc56442881"/>
      <w:bookmarkStart w:id="13" w:name="_Toc11153"/>
      <w:r>
        <w:rPr>
          <w:rFonts w:hint="eastAsia"/>
        </w:rPr>
        <w:t>（一）项目</w:t>
      </w:r>
      <w:bookmarkEnd w:id="11"/>
      <w:bookmarkEnd w:id="12"/>
      <w:bookmarkEnd w:id="13"/>
      <w:r>
        <w:rPr>
          <w:rFonts w:hint="eastAsia"/>
        </w:rPr>
        <w:t>概况</w:t>
      </w:r>
    </w:p>
    <w:p w14:paraId="50D49346">
      <w:pPr>
        <w:pStyle w:val="18"/>
        <w:ind w:firstLine="400"/>
      </w:pPr>
      <w:bookmarkStart w:id="14" w:name="_Toc56442882"/>
      <w:bookmarkStart w:id="15" w:name="_Toc56442940"/>
      <w:bookmarkStart w:id="16" w:name="_Toc5633"/>
      <w:r>
        <w:rPr>
          <w:rFonts w:ascii="宋体" w:hAnsi="宋体" w:eastAsia="宋体" w:cs="宋体"/>
          <w:sz w:val="20"/>
        </w:rPr>
        <w:t>根据河南省供销合作总社下发的《河南省供销合作总社关于印发&lt;2024年深化供销合作社综合改革重点任务目标任务书&gt;的通知》(豫供文〔2024〕11号)文件要求，许昌市供销合作社2024年务必完成换届任务。</w:t>
      </w:r>
    </w:p>
    <w:p w14:paraId="72EA450C">
      <w:pPr>
        <w:pStyle w:val="25"/>
        <w:ind w:left="227" w:leftChars="71"/>
      </w:pPr>
      <w:r>
        <w:rPr>
          <w:rFonts w:hint="eastAsia"/>
        </w:rPr>
        <w:t>（二）项目预算安排及使用情况</w:t>
      </w:r>
      <w:bookmarkEnd w:id="14"/>
      <w:bookmarkEnd w:id="15"/>
      <w:bookmarkEnd w:id="16"/>
    </w:p>
    <w:p w14:paraId="5A7338CB">
      <w:pPr>
        <w:pStyle w:val="18"/>
        <w:ind w:firstLine="482"/>
        <w:jc w:val="center"/>
        <w:rPr>
          <w:b/>
          <w:bCs/>
          <w:sz w:val="24"/>
          <w:szCs w:val="24"/>
        </w:rPr>
      </w:pPr>
      <w:r>
        <w:rPr>
          <w:rFonts w:hint="eastAsia"/>
          <w:b/>
          <w:bCs/>
          <w:sz w:val="24"/>
          <w:szCs w:val="24"/>
        </w:rPr>
        <w:t>表1-2-1 年度预算安排及使用情况统计表</w:t>
      </w:r>
    </w:p>
    <w:p w14:paraId="6EC62BCC">
      <w:pPr>
        <w:pStyle w:val="18"/>
        <w:ind w:firstLine="400"/>
        <w:jc w:val="center"/>
        <w:rPr>
          <w:b/>
          <w:bCs/>
          <w:sz w:val="24"/>
          <w:szCs w:val="24"/>
        </w:rPr>
      </w:pPr>
      <w:r>
        <w:rPr>
          <w:rFonts w:ascii="宋体" w:hAnsi="宋体" w:eastAsia="宋体" w:cs="宋体"/>
          <w:sz w:val="20"/>
        </w:rPr>
        <w:t xml:space="preserve">                                           单位：万元 </w:t>
      </w:r>
    </w:p>
    <w:tbl>
      <w:tblPr>
        <w:tblStyle w:val="9"/>
        <w:tblW w:w="4696" w:type="pct"/>
        <w:tblInd w:w="0" w:type="dxa"/>
        <w:tblLayout w:type="fixed"/>
        <w:tblCellMar>
          <w:top w:w="0" w:type="dxa"/>
          <w:left w:w="108" w:type="dxa"/>
          <w:bottom w:w="0" w:type="dxa"/>
          <w:right w:w="108" w:type="dxa"/>
        </w:tblCellMar>
      </w:tblPr>
      <w:tblGrid>
        <w:gridCol w:w="1382"/>
        <w:gridCol w:w="1743"/>
        <w:gridCol w:w="1743"/>
        <w:gridCol w:w="1937"/>
        <w:gridCol w:w="1704"/>
      </w:tblGrid>
      <w:tr w14:paraId="4333FB34">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42486877">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　</w:t>
            </w:r>
          </w:p>
        </w:tc>
        <w:tc>
          <w:tcPr>
            <w:tcW w:w="1024" w:type="pct"/>
            <w:tcBorders>
              <w:top w:val="single" w:color="auto" w:sz="4" w:space="0"/>
              <w:left w:val="nil"/>
              <w:bottom w:val="single" w:color="auto" w:sz="4" w:space="0"/>
              <w:right w:val="single" w:color="auto" w:sz="4" w:space="0"/>
            </w:tcBorders>
            <w:noWrap/>
            <w:vAlign w:val="center"/>
          </w:tcPr>
          <w:p w14:paraId="185A20D1">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年初预算数</w:t>
            </w:r>
          </w:p>
        </w:tc>
        <w:tc>
          <w:tcPr>
            <w:tcW w:w="1024" w:type="pct"/>
            <w:tcBorders>
              <w:top w:val="single" w:color="auto" w:sz="4" w:space="0"/>
              <w:left w:val="nil"/>
              <w:bottom w:val="single" w:color="auto" w:sz="4" w:space="0"/>
              <w:right w:val="single" w:color="auto" w:sz="4" w:space="0"/>
            </w:tcBorders>
            <w:noWrap/>
            <w:vAlign w:val="center"/>
          </w:tcPr>
          <w:p w14:paraId="368B94E6">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全年预算数</w:t>
            </w:r>
          </w:p>
        </w:tc>
        <w:tc>
          <w:tcPr>
            <w:tcW w:w="1138" w:type="pct"/>
            <w:tcBorders>
              <w:top w:val="single" w:color="auto" w:sz="4" w:space="0"/>
              <w:left w:val="nil"/>
              <w:bottom w:val="single" w:color="auto" w:sz="4" w:space="0"/>
              <w:right w:val="single" w:color="auto" w:sz="4" w:space="0"/>
            </w:tcBorders>
            <w:noWrap/>
            <w:vAlign w:val="center"/>
          </w:tcPr>
          <w:p w14:paraId="56798117">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全年执行数</w:t>
            </w:r>
          </w:p>
        </w:tc>
        <w:tc>
          <w:tcPr>
            <w:tcW w:w="1001" w:type="pct"/>
            <w:tcBorders>
              <w:top w:val="single" w:color="auto" w:sz="4" w:space="0"/>
              <w:left w:val="nil"/>
              <w:bottom w:val="single" w:color="auto" w:sz="4" w:space="0"/>
              <w:right w:val="single" w:color="auto" w:sz="4" w:space="0"/>
            </w:tcBorders>
            <w:noWrap/>
            <w:vAlign w:val="center"/>
          </w:tcPr>
          <w:p w14:paraId="5E0DC7CC">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执行率</w:t>
            </w:r>
          </w:p>
        </w:tc>
      </w:tr>
      <w:tr w14:paraId="54BE2D1B">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180197A0">
            <w:pPr>
              <w:widowControl/>
              <w:jc w:val="left"/>
              <w:rPr>
                <w:rFonts w:ascii="宋体" w:hAnsi="宋体" w:eastAsia="宋体" w:cs="宋体"/>
                <w:color w:val="000000"/>
                <w:kern w:val="0"/>
                <w:sz w:val="24"/>
              </w:rPr>
            </w:pPr>
            <w:r>
              <w:rPr>
                <w:rFonts w:hint="eastAsia" w:ascii="宋体" w:hAnsi="宋体" w:eastAsia="宋体" w:cs="宋体"/>
                <w:color w:val="000000"/>
                <w:kern w:val="0"/>
                <w:sz w:val="24"/>
              </w:rPr>
              <w:t>年度资金总额：</w:t>
            </w:r>
          </w:p>
        </w:tc>
        <w:tc>
          <w:tcPr>
            <w:tcW w:w="1024" w:type="pct"/>
            <w:tcBorders>
              <w:top w:val="single" w:color="auto" w:sz="4" w:space="0"/>
              <w:left w:val="nil"/>
              <w:bottom w:val="single" w:color="auto" w:sz="4" w:space="0"/>
              <w:right w:val="single" w:color="auto" w:sz="4" w:space="0"/>
            </w:tcBorders>
            <w:noWrap/>
            <w:vAlign w:val="center"/>
          </w:tcPr>
          <w:p w14:paraId="0D751C69">
            <w:pPr>
              <w:widowControl/>
              <w:jc w:val="center"/>
              <w:rPr>
                <w:rFonts w:ascii="宋体" w:hAnsi="宋体" w:eastAsia="宋体" w:cs="宋体"/>
                <w:color w:val="000000"/>
                <w:kern w:val="0"/>
                <w:sz w:val="24"/>
              </w:rPr>
            </w:pPr>
            <w:r>
              <w:rPr>
                <w:rFonts w:ascii="宋体" w:hAnsi="宋体" w:eastAsia="宋体" w:cs="宋体"/>
                <w:sz w:val="20"/>
              </w:rPr>
              <w:t>0.00　</w:t>
            </w:r>
          </w:p>
        </w:tc>
        <w:tc>
          <w:tcPr>
            <w:tcW w:w="1024" w:type="pct"/>
            <w:tcBorders>
              <w:top w:val="single" w:color="auto" w:sz="4" w:space="0"/>
              <w:left w:val="nil"/>
              <w:bottom w:val="single" w:color="auto" w:sz="4" w:space="0"/>
              <w:right w:val="single" w:color="auto" w:sz="4" w:space="0"/>
            </w:tcBorders>
            <w:noWrap/>
            <w:vAlign w:val="center"/>
          </w:tcPr>
          <w:p w14:paraId="009A6D56">
            <w:pPr>
              <w:widowControl/>
              <w:jc w:val="center"/>
              <w:rPr>
                <w:rFonts w:ascii="宋体" w:hAnsi="宋体" w:eastAsia="宋体" w:cs="宋体"/>
                <w:color w:val="000000"/>
                <w:kern w:val="0"/>
                <w:sz w:val="24"/>
              </w:rPr>
            </w:pPr>
            <w:r>
              <w:rPr>
                <w:rFonts w:ascii="宋体" w:hAnsi="宋体" w:eastAsia="宋体" w:cs="宋体"/>
                <w:sz w:val="20"/>
              </w:rPr>
              <w:t>7.58　</w:t>
            </w:r>
          </w:p>
        </w:tc>
        <w:tc>
          <w:tcPr>
            <w:tcW w:w="1138" w:type="pct"/>
            <w:tcBorders>
              <w:top w:val="single" w:color="auto" w:sz="4" w:space="0"/>
              <w:left w:val="nil"/>
              <w:bottom w:val="single" w:color="auto" w:sz="4" w:space="0"/>
              <w:right w:val="single" w:color="auto" w:sz="4" w:space="0"/>
            </w:tcBorders>
            <w:noWrap/>
            <w:vAlign w:val="center"/>
          </w:tcPr>
          <w:p w14:paraId="669B40B1">
            <w:pPr>
              <w:widowControl/>
              <w:jc w:val="center"/>
              <w:rPr>
                <w:rFonts w:ascii="宋体" w:hAnsi="宋体" w:eastAsia="宋体" w:cs="宋体"/>
                <w:color w:val="000000"/>
                <w:kern w:val="0"/>
                <w:sz w:val="24"/>
              </w:rPr>
            </w:pPr>
            <w:r>
              <w:rPr>
                <w:rFonts w:ascii="宋体" w:hAnsi="宋体" w:eastAsia="宋体" w:cs="宋体"/>
                <w:sz w:val="20"/>
              </w:rPr>
              <w:t>7.58　</w:t>
            </w:r>
          </w:p>
        </w:tc>
        <w:tc>
          <w:tcPr>
            <w:tcW w:w="1001" w:type="pct"/>
            <w:tcBorders>
              <w:top w:val="nil"/>
              <w:left w:val="nil"/>
              <w:bottom w:val="single" w:color="auto" w:sz="4" w:space="0"/>
              <w:right w:val="single" w:color="auto" w:sz="4" w:space="0"/>
            </w:tcBorders>
            <w:noWrap/>
            <w:vAlign w:val="center"/>
          </w:tcPr>
          <w:p w14:paraId="009E0B9D">
            <w:pPr>
              <w:widowControl/>
              <w:jc w:val="center"/>
              <w:rPr>
                <w:rFonts w:ascii="宋体" w:hAnsi="宋体" w:eastAsia="宋体" w:cs="宋体"/>
                <w:color w:val="000000"/>
                <w:kern w:val="0"/>
                <w:sz w:val="24"/>
              </w:rPr>
            </w:pPr>
            <w:r>
              <w:rPr>
                <w:rFonts w:ascii="宋体" w:hAnsi="宋体" w:eastAsia="宋体" w:cs="宋体"/>
                <w:sz w:val="20"/>
              </w:rPr>
              <w:t>100.0%</w:t>
            </w:r>
          </w:p>
        </w:tc>
      </w:tr>
      <w:tr w14:paraId="5AC26411">
        <w:tblPrEx>
          <w:tblCellMar>
            <w:top w:w="0" w:type="dxa"/>
            <w:left w:w="108" w:type="dxa"/>
            <w:bottom w:w="0" w:type="dxa"/>
            <w:right w:w="108" w:type="dxa"/>
          </w:tblCellMar>
        </w:tblPrEx>
        <w:trPr>
          <w:trHeight w:val="45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2C260DCC">
            <w:pPr>
              <w:widowControl/>
              <w:jc w:val="left"/>
              <w:rPr>
                <w:rFonts w:ascii="宋体" w:hAnsi="宋体" w:eastAsia="宋体" w:cs="宋体"/>
                <w:color w:val="000000"/>
                <w:kern w:val="0"/>
                <w:sz w:val="24"/>
              </w:rPr>
            </w:pPr>
            <w:r>
              <w:rPr>
                <w:rFonts w:hint="eastAsia" w:ascii="宋体" w:hAnsi="宋体" w:eastAsia="宋体" w:cs="宋体"/>
                <w:color w:val="000000"/>
                <w:kern w:val="0"/>
                <w:sz w:val="24"/>
              </w:rPr>
              <w:t>政府预算资金</w:t>
            </w:r>
          </w:p>
        </w:tc>
        <w:tc>
          <w:tcPr>
            <w:tcW w:w="1024" w:type="pct"/>
            <w:tcBorders>
              <w:top w:val="single" w:color="auto" w:sz="4" w:space="0"/>
              <w:left w:val="nil"/>
              <w:bottom w:val="single" w:color="auto" w:sz="4" w:space="0"/>
              <w:right w:val="single" w:color="auto" w:sz="4" w:space="0"/>
            </w:tcBorders>
            <w:noWrap/>
            <w:vAlign w:val="center"/>
          </w:tcPr>
          <w:p w14:paraId="1D44DE63">
            <w:pPr>
              <w:widowControl/>
              <w:jc w:val="center"/>
              <w:rPr>
                <w:rFonts w:ascii="宋体" w:hAnsi="宋体" w:eastAsia="宋体" w:cs="宋体"/>
                <w:color w:val="000000"/>
                <w:kern w:val="0"/>
                <w:sz w:val="24"/>
              </w:rPr>
            </w:pPr>
            <w:r>
              <w:rPr>
                <w:rFonts w:ascii="宋体" w:hAnsi="宋体" w:eastAsia="宋体" w:cs="宋体"/>
                <w:sz w:val="20"/>
              </w:rPr>
              <w:t>0.00　</w:t>
            </w:r>
          </w:p>
        </w:tc>
        <w:tc>
          <w:tcPr>
            <w:tcW w:w="1024" w:type="pct"/>
            <w:tcBorders>
              <w:top w:val="single" w:color="auto" w:sz="4" w:space="0"/>
              <w:left w:val="nil"/>
              <w:bottom w:val="single" w:color="auto" w:sz="4" w:space="0"/>
              <w:right w:val="single" w:color="auto" w:sz="4" w:space="0"/>
            </w:tcBorders>
            <w:noWrap/>
            <w:vAlign w:val="center"/>
          </w:tcPr>
          <w:p w14:paraId="214E94D4">
            <w:pPr>
              <w:widowControl/>
              <w:jc w:val="center"/>
              <w:rPr>
                <w:rFonts w:ascii="宋体" w:hAnsi="宋体" w:eastAsia="宋体" w:cs="宋体"/>
                <w:color w:val="000000"/>
                <w:kern w:val="0"/>
                <w:sz w:val="24"/>
              </w:rPr>
            </w:pPr>
            <w:r>
              <w:rPr>
                <w:rFonts w:ascii="宋体" w:hAnsi="宋体" w:eastAsia="宋体" w:cs="宋体"/>
                <w:sz w:val="20"/>
              </w:rPr>
              <w:t>7.58　</w:t>
            </w:r>
          </w:p>
        </w:tc>
        <w:tc>
          <w:tcPr>
            <w:tcW w:w="1138" w:type="pct"/>
            <w:tcBorders>
              <w:top w:val="single" w:color="auto" w:sz="4" w:space="0"/>
              <w:left w:val="nil"/>
              <w:bottom w:val="single" w:color="auto" w:sz="4" w:space="0"/>
              <w:right w:val="single" w:color="auto" w:sz="4" w:space="0"/>
            </w:tcBorders>
            <w:noWrap/>
            <w:vAlign w:val="center"/>
          </w:tcPr>
          <w:p w14:paraId="01BDA324">
            <w:pPr>
              <w:widowControl/>
              <w:jc w:val="center"/>
              <w:rPr>
                <w:rFonts w:ascii="宋体" w:hAnsi="宋体" w:eastAsia="宋体" w:cs="宋体"/>
                <w:color w:val="000000"/>
                <w:kern w:val="0"/>
                <w:sz w:val="24"/>
              </w:rPr>
            </w:pPr>
            <w:r>
              <w:rPr>
                <w:rFonts w:ascii="宋体" w:hAnsi="宋体" w:eastAsia="宋体" w:cs="宋体"/>
                <w:sz w:val="20"/>
              </w:rPr>
              <w:t>7.58</w:t>
            </w:r>
          </w:p>
        </w:tc>
        <w:tc>
          <w:tcPr>
            <w:tcW w:w="1001" w:type="pct"/>
            <w:tcBorders>
              <w:top w:val="nil"/>
              <w:left w:val="nil"/>
              <w:bottom w:val="single" w:color="auto" w:sz="4" w:space="0"/>
              <w:right w:val="single" w:color="auto" w:sz="4" w:space="0"/>
            </w:tcBorders>
            <w:noWrap/>
            <w:vAlign w:val="center"/>
          </w:tcPr>
          <w:p w14:paraId="3BF43931">
            <w:pPr>
              <w:widowControl/>
              <w:jc w:val="center"/>
              <w:rPr>
                <w:rFonts w:ascii="宋体" w:hAnsi="宋体" w:eastAsia="宋体" w:cs="宋体"/>
                <w:color w:val="000000"/>
                <w:kern w:val="0"/>
                <w:sz w:val="24"/>
              </w:rPr>
            </w:pPr>
            <w:r>
              <w:rPr>
                <w:rFonts w:ascii="宋体" w:hAnsi="宋体" w:eastAsia="宋体" w:cs="宋体"/>
                <w:sz w:val="20"/>
              </w:rPr>
              <w:t>100.0%</w:t>
            </w:r>
          </w:p>
        </w:tc>
      </w:tr>
      <w:tr w14:paraId="65B2745C">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16739DC6">
            <w:pPr>
              <w:widowControl/>
              <w:jc w:val="left"/>
              <w:rPr>
                <w:rFonts w:ascii="宋体" w:hAnsi="宋体" w:eastAsia="宋体" w:cs="宋体"/>
                <w:color w:val="000000"/>
                <w:kern w:val="0"/>
                <w:sz w:val="24"/>
              </w:rPr>
            </w:pPr>
            <w:r>
              <w:rPr>
                <w:rFonts w:hint="eastAsia" w:ascii="宋体" w:hAnsi="宋体" w:eastAsia="宋体" w:cs="宋体"/>
                <w:color w:val="000000"/>
                <w:kern w:val="0"/>
                <w:sz w:val="24"/>
              </w:rPr>
              <w:t>财政专户管理资金</w:t>
            </w:r>
          </w:p>
        </w:tc>
        <w:tc>
          <w:tcPr>
            <w:tcW w:w="1024" w:type="pct"/>
            <w:tcBorders>
              <w:top w:val="single" w:color="auto" w:sz="4" w:space="0"/>
              <w:left w:val="nil"/>
              <w:bottom w:val="single" w:color="auto" w:sz="4" w:space="0"/>
              <w:right w:val="single" w:color="auto" w:sz="4" w:space="0"/>
            </w:tcBorders>
            <w:noWrap/>
            <w:vAlign w:val="center"/>
          </w:tcPr>
          <w:p w14:paraId="01A2CE94">
            <w:pPr>
              <w:widowControl/>
              <w:jc w:val="center"/>
              <w:rPr>
                <w:rFonts w:ascii="宋体" w:hAnsi="宋体" w:eastAsia="宋体" w:cs="宋体"/>
                <w:color w:val="000000"/>
                <w:kern w:val="0"/>
                <w:sz w:val="24"/>
              </w:rPr>
            </w:pPr>
            <w:r>
              <w:rPr>
                <w:rFonts w:ascii="宋体" w:hAnsi="宋体" w:eastAsia="宋体" w:cs="宋体"/>
                <w:sz w:val="20"/>
              </w:rPr>
              <w:t>0.00　</w:t>
            </w:r>
          </w:p>
        </w:tc>
        <w:tc>
          <w:tcPr>
            <w:tcW w:w="1024" w:type="pct"/>
            <w:tcBorders>
              <w:top w:val="single" w:color="auto" w:sz="4" w:space="0"/>
              <w:left w:val="nil"/>
              <w:bottom w:val="single" w:color="auto" w:sz="4" w:space="0"/>
              <w:right w:val="single" w:color="auto" w:sz="4" w:space="0"/>
            </w:tcBorders>
            <w:noWrap/>
            <w:vAlign w:val="center"/>
          </w:tcPr>
          <w:p w14:paraId="4A13829C">
            <w:pPr>
              <w:widowControl/>
              <w:jc w:val="center"/>
              <w:rPr>
                <w:rFonts w:ascii="宋体" w:hAnsi="宋体" w:eastAsia="宋体" w:cs="宋体"/>
                <w:color w:val="000000"/>
                <w:kern w:val="0"/>
                <w:sz w:val="24"/>
              </w:rPr>
            </w:pPr>
            <w:r>
              <w:rPr>
                <w:rFonts w:ascii="宋体" w:hAnsi="宋体" w:eastAsia="宋体" w:cs="宋体"/>
                <w:sz w:val="20"/>
              </w:rPr>
              <w:t>0.00　</w:t>
            </w:r>
          </w:p>
        </w:tc>
        <w:tc>
          <w:tcPr>
            <w:tcW w:w="1138" w:type="pct"/>
            <w:tcBorders>
              <w:top w:val="single" w:color="auto" w:sz="4" w:space="0"/>
              <w:left w:val="nil"/>
              <w:bottom w:val="single" w:color="auto" w:sz="4" w:space="0"/>
              <w:right w:val="single" w:color="auto" w:sz="4" w:space="0"/>
            </w:tcBorders>
            <w:noWrap/>
            <w:vAlign w:val="center"/>
          </w:tcPr>
          <w:p w14:paraId="09276290">
            <w:pPr>
              <w:widowControl/>
              <w:jc w:val="center"/>
              <w:rPr>
                <w:rFonts w:ascii="宋体" w:hAnsi="宋体" w:eastAsia="宋体" w:cs="宋体"/>
                <w:color w:val="000000"/>
                <w:kern w:val="0"/>
                <w:sz w:val="24"/>
              </w:rPr>
            </w:pPr>
            <w:r>
              <w:rPr>
                <w:rFonts w:ascii="宋体" w:hAnsi="宋体" w:eastAsia="宋体" w:cs="宋体"/>
                <w:sz w:val="20"/>
              </w:rPr>
              <w:t>0.00　</w:t>
            </w:r>
          </w:p>
        </w:tc>
        <w:tc>
          <w:tcPr>
            <w:tcW w:w="1001" w:type="pct"/>
            <w:tcBorders>
              <w:top w:val="single" w:color="auto" w:sz="4" w:space="0"/>
              <w:left w:val="nil"/>
              <w:bottom w:val="single" w:color="auto" w:sz="4" w:space="0"/>
              <w:right w:val="single" w:color="auto" w:sz="4" w:space="0"/>
            </w:tcBorders>
            <w:noWrap/>
            <w:vAlign w:val="center"/>
          </w:tcPr>
          <w:p w14:paraId="2D559B98">
            <w:pPr>
              <w:widowControl/>
              <w:jc w:val="center"/>
              <w:rPr>
                <w:rFonts w:ascii="宋体" w:hAnsi="宋体" w:eastAsia="宋体" w:cs="宋体"/>
                <w:color w:val="000000"/>
                <w:kern w:val="0"/>
                <w:sz w:val="24"/>
              </w:rPr>
            </w:pPr>
            <w:r>
              <w:rPr>
                <w:rFonts w:ascii="宋体" w:hAnsi="宋体" w:eastAsia="宋体" w:cs="宋体"/>
                <w:sz w:val="20"/>
              </w:rPr>
              <w:t>0.00%</w:t>
            </w:r>
          </w:p>
        </w:tc>
      </w:tr>
      <w:tr w14:paraId="164B75EC">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51F00FAE">
            <w:pPr>
              <w:widowControl/>
              <w:jc w:val="left"/>
              <w:rPr>
                <w:rFonts w:ascii="宋体" w:hAnsi="宋体" w:eastAsia="宋体" w:cs="宋体"/>
                <w:color w:val="000000"/>
                <w:kern w:val="0"/>
                <w:sz w:val="24"/>
              </w:rPr>
            </w:pPr>
            <w:r>
              <w:rPr>
                <w:rFonts w:hint="eastAsia" w:ascii="宋体" w:hAnsi="宋体" w:eastAsia="宋体" w:cs="宋体"/>
                <w:color w:val="000000"/>
                <w:kern w:val="0"/>
                <w:sz w:val="24"/>
              </w:rPr>
              <w:t>单位资金</w:t>
            </w:r>
          </w:p>
        </w:tc>
        <w:tc>
          <w:tcPr>
            <w:tcW w:w="1024" w:type="pct"/>
            <w:tcBorders>
              <w:top w:val="single" w:color="auto" w:sz="4" w:space="0"/>
              <w:left w:val="nil"/>
              <w:bottom w:val="single" w:color="auto" w:sz="4" w:space="0"/>
              <w:right w:val="single" w:color="auto" w:sz="4" w:space="0"/>
            </w:tcBorders>
            <w:noWrap/>
            <w:vAlign w:val="center"/>
          </w:tcPr>
          <w:p w14:paraId="4405A2D2">
            <w:pPr>
              <w:widowControl/>
              <w:jc w:val="center"/>
              <w:rPr>
                <w:rFonts w:ascii="宋体" w:hAnsi="宋体" w:eastAsia="宋体" w:cs="宋体"/>
                <w:color w:val="000000"/>
                <w:kern w:val="0"/>
                <w:sz w:val="24"/>
              </w:rPr>
            </w:pPr>
            <w:r>
              <w:rPr>
                <w:rFonts w:ascii="宋体" w:hAnsi="宋体" w:eastAsia="宋体" w:cs="宋体"/>
                <w:sz w:val="20"/>
              </w:rPr>
              <w:t>0.00</w:t>
            </w:r>
          </w:p>
        </w:tc>
        <w:tc>
          <w:tcPr>
            <w:tcW w:w="1024" w:type="pct"/>
            <w:tcBorders>
              <w:top w:val="single" w:color="auto" w:sz="4" w:space="0"/>
              <w:left w:val="nil"/>
              <w:bottom w:val="single" w:color="auto" w:sz="4" w:space="0"/>
              <w:right w:val="single" w:color="auto" w:sz="4" w:space="0"/>
            </w:tcBorders>
            <w:noWrap/>
            <w:vAlign w:val="center"/>
          </w:tcPr>
          <w:p w14:paraId="716D1FCD">
            <w:pPr>
              <w:widowControl/>
              <w:jc w:val="center"/>
              <w:rPr>
                <w:rFonts w:ascii="宋体" w:hAnsi="宋体" w:eastAsia="宋体" w:cs="宋体"/>
                <w:color w:val="000000"/>
                <w:kern w:val="0"/>
                <w:sz w:val="24"/>
              </w:rPr>
            </w:pPr>
            <w:r>
              <w:rPr>
                <w:rFonts w:ascii="宋体" w:hAnsi="宋体" w:eastAsia="宋体" w:cs="宋体"/>
                <w:sz w:val="20"/>
              </w:rPr>
              <w:t>0.00</w:t>
            </w:r>
          </w:p>
        </w:tc>
        <w:tc>
          <w:tcPr>
            <w:tcW w:w="1138" w:type="pct"/>
            <w:tcBorders>
              <w:top w:val="single" w:color="auto" w:sz="4" w:space="0"/>
              <w:left w:val="nil"/>
              <w:bottom w:val="single" w:color="auto" w:sz="4" w:space="0"/>
              <w:right w:val="single" w:color="auto" w:sz="4" w:space="0"/>
            </w:tcBorders>
            <w:noWrap/>
            <w:vAlign w:val="center"/>
          </w:tcPr>
          <w:p w14:paraId="4236ADFD">
            <w:pPr>
              <w:widowControl/>
              <w:jc w:val="center"/>
              <w:rPr>
                <w:rFonts w:ascii="宋体" w:hAnsi="宋体" w:eastAsia="宋体" w:cs="宋体"/>
                <w:color w:val="000000"/>
                <w:kern w:val="0"/>
                <w:sz w:val="24"/>
              </w:rPr>
            </w:pPr>
            <w:r>
              <w:rPr>
                <w:rFonts w:ascii="宋体" w:hAnsi="宋体" w:eastAsia="宋体" w:cs="宋体"/>
                <w:sz w:val="20"/>
              </w:rPr>
              <w:t>0.00</w:t>
            </w:r>
          </w:p>
        </w:tc>
        <w:tc>
          <w:tcPr>
            <w:tcW w:w="1001" w:type="pct"/>
            <w:tcBorders>
              <w:top w:val="single" w:color="auto" w:sz="4" w:space="0"/>
              <w:left w:val="nil"/>
              <w:bottom w:val="single" w:color="auto" w:sz="4" w:space="0"/>
              <w:right w:val="single" w:color="auto" w:sz="4" w:space="0"/>
            </w:tcBorders>
            <w:noWrap/>
            <w:vAlign w:val="center"/>
          </w:tcPr>
          <w:p w14:paraId="751CB296">
            <w:pPr>
              <w:widowControl/>
              <w:jc w:val="center"/>
              <w:rPr>
                <w:rFonts w:ascii="宋体" w:hAnsi="宋体" w:eastAsia="宋体" w:cs="宋体"/>
                <w:color w:val="000000"/>
                <w:kern w:val="0"/>
                <w:sz w:val="24"/>
              </w:rPr>
            </w:pPr>
            <w:r>
              <w:rPr>
                <w:rFonts w:ascii="宋体" w:hAnsi="宋体" w:eastAsia="宋体" w:cs="宋体"/>
                <w:sz w:val="20"/>
              </w:rPr>
              <w:t>0.00%</w:t>
            </w:r>
          </w:p>
        </w:tc>
      </w:tr>
    </w:tbl>
    <w:p w14:paraId="0CF734DA">
      <w:pPr>
        <w:pStyle w:val="25"/>
        <w:ind w:left="227" w:leftChars="71"/>
      </w:pPr>
      <w:bookmarkStart w:id="17" w:name="_Toc56442941"/>
      <w:bookmarkStart w:id="18" w:name="_Toc15851"/>
      <w:bookmarkStart w:id="19" w:name="_Toc56442883"/>
      <w:r>
        <w:rPr>
          <w:rFonts w:hint="eastAsia"/>
        </w:rPr>
        <w:t>（三）</w:t>
      </w:r>
      <w:bookmarkEnd w:id="17"/>
      <w:bookmarkEnd w:id="18"/>
      <w:bookmarkEnd w:id="19"/>
      <w:r>
        <w:rPr>
          <w:rFonts w:hint="eastAsia"/>
        </w:rPr>
        <w:t>资金管理情况表</w:t>
      </w:r>
    </w:p>
    <w:p w14:paraId="5DE0D239">
      <w:pPr>
        <w:pStyle w:val="18"/>
        <w:ind w:firstLine="482"/>
        <w:jc w:val="center"/>
        <w:rPr>
          <w:b/>
          <w:bCs/>
          <w:sz w:val="24"/>
          <w:szCs w:val="24"/>
        </w:rPr>
      </w:pPr>
      <w:r>
        <w:rPr>
          <w:rFonts w:hint="eastAsia"/>
          <w:b/>
          <w:bCs/>
          <w:sz w:val="24"/>
          <w:szCs w:val="24"/>
        </w:rPr>
        <w:t>表1-2-2 资金管理情况表</w:t>
      </w:r>
    </w:p>
    <w:tbl>
      <w:tblPr>
        <w:tblStyle w:val="9"/>
        <w:tblW w:w="8166" w:type="dxa"/>
        <w:tblInd w:w="-13" w:type="dxa"/>
        <w:tblLayout w:type="fixed"/>
        <w:tblCellMar>
          <w:top w:w="0" w:type="dxa"/>
          <w:left w:w="108" w:type="dxa"/>
          <w:bottom w:w="0" w:type="dxa"/>
          <w:right w:w="108" w:type="dxa"/>
        </w:tblCellMar>
      </w:tblPr>
      <w:tblGrid>
        <w:gridCol w:w="1198"/>
        <w:gridCol w:w="3862"/>
        <w:gridCol w:w="3106"/>
      </w:tblGrid>
      <w:tr w14:paraId="0094A404">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4B583">
            <w:pPr>
              <w:widowControl/>
              <w:jc w:val="center"/>
              <w:rPr>
                <w:rFonts w:ascii="宋体" w:hAnsi="宋体" w:eastAsia="宋体" w:cs="宋体"/>
                <w:color w:val="000000"/>
                <w:kern w:val="0"/>
                <w:sz w:val="24"/>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29C6B">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188E1">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存在问题和改进措施</w:t>
            </w:r>
          </w:p>
        </w:tc>
      </w:tr>
      <w:tr w14:paraId="5B986BC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75923">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DD5B3">
            <w:pPr>
              <w:widowControl/>
              <w:jc w:val="center"/>
              <w:rPr>
                <w:rFonts w:ascii="宋体" w:hAnsi="宋体" w:eastAsia="宋体" w:cs="宋体"/>
                <w:color w:val="000000"/>
                <w:kern w:val="0"/>
                <w:sz w:val="24"/>
              </w:rPr>
            </w:pPr>
            <w:r>
              <w:rPr>
                <w:rFonts w:ascii="宋体" w:hAnsi="宋体" w:eastAsia="宋体" w:cs="宋体"/>
                <w:sz w:val="20"/>
              </w:rPr>
              <w:t>会议召开及资金安排科学</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A6C17">
            <w:pPr>
              <w:widowControl/>
              <w:jc w:val="center"/>
              <w:rPr>
                <w:rFonts w:ascii="宋体" w:hAnsi="宋体" w:eastAsia="宋体" w:cs="宋体"/>
                <w:color w:val="000000"/>
                <w:kern w:val="0"/>
                <w:sz w:val="24"/>
              </w:rPr>
            </w:pPr>
          </w:p>
        </w:tc>
      </w:tr>
      <w:tr w14:paraId="185EE1C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8CABB">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3FF44">
            <w:pPr>
              <w:widowControl/>
              <w:jc w:val="center"/>
              <w:rPr>
                <w:rFonts w:ascii="宋体" w:hAnsi="宋体" w:eastAsia="宋体" w:cs="宋体"/>
                <w:color w:val="000000"/>
                <w:kern w:val="0"/>
                <w:sz w:val="24"/>
              </w:rPr>
            </w:pPr>
            <w:r>
              <w:rPr>
                <w:rFonts w:ascii="宋体" w:hAnsi="宋体" w:eastAsia="宋体" w:cs="宋体"/>
                <w:sz w:val="20"/>
              </w:rPr>
              <w:t>资金按流程进行合规拨付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72E45">
            <w:pPr>
              <w:widowControl/>
              <w:jc w:val="center"/>
              <w:rPr>
                <w:rFonts w:ascii="宋体" w:hAnsi="宋体" w:eastAsia="宋体" w:cs="宋体"/>
                <w:color w:val="000000"/>
                <w:kern w:val="0"/>
                <w:sz w:val="24"/>
              </w:rPr>
            </w:pPr>
          </w:p>
        </w:tc>
      </w:tr>
      <w:tr w14:paraId="1AE070F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174C6">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497F2">
            <w:pPr>
              <w:widowControl/>
              <w:jc w:val="center"/>
              <w:rPr>
                <w:rFonts w:ascii="宋体" w:hAnsi="宋体" w:eastAsia="宋体" w:cs="宋体"/>
                <w:color w:val="000000"/>
                <w:kern w:val="0"/>
                <w:sz w:val="24"/>
              </w:rPr>
            </w:pPr>
            <w:r>
              <w:rPr>
                <w:rFonts w:ascii="宋体" w:hAnsi="宋体" w:eastAsia="宋体" w:cs="宋体"/>
                <w:sz w:val="20"/>
              </w:rPr>
              <w:t>资金按相关制度规范使用</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91B9C">
            <w:pPr>
              <w:widowControl/>
              <w:jc w:val="center"/>
              <w:rPr>
                <w:rFonts w:ascii="宋体" w:hAnsi="宋体" w:eastAsia="宋体" w:cs="宋体"/>
                <w:color w:val="000000"/>
                <w:kern w:val="0"/>
                <w:sz w:val="24"/>
              </w:rPr>
            </w:pPr>
          </w:p>
        </w:tc>
      </w:tr>
      <w:tr w14:paraId="046F004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9EB95">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BA2CE">
            <w:pPr>
              <w:widowControl/>
              <w:jc w:val="center"/>
              <w:rPr>
                <w:rFonts w:ascii="宋体" w:hAnsi="宋体" w:eastAsia="宋体" w:cs="宋体"/>
                <w:color w:val="000000"/>
                <w:kern w:val="0"/>
                <w:sz w:val="24"/>
              </w:rPr>
            </w:pPr>
            <w:r>
              <w:rPr>
                <w:rFonts w:ascii="宋体" w:hAnsi="宋体" w:eastAsia="宋体" w:cs="宋体"/>
                <w:sz w:val="20"/>
              </w:rPr>
              <w:t>会议预算资金有相关绩效管理</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F4919">
            <w:pPr>
              <w:widowControl/>
              <w:jc w:val="center"/>
              <w:rPr>
                <w:rFonts w:ascii="宋体" w:hAnsi="宋体" w:eastAsia="宋体" w:cs="宋体"/>
                <w:color w:val="000000"/>
                <w:kern w:val="0"/>
                <w:sz w:val="24"/>
              </w:rPr>
            </w:pPr>
          </w:p>
        </w:tc>
      </w:tr>
    </w:tbl>
    <w:p w14:paraId="42E67E52">
      <w:pPr>
        <w:pStyle w:val="25"/>
        <w:ind w:left="227" w:leftChars="71"/>
      </w:pPr>
      <w:r>
        <w:rPr>
          <w:rFonts w:hint="eastAsia"/>
        </w:rPr>
        <w:t>（四）项目绩效目标</w:t>
      </w:r>
    </w:p>
    <w:p w14:paraId="08E84F47">
      <w:pPr>
        <w:pStyle w:val="20"/>
        <w:ind w:leftChars="0"/>
      </w:pPr>
      <w:r>
        <w:rPr>
          <w:rFonts w:hint="eastAsia"/>
        </w:rPr>
        <w:t>1. 项目年度绩效目标</w:t>
      </w:r>
    </w:p>
    <w:p w14:paraId="7386C46D">
      <w:pPr>
        <w:pStyle w:val="18"/>
        <w:ind w:firstLine="400"/>
      </w:pPr>
      <w:r>
        <w:rPr>
          <w:rFonts w:ascii="宋体" w:hAnsi="宋体" w:eastAsia="宋体" w:cs="宋体"/>
          <w:sz w:val="20"/>
        </w:rPr>
        <w:t>顺利召开许昌市供销合作社第二次代表大会，将更大力度推动供销系统在服务市委市政府重点工作、促进农业现代化建设、农民增收致富、城乡融合发展等方面做出积极贡献，进一步展现当代供销合作社人昂扬向上的精神风貌，书写许昌市供销合作社改革发展的生动篇章。</w:t>
      </w:r>
    </w:p>
    <w:p w14:paraId="15A3A981">
      <w:pPr>
        <w:pStyle w:val="20"/>
        <w:ind w:left="227" w:leftChars="71"/>
      </w:pPr>
      <w:bookmarkStart w:id="20" w:name="_Toc56442942"/>
      <w:bookmarkStart w:id="21" w:name="_Toc56442884"/>
      <w:r>
        <w:rPr>
          <w:rFonts w:hint="eastAsia"/>
        </w:rPr>
        <w:t>2.项目年度绩效目标完成情况</w:t>
      </w:r>
      <w:bookmarkEnd w:id="20"/>
      <w:bookmarkEnd w:id="21"/>
    </w:p>
    <w:p w14:paraId="604AEBDC">
      <w:pPr>
        <w:pStyle w:val="18"/>
        <w:ind w:firstLine="400"/>
      </w:pPr>
      <w:r>
        <w:rPr>
          <w:rFonts w:ascii="宋体" w:hAnsi="宋体" w:eastAsia="宋体" w:cs="宋体"/>
          <w:sz w:val="20"/>
        </w:rPr>
        <w:t>许昌市供销合作社第二次代表大会顺利召开，更大力度地推动了供销系统在服务市委市政府重点工作、促进农业现代化建设、农民增收致富、城乡融合发展等方面做出积极贡献，进一步展现了当代供销合作社人昂扬向上的精神风貌，书写许昌市供销合作社改革发展的生动篇章。</w:t>
      </w:r>
    </w:p>
    <w:p w14:paraId="6ACBBC5A">
      <w:pPr>
        <w:pStyle w:val="22"/>
      </w:pPr>
      <w:bookmarkStart w:id="22" w:name="_Toc20144"/>
      <w:bookmarkStart w:id="23" w:name="_Toc56442885"/>
      <w:bookmarkStart w:id="24" w:name="_Toc56442943"/>
      <w:r>
        <w:rPr>
          <w:rFonts w:hint="eastAsia"/>
        </w:rPr>
        <w:t>二、</w:t>
      </w:r>
      <w:bookmarkEnd w:id="22"/>
      <w:bookmarkEnd w:id="23"/>
      <w:bookmarkEnd w:id="24"/>
      <w:r>
        <w:rPr>
          <w:rFonts w:hint="eastAsia"/>
        </w:rPr>
        <w:t>总体评价结论和指标分析</w:t>
      </w:r>
    </w:p>
    <w:p w14:paraId="27EECB35">
      <w:pPr>
        <w:pStyle w:val="25"/>
        <w:ind w:left="640"/>
      </w:pPr>
      <w:r>
        <w:rPr>
          <w:rFonts w:hint="eastAsia"/>
        </w:rPr>
        <w:t>（一）总体评价结论</w:t>
      </w:r>
    </w:p>
    <w:p w14:paraId="3FD724EB">
      <w:pPr>
        <w:pStyle w:val="18"/>
        <w:ind w:firstLine="400"/>
      </w:pPr>
      <w:r>
        <w:rPr>
          <w:rFonts w:ascii="宋体" w:hAnsi="宋体" w:eastAsia="宋体" w:cs="宋体"/>
          <w:sz w:val="20"/>
        </w:rPr>
        <w:t>综合考虑资金管理、产出、效果、满意度等各方面因素，通过数据采集及分析，最终评分结果：供销合作社第二次代表大会经费绩效自评价结果为:总得分100分，属于"优"。</w:t>
      </w:r>
    </w:p>
    <w:p w14:paraId="7E8857B7">
      <w:pPr>
        <w:ind w:firstLine="560"/>
      </w:pPr>
    </w:p>
    <w:p w14:paraId="5D589FB9">
      <w:pPr>
        <w:pStyle w:val="25"/>
        <w:ind w:left="640"/>
      </w:pPr>
      <w:bookmarkStart w:id="25" w:name="_Toc56442886"/>
      <w:bookmarkStart w:id="26" w:name="_Toc2119"/>
      <w:bookmarkStart w:id="27" w:name="_Toc56442944"/>
      <w:r>
        <w:rPr>
          <w:rFonts w:hint="eastAsia"/>
        </w:rPr>
        <w:t>（二）指标分析</w:t>
      </w:r>
    </w:p>
    <w:bookmarkEnd w:id="25"/>
    <w:bookmarkEnd w:id="26"/>
    <w:bookmarkEnd w:id="27"/>
    <w:p w14:paraId="6E31A878">
      <w:pPr>
        <w:pStyle w:val="18"/>
        <w:ind w:firstLine="560"/>
      </w:pPr>
      <w:r>
        <w:rPr>
          <w:rFonts w:hint="eastAsia"/>
        </w:rPr>
        <w:t>1.绩效目标完成的指标</w:t>
      </w:r>
    </w:p>
    <w:p w14:paraId="459CD76A">
      <w:pPr>
        <w:pStyle w:val="18"/>
        <w:ind w:firstLine="400"/>
      </w:pPr>
      <w:r>
        <w:rPr>
          <w:rFonts w:ascii="宋体" w:hAnsi="宋体" w:eastAsia="宋体" w:cs="宋体"/>
          <w:sz w:val="20"/>
        </w:rPr>
        <w:t>活动经费支出金额; 会议总天数; 会议人数; 代表出勤率; 完成换届任务; 资金拨付时间; 为推进城乡融合共同富裕; 提升为农服务能力; 参会人员满意度;</w:t>
      </w:r>
    </w:p>
    <w:p w14:paraId="324EEB59">
      <w:pPr>
        <w:pStyle w:val="18"/>
        <w:ind w:firstLine="560"/>
      </w:pPr>
      <w:r>
        <w:rPr>
          <w:rFonts w:hint="eastAsia"/>
        </w:rPr>
        <w:t>2.没有完成绩效目标的指标</w:t>
      </w:r>
    </w:p>
    <w:p w14:paraId="1D68660F">
      <w:pPr>
        <w:pStyle w:val="18"/>
        <w:ind w:firstLine="560"/>
      </w:pPr>
    </w:p>
    <w:p w14:paraId="2778989B">
      <w:pPr>
        <w:ind w:firstLine="560"/>
      </w:pPr>
    </w:p>
    <w:p w14:paraId="5E399F16">
      <w:pPr>
        <w:pStyle w:val="22"/>
      </w:pPr>
      <w:bookmarkStart w:id="28" w:name="_Toc56442948"/>
      <w:bookmarkStart w:id="29" w:name="_Toc56442890"/>
      <w:bookmarkStart w:id="30" w:name="_Toc20132"/>
      <w:r>
        <w:rPr>
          <w:rFonts w:hint="eastAsia"/>
        </w:rPr>
        <w:t>三、存在的问题和建议</w:t>
      </w:r>
      <w:bookmarkEnd w:id="28"/>
      <w:bookmarkEnd w:id="29"/>
      <w:bookmarkEnd w:id="30"/>
    </w:p>
    <w:p w14:paraId="7B9347C4">
      <w:pPr>
        <w:pStyle w:val="25"/>
        <w:ind w:left="640"/>
      </w:pPr>
      <w:bookmarkStart w:id="31" w:name="_Toc56442947"/>
      <w:bookmarkStart w:id="32" w:name="_Toc56442889"/>
      <w:bookmarkStart w:id="33" w:name="_Toc19895"/>
      <w:r>
        <w:rPr>
          <w:rFonts w:hint="eastAsia"/>
        </w:rPr>
        <w:t>（一）存在的问题</w:t>
      </w:r>
      <w:bookmarkEnd w:id="31"/>
      <w:bookmarkEnd w:id="32"/>
      <w:bookmarkEnd w:id="33"/>
    </w:p>
    <w:p w14:paraId="05C3E5FF">
      <w:pPr>
        <w:pStyle w:val="18"/>
        <w:ind w:firstLine="600" w:firstLineChars="300"/>
      </w:pPr>
      <w:r>
        <w:rPr>
          <w:rFonts w:ascii="宋体" w:hAnsi="宋体" w:eastAsia="宋体" w:cs="宋体"/>
          <w:sz w:val="20"/>
        </w:rPr>
        <w:t>无</w:t>
      </w:r>
    </w:p>
    <w:p w14:paraId="00042ED0">
      <w:pPr>
        <w:pStyle w:val="25"/>
        <w:ind w:left="640"/>
      </w:pPr>
      <w:bookmarkStart w:id="34" w:name="_Toc21644"/>
      <w:r>
        <w:rPr>
          <w:rFonts w:hint="eastAsia"/>
        </w:rPr>
        <w:t>（二）改进建议</w:t>
      </w:r>
      <w:bookmarkEnd w:id="34"/>
    </w:p>
    <w:p w14:paraId="1F28F081">
      <w:pPr>
        <w:pStyle w:val="18"/>
        <w:ind w:firstLine="562"/>
        <w:rPr>
          <w:b/>
          <w:bCs/>
        </w:rPr>
      </w:pPr>
      <w:r>
        <w:rPr>
          <w:rFonts w:hint="eastAsia"/>
          <w:b/>
          <w:bCs/>
        </w:rPr>
        <w:t>1.对项目决策的建议</w:t>
      </w:r>
    </w:p>
    <w:p w14:paraId="7B0A9509">
      <w:pPr>
        <w:pStyle w:val="18"/>
        <w:ind w:firstLine="600" w:firstLineChars="300"/>
      </w:pPr>
      <w:r>
        <w:rPr>
          <w:rFonts w:ascii="宋体" w:hAnsi="宋体" w:eastAsia="宋体" w:cs="宋体"/>
          <w:sz w:val="20"/>
        </w:rPr>
        <w:t>无</w:t>
      </w:r>
    </w:p>
    <w:p w14:paraId="6D387CFF">
      <w:pPr>
        <w:pStyle w:val="20"/>
        <w:ind w:left="640"/>
      </w:pPr>
      <w:r>
        <w:rPr>
          <w:rFonts w:hint="eastAsia"/>
        </w:rPr>
        <w:t>2.对预算安排及执行情况的建议</w:t>
      </w:r>
    </w:p>
    <w:p w14:paraId="75107160">
      <w:pPr>
        <w:pStyle w:val="18"/>
        <w:ind w:firstLine="142" w:firstLineChars="71"/>
      </w:pPr>
      <w:r>
        <w:rPr>
          <w:rFonts w:ascii="宋体" w:hAnsi="宋体" w:eastAsia="宋体" w:cs="宋体"/>
          <w:sz w:val="20"/>
        </w:rPr>
        <w:t xml:space="preserve">     无</w:t>
      </w:r>
    </w:p>
    <w:p w14:paraId="2269B492">
      <w:pPr>
        <w:pStyle w:val="18"/>
        <w:ind w:firstLine="562"/>
        <w:rPr>
          <w:b/>
          <w:bCs/>
        </w:rPr>
      </w:pPr>
      <w:r>
        <w:rPr>
          <w:rFonts w:hint="eastAsia"/>
          <w:b/>
          <w:bCs/>
        </w:rPr>
        <w:t>3.对资金管理的建议</w:t>
      </w:r>
    </w:p>
    <w:p w14:paraId="04247DAB">
      <w:pPr>
        <w:pStyle w:val="18"/>
        <w:ind w:firstLine="400"/>
      </w:pPr>
      <w:r>
        <w:rPr>
          <w:rFonts w:ascii="宋体" w:hAnsi="宋体" w:eastAsia="宋体" w:cs="宋体"/>
          <w:sz w:val="20"/>
        </w:rPr>
        <w:t xml:space="preserve">   无</w:t>
      </w:r>
    </w:p>
    <w:p w14:paraId="610097C0">
      <w:pPr>
        <w:pStyle w:val="18"/>
        <w:ind w:firstLine="562"/>
        <w:rPr>
          <w:b/>
          <w:bCs/>
        </w:rPr>
      </w:pPr>
      <w:r>
        <w:rPr>
          <w:rFonts w:hint="eastAsia"/>
          <w:b/>
          <w:bCs/>
        </w:rPr>
        <w:t>4.对项目管理的建议</w:t>
      </w:r>
    </w:p>
    <w:p w14:paraId="54BF000A">
      <w:pPr>
        <w:pStyle w:val="18"/>
        <w:ind w:firstLine="742" w:firstLineChars="371"/>
      </w:pPr>
      <w:r>
        <w:rPr>
          <w:rFonts w:ascii="宋体" w:hAnsi="宋体" w:eastAsia="宋体" w:cs="宋体"/>
          <w:sz w:val="20"/>
        </w:rPr>
        <w:t>无</w:t>
      </w:r>
    </w:p>
    <w:p w14:paraId="73923B7C">
      <w:pPr>
        <w:pStyle w:val="18"/>
        <w:ind w:firstLine="562"/>
      </w:pPr>
      <w:r>
        <w:rPr>
          <w:rFonts w:hint="eastAsia"/>
          <w:b/>
          <w:bCs/>
        </w:rPr>
        <w:t>5.其他建议</w:t>
      </w:r>
      <w:r>
        <w:rPr>
          <w:rFonts w:hint="eastAsia"/>
        </w:rPr>
        <w:tab/>
      </w:r>
    </w:p>
    <w:p w14:paraId="32214CD1">
      <w:pPr>
        <w:ind w:firstLine="1327" w:firstLineChars="413"/>
        <w:rPr>
          <w:rFonts w:ascii="宋体" w:hAnsi="宋体" w:eastAsia="宋体"/>
          <w:b/>
          <w:bCs/>
        </w:rPr>
      </w:pPr>
    </w:p>
    <w:p w14:paraId="0907F696">
      <w:pPr>
        <w:pStyle w:val="25"/>
        <w:ind w:left="0" w:leftChars="0"/>
      </w:pPr>
      <w:r>
        <w:br w:type="page"/>
      </w:r>
      <w:bookmarkStart w:id="35" w:name="_Toc12241"/>
      <w:r>
        <w:rPr>
          <w:rFonts w:eastAsia="仿宋"/>
        </w:rPr>
        <w:t xml:space="preserve">附表1 </w:t>
      </w:r>
      <w:r>
        <w:rPr>
          <w:rFonts w:hint="eastAsia" w:eastAsia="仿宋"/>
        </w:rPr>
        <w:t>自评价</w:t>
      </w:r>
      <w:r>
        <w:rPr>
          <w:rFonts w:eastAsia="仿宋"/>
        </w:rPr>
        <w:t>评分表</w:t>
      </w:r>
      <w:bookmarkEnd w:id="35"/>
    </w:p>
    <w:tbl>
      <w:tblPr>
        <w:tblStyle w:val="9"/>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1132"/>
        <w:gridCol w:w="1133"/>
        <w:gridCol w:w="1133"/>
        <w:gridCol w:w="1133"/>
        <w:gridCol w:w="1133"/>
        <w:gridCol w:w="1133"/>
        <w:gridCol w:w="1133"/>
        <w:gridCol w:w="10"/>
      </w:tblGrid>
      <w:tr w14:paraId="3F98B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24709C62">
            <w:pPr>
              <w:spacing w:line="240" w:lineRule="atLeast"/>
              <w:jc w:val="center"/>
              <w:rPr>
                <w:rFonts w:ascii="黑体" w:hAnsi="黑体" w:eastAsia="黑体"/>
                <w:b/>
                <w:bCs/>
                <w:szCs w:val="28"/>
              </w:rPr>
            </w:pPr>
            <w:r>
              <w:rPr>
                <w:rFonts w:hint="eastAsia" w:ascii="仿宋" w:hAnsi="仿宋" w:eastAsia="仿宋" w:cs="仿宋"/>
                <w:b/>
                <w:bCs/>
                <w:sz w:val="24"/>
              </w:rPr>
              <w:t>自评价评分附件表</w:t>
            </w:r>
          </w:p>
        </w:tc>
      </w:tr>
      <w:tr w14:paraId="1A2B4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5BAF4D58">
            <w:pPr>
              <w:ind w:firstLine="400"/>
            </w:pPr>
            <w:r>
              <w:rPr>
                <w:sz w:val="20"/>
              </w:rPr>
              <w:t>一级指标</w:t>
            </w:r>
          </w:p>
        </w:tc>
        <w:tc>
          <w:tcPr>
            <w:tcW w:w="1114" w:type="dxa"/>
            <w:vMerge w:val="restart"/>
            <w:noWrap w:val="0"/>
            <w:vAlign w:val="top"/>
          </w:tcPr>
          <w:p w14:paraId="6D2FE37D">
            <w:pPr>
              <w:ind w:firstLine="400"/>
            </w:pPr>
            <w:r>
              <w:rPr>
                <w:sz w:val="20"/>
              </w:rPr>
              <w:t>二级指标</w:t>
            </w:r>
          </w:p>
        </w:tc>
        <w:tc>
          <w:tcPr>
            <w:tcW w:w="1015" w:type="dxa"/>
            <w:noWrap w:val="0"/>
            <w:vAlign w:val="top"/>
          </w:tcPr>
          <w:p w14:paraId="5A0C4113">
            <w:pPr>
              <w:ind w:firstLine="400"/>
            </w:pPr>
            <w:r>
              <w:rPr>
                <w:sz w:val="20"/>
              </w:rPr>
              <w:t>三级指标</w:t>
            </w:r>
          </w:p>
        </w:tc>
        <w:tc>
          <w:tcPr>
            <w:tcW w:w="1130" w:type="dxa"/>
            <w:noWrap w:val="0"/>
            <w:vAlign w:val="top"/>
          </w:tcPr>
          <w:p w14:paraId="40F06260">
            <w:pPr>
              <w:ind w:firstLine="400"/>
            </w:pPr>
            <w:r>
              <w:rPr>
                <w:sz w:val="20"/>
              </w:rPr>
              <w:t>年度目标值</w:t>
            </w:r>
          </w:p>
        </w:tc>
        <w:tc>
          <w:tcPr>
            <w:tcW w:w="1130" w:type="dxa"/>
            <w:noWrap w:val="0"/>
            <w:vAlign w:val="top"/>
          </w:tcPr>
          <w:p w14:paraId="1156BD30">
            <w:pPr>
              <w:ind w:firstLine="400"/>
            </w:pPr>
            <w:r>
              <w:rPr>
                <w:sz w:val="20"/>
              </w:rPr>
              <w:t>实际完成值</w:t>
            </w:r>
          </w:p>
        </w:tc>
        <w:tc>
          <w:tcPr>
            <w:tcW w:w="732" w:type="dxa"/>
            <w:noWrap w:val="0"/>
            <w:vAlign w:val="top"/>
          </w:tcPr>
          <w:p w14:paraId="7AC121F1">
            <w:pPr>
              <w:ind w:firstLine="400"/>
            </w:pPr>
            <w:r>
              <w:rPr>
                <w:sz w:val="20"/>
              </w:rPr>
              <w:t>分值</w:t>
            </w:r>
          </w:p>
        </w:tc>
        <w:tc>
          <w:tcPr>
            <w:tcW w:w="732" w:type="dxa"/>
            <w:noWrap w:val="0"/>
            <w:vAlign w:val="top"/>
          </w:tcPr>
          <w:p w14:paraId="6FFA7B19">
            <w:pPr>
              <w:ind w:firstLine="400"/>
            </w:pPr>
            <w:r>
              <w:rPr>
                <w:sz w:val="20"/>
              </w:rPr>
              <w:t>得分</w:t>
            </w:r>
          </w:p>
        </w:tc>
        <w:tc>
          <w:tcPr>
            <w:tcW w:w="1795" w:type="dxa"/>
            <w:noWrap w:val="0"/>
            <w:vAlign w:val="top"/>
          </w:tcPr>
          <w:p w14:paraId="262BD320">
            <w:pPr>
              <w:ind w:firstLine="400"/>
            </w:pPr>
            <w:r>
              <w:rPr>
                <w:sz w:val="20"/>
              </w:rPr>
              <w:t>偏差原因分析</w:t>
            </w:r>
          </w:p>
        </w:tc>
      </w:tr>
      <w:tr w14:paraId="75108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53EA6036">
            <w:pPr>
              <w:ind w:firstLine="400"/>
            </w:pPr>
            <w:r>
              <w:rPr>
                <w:sz w:val="20"/>
              </w:rPr>
              <w:t>成本指标</w:t>
            </w:r>
          </w:p>
        </w:tc>
        <w:tc>
          <w:tcPr>
            <w:tcW w:w="1114" w:type="dxa"/>
            <w:vMerge w:val="restart"/>
            <w:noWrap w:val="0"/>
            <w:vAlign w:val="top"/>
          </w:tcPr>
          <w:p w14:paraId="544383D6">
            <w:pPr>
              <w:ind w:firstLine="400"/>
            </w:pPr>
            <w:r>
              <w:rPr>
                <w:sz w:val="20"/>
              </w:rPr>
              <w:t>经济成本指标</w:t>
            </w:r>
          </w:p>
        </w:tc>
        <w:tc>
          <w:tcPr>
            <w:tcW w:w="1015" w:type="dxa"/>
            <w:noWrap w:val="0"/>
            <w:vAlign w:val="top"/>
          </w:tcPr>
          <w:p w14:paraId="76FF3068">
            <w:pPr>
              <w:ind w:firstLine="400"/>
            </w:pPr>
            <w:r>
              <w:rPr>
                <w:sz w:val="20"/>
              </w:rPr>
              <w:t>活动经费支出金额</w:t>
            </w:r>
          </w:p>
        </w:tc>
        <w:tc>
          <w:tcPr>
            <w:tcW w:w="1130" w:type="dxa"/>
            <w:noWrap w:val="0"/>
            <w:vAlign w:val="top"/>
          </w:tcPr>
          <w:p w14:paraId="34D46337">
            <w:pPr>
              <w:ind w:firstLine="400"/>
            </w:pPr>
            <w:r>
              <w:rPr>
                <w:sz w:val="20"/>
              </w:rPr>
              <w:t>≤75780元</w:t>
            </w:r>
          </w:p>
        </w:tc>
        <w:tc>
          <w:tcPr>
            <w:tcW w:w="1130" w:type="dxa"/>
            <w:noWrap w:val="0"/>
            <w:vAlign w:val="top"/>
          </w:tcPr>
          <w:p w14:paraId="01B5EF9E">
            <w:pPr>
              <w:ind w:firstLine="400"/>
            </w:pPr>
            <w:r>
              <w:rPr>
                <w:sz w:val="20"/>
              </w:rPr>
              <w:t>75780元</w:t>
            </w:r>
          </w:p>
        </w:tc>
        <w:tc>
          <w:tcPr>
            <w:tcW w:w="732" w:type="dxa"/>
            <w:noWrap w:val="0"/>
            <w:vAlign w:val="top"/>
          </w:tcPr>
          <w:p w14:paraId="647F91E0">
            <w:pPr>
              <w:ind w:firstLine="400"/>
            </w:pPr>
            <w:r>
              <w:rPr>
                <w:sz w:val="20"/>
              </w:rPr>
              <w:t>10</w:t>
            </w:r>
          </w:p>
        </w:tc>
        <w:tc>
          <w:tcPr>
            <w:tcW w:w="732" w:type="dxa"/>
            <w:noWrap w:val="0"/>
            <w:vAlign w:val="top"/>
          </w:tcPr>
          <w:p w14:paraId="667732D0">
            <w:pPr>
              <w:ind w:firstLine="400"/>
            </w:pPr>
            <w:r>
              <w:rPr>
                <w:sz w:val="20"/>
              </w:rPr>
              <w:t>10</w:t>
            </w:r>
          </w:p>
        </w:tc>
        <w:tc>
          <w:tcPr>
            <w:tcW w:w="1795" w:type="dxa"/>
            <w:noWrap w:val="0"/>
            <w:vAlign w:val="top"/>
          </w:tcPr>
          <w:p w14:paraId="664EEAFC">
            <w:pPr>
              <w:ind w:firstLine="560"/>
            </w:pPr>
          </w:p>
        </w:tc>
      </w:tr>
      <w:tr w14:paraId="4B970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080E31EE">
            <w:pPr>
              <w:ind w:firstLine="400"/>
            </w:pPr>
            <w:r>
              <w:rPr>
                <w:sz w:val="20"/>
              </w:rPr>
              <w:t>产出指标</w:t>
            </w:r>
          </w:p>
        </w:tc>
        <w:tc>
          <w:tcPr>
            <w:tcW w:w="1114" w:type="dxa"/>
            <w:vMerge w:val="restart"/>
            <w:noWrap w:val="0"/>
            <w:vAlign w:val="top"/>
          </w:tcPr>
          <w:p w14:paraId="1081E238">
            <w:pPr>
              <w:ind w:firstLine="400"/>
            </w:pPr>
            <w:r>
              <w:rPr>
                <w:sz w:val="20"/>
              </w:rPr>
              <w:t>数量指标</w:t>
            </w:r>
          </w:p>
        </w:tc>
        <w:tc>
          <w:tcPr>
            <w:tcW w:w="1015" w:type="dxa"/>
            <w:noWrap w:val="0"/>
            <w:vAlign w:val="top"/>
          </w:tcPr>
          <w:p w14:paraId="2DF7C107">
            <w:pPr>
              <w:ind w:firstLine="400"/>
            </w:pPr>
            <w:r>
              <w:rPr>
                <w:sz w:val="20"/>
              </w:rPr>
              <w:t>会议总天数</w:t>
            </w:r>
          </w:p>
        </w:tc>
        <w:tc>
          <w:tcPr>
            <w:tcW w:w="1130" w:type="dxa"/>
            <w:noWrap w:val="0"/>
            <w:vAlign w:val="top"/>
          </w:tcPr>
          <w:p w14:paraId="72C722CD">
            <w:pPr>
              <w:ind w:firstLine="400"/>
            </w:pPr>
            <w:r>
              <w:rPr>
                <w:sz w:val="20"/>
              </w:rPr>
              <w:t>≤2天</w:t>
            </w:r>
          </w:p>
        </w:tc>
        <w:tc>
          <w:tcPr>
            <w:tcW w:w="1130" w:type="dxa"/>
            <w:noWrap w:val="0"/>
            <w:vAlign w:val="top"/>
          </w:tcPr>
          <w:p w14:paraId="2C04B6B7">
            <w:pPr>
              <w:ind w:firstLine="400"/>
            </w:pPr>
            <w:r>
              <w:rPr>
                <w:sz w:val="20"/>
              </w:rPr>
              <w:t>2天</w:t>
            </w:r>
          </w:p>
        </w:tc>
        <w:tc>
          <w:tcPr>
            <w:tcW w:w="732" w:type="dxa"/>
            <w:noWrap w:val="0"/>
            <w:vAlign w:val="top"/>
          </w:tcPr>
          <w:p w14:paraId="69452910">
            <w:pPr>
              <w:ind w:firstLine="400"/>
            </w:pPr>
            <w:r>
              <w:rPr>
                <w:sz w:val="20"/>
              </w:rPr>
              <w:t>6</w:t>
            </w:r>
          </w:p>
        </w:tc>
        <w:tc>
          <w:tcPr>
            <w:tcW w:w="732" w:type="dxa"/>
            <w:noWrap w:val="0"/>
            <w:vAlign w:val="top"/>
          </w:tcPr>
          <w:p w14:paraId="767783C0">
            <w:pPr>
              <w:ind w:firstLine="400"/>
            </w:pPr>
            <w:r>
              <w:rPr>
                <w:sz w:val="20"/>
              </w:rPr>
              <w:t>6</w:t>
            </w:r>
          </w:p>
        </w:tc>
        <w:tc>
          <w:tcPr>
            <w:tcW w:w="1795" w:type="dxa"/>
            <w:noWrap w:val="0"/>
            <w:vAlign w:val="top"/>
          </w:tcPr>
          <w:p w14:paraId="119B46A6">
            <w:pPr>
              <w:ind w:firstLine="560"/>
            </w:pPr>
          </w:p>
        </w:tc>
      </w:tr>
      <w:tr w14:paraId="4B9C4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CA8F550">
            <w:pPr>
              <w:ind w:firstLine="400"/>
            </w:pPr>
            <w:r>
              <w:rPr>
                <w:sz w:val="20"/>
              </w:rPr>
              <w:t>产出指标</w:t>
            </w:r>
          </w:p>
        </w:tc>
        <w:tc>
          <w:tcPr>
            <w:tcW w:w="1114" w:type="dxa"/>
            <w:vMerge w:val="continue"/>
            <w:noWrap w:val="0"/>
            <w:vAlign w:val="top"/>
          </w:tcPr>
          <w:p w14:paraId="3AC561A7">
            <w:pPr>
              <w:ind w:firstLine="400"/>
            </w:pPr>
            <w:r>
              <w:rPr>
                <w:sz w:val="20"/>
              </w:rPr>
              <w:t>数量指标</w:t>
            </w:r>
          </w:p>
        </w:tc>
        <w:tc>
          <w:tcPr>
            <w:tcW w:w="1015" w:type="dxa"/>
            <w:noWrap w:val="0"/>
            <w:vAlign w:val="top"/>
          </w:tcPr>
          <w:p w14:paraId="5DC6B331">
            <w:pPr>
              <w:ind w:firstLine="400"/>
            </w:pPr>
            <w:r>
              <w:rPr>
                <w:sz w:val="20"/>
              </w:rPr>
              <w:t>会议人数</w:t>
            </w:r>
          </w:p>
        </w:tc>
        <w:tc>
          <w:tcPr>
            <w:tcW w:w="1130" w:type="dxa"/>
            <w:noWrap w:val="0"/>
            <w:vAlign w:val="top"/>
          </w:tcPr>
          <w:p w14:paraId="6F7F6371">
            <w:pPr>
              <w:ind w:firstLine="400"/>
            </w:pPr>
            <w:r>
              <w:rPr>
                <w:sz w:val="20"/>
              </w:rPr>
              <w:t>≤140人</w:t>
            </w:r>
          </w:p>
        </w:tc>
        <w:tc>
          <w:tcPr>
            <w:tcW w:w="1130" w:type="dxa"/>
            <w:noWrap w:val="0"/>
            <w:vAlign w:val="top"/>
          </w:tcPr>
          <w:p w14:paraId="72CC0C2B">
            <w:pPr>
              <w:ind w:firstLine="400"/>
            </w:pPr>
            <w:r>
              <w:rPr>
                <w:sz w:val="20"/>
              </w:rPr>
              <w:t>132人</w:t>
            </w:r>
          </w:p>
        </w:tc>
        <w:tc>
          <w:tcPr>
            <w:tcW w:w="732" w:type="dxa"/>
            <w:noWrap w:val="0"/>
            <w:vAlign w:val="top"/>
          </w:tcPr>
          <w:p w14:paraId="7E9D7B13">
            <w:pPr>
              <w:ind w:firstLine="400"/>
            </w:pPr>
            <w:r>
              <w:rPr>
                <w:sz w:val="20"/>
              </w:rPr>
              <w:t>6</w:t>
            </w:r>
          </w:p>
        </w:tc>
        <w:tc>
          <w:tcPr>
            <w:tcW w:w="732" w:type="dxa"/>
            <w:noWrap w:val="0"/>
            <w:vAlign w:val="top"/>
          </w:tcPr>
          <w:p w14:paraId="3F76C782">
            <w:pPr>
              <w:ind w:firstLine="400"/>
            </w:pPr>
            <w:r>
              <w:rPr>
                <w:sz w:val="20"/>
              </w:rPr>
              <w:t>6</w:t>
            </w:r>
          </w:p>
        </w:tc>
        <w:tc>
          <w:tcPr>
            <w:tcW w:w="1795" w:type="dxa"/>
            <w:noWrap w:val="0"/>
            <w:vAlign w:val="top"/>
          </w:tcPr>
          <w:p w14:paraId="6CD50AC6">
            <w:pPr>
              <w:ind w:firstLine="560"/>
            </w:pPr>
          </w:p>
        </w:tc>
      </w:tr>
      <w:tr w14:paraId="34BCE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7FD7D0D3">
            <w:pPr>
              <w:ind w:firstLine="400"/>
            </w:pPr>
            <w:r>
              <w:rPr>
                <w:sz w:val="20"/>
              </w:rPr>
              <w:t>产出指标</w:t>
            </w:r>
          </w:p>
        </w:tc>
        <w:tc>
          <w:tcPr>
            <w:tcW w:w="1114" w:type="dxa"/>
            <w:vMerge w:val="restart"/>
            <w:noWrap w:val="0"/>
            <w:vAlign w:val="top"/>
          </w:tcPr>
          <w:p w14:paraId="6D91E10C">
            <w:pPr>
              <w:ind w:firstLine="400"/>
            </w:pPr>
            <w:r>
              <w:rPr>
                <w:sz w:val="20"/>
              </w:rPr>
              <w:t>质量指标</w:t>
            </w:r>
          </w:p>
        </w:tc>
        <w:tc>
          <w:tcPr>
            <w:tcW w:w="1015" w:type="dxa"/>
            <w:noWrap w:val="0"/>
            <w:vAlign w:val="top"/>
          </w:tcPr>
          <w:p w14:paraId="6E2FAAF7">
            <w:pPr>
              <w:ind w:firstLine="400"/>
            </w:pPr>
            <w:r>
              <w:rPr>
                <w:sz w:val="20"/>
              </w:rPr>
              <w:t>代表出勤率</w:t>
            </w:r>
          </w:p>
        </w:tc>
        <w:tc>
          <w:tcPr>
            <w:tcW w:w="1130" w:type="dxa"/>
            <w:noWrap w:val="0"/>
            <w:vAlign w:val="top"/>
          </w:tcPr>
          <w:p w14:paraId="4A77261A">
            <w:pPr>
              <w:ind w:firstLine="400"/>
            </w:pPr>
            <w:r>
              <w:rPr>
                <w:sz w:val="20"/>
              </w:rPr>
              <w:t>≥95%</w:t>
            </w:r>
          </w:p>
        </w:tc>
        <w:tc>
          <w:tcPr>
            <w:tcW w:w="1130" w:type="dxa"/>
            <w:noWrap w:val="0"/>
            <w:vAlign w:val="top"/>
          </w:tcPr>
          <w:p w14:paraId="5B08A5E9">
            <w:pPr>
              <w:ind w:firstLine="400"/>
            </w:pPr>
            <w:r>
              <w:rPr>
                <w:sz w:val="20"/>
              </w:rPr>
              <w:t>98%</w:t>
            </w:r>
          </w:p>
        </w:tc>
        <w:tc>
          <w:tcPr>
            <w:tcW w:w="732" w:type="dxa"/>
            <w:noWrap w:val="0"/>
            <w:vAlign w:val="top"/>
          </w:tcPr>
          <w:p w14:paraId="342DC022">
            <w:pPr>
              <w:ind w:firstLine="400"/>
            </w:pPr>
            <w:r>
              <w:rPr>
                <w:sz w:val="20"/>
              </w:rPr>
              <w:t>6</w:t>
            </w:r>
          </w:p>
        </w:tc>
        <w:tc>
          <w:tcPr>
            <w:tcW w:w="732" w:type="dxa"/>
            <w:noWrap w:val="0"/>
            <w:vAlign w:val="top"/>
          </w:tcPr>
          <w:p w14:paraId="5C0569EB">
            <w:pPr>
              <w:ind w:firstLine="400"/>
            </w:pPr>
            <w:r>
              <w:rPr>
                <w:sz w:val="20"/>
              </w:rPr>
              <w:t>6</w:t>
            </w:r>
          </w:p>
        </w:tc>
        <w:tc>
          <w:tcPr>
            <w:tcW w:w="1795" w:type="dxa"/>
            <w:noWrap w:val="0"/>
            <w:vAlign w:val="top"/>
          </w:tcPr>
          <w:p w14:paraId="54FCA982">
            <w:pPr>
              <w:ind w:firstLine="560"/>
            </w:pPr>
          </w:p>
        </w:tc>
      </w:tr>
      <w:tr w14:paraId="75FAD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0C67E85">
            <w:pPr>
              <w:ind w:firstLine="400"/>
            </w:pPr>
            <w:r>
              <w:rPr>
                <w:sz w:val="20"/>
              </w:rPr>
              <w:t>产出指标</w:t>
            </w:r>
          </w:p>
        </w:tc>
        <w:tc>
          <w:tcPr>
            <w:tcW w:w="1114" w:type="dxa"/>
            <w:vMerge w:val="continue"/>
            <w:noWrap w:val="0"/>
            <w:vAlign w:val="top"/>
          </w:tcPr>
          <w:p w14:paraId="1A271569">
            <w:pPr>
              <w:ind w:firstLine="400"/>
            </w:pPr>
            <w:r>
              <w:rPr>
                <w:sz w:val="20"/>
              </w:rPr>
              <w:t>质量指标</w:t>
            </w:r>
          </w:p>
        </w:tc>
        <w:tc>
          <w:tcPr>
            <w:tcW w:w="1015" w:type="dxa"/>
            <w:noWrap w:val="0"/>
            <w:vAlign w:val="top"/>
          </w:tcPr>
          <w:p w14:paraId="4234F709">
            <w:pPr>
              <w:ind w:firstLine="400"/>
            </w:pPr>
            <w:r>
              <w:rPr>
                <w:sz w:val="20"/>
              </w:rPr>
              <w:t>完成换届任务</w:t>
            </w:r>
          </w:p>
        </w:tc>
        <w:tc>
          <w:tcPr>
            <w:tcW w:w="1130" w:type="dxa"/>
            <w:noWrap w:val="0"/>
            <w:vAlign w:val="top"/>
          </w:tcPr>
          <w:p w14:paraId="44B0EB04">
            <w:pPr>
              <w:ind w:firstLine="400"/>
            </w:pPr>
            <w:r>
              <w:rPr>
                <w:sz w:val="20"/>
              </w:rPr>
              <w:t>完成</w:t>
            </w:r>
          </w:p>
        </w:tc>
        <w:tc>
          <w:tcPr>
            <w:tcW w:w="1130" w:type="dxa"/>
            <w:noWrap w:val="0"/>
            <w:vAlign w:val="top"/>
          </w:tcPr>
          <w:p w14:paraId="0E3D24C0">
            <w:pPr>
              <w:ind w:firstLine="400"/>
            </w:pPr>
            <w:r>
              <w:rPr>
                <w:sz w:val="20"/>
              </w:rPr>
              <w:t>100%</w:t>
            </w:r>
          </w:p>
        </w:tc>
        <w:tc>
          <w:tcPr>
            <w:tcW w:w="732" w:type="dxa"/>
            <w:noWrap w:val="0"/>
            <w:vAlign w:val="top"/>
          </w:tcPr>
          <w:p w14:paraId="38786A26">
            <w:pPr>
              <w:ind w:firstLine="400"/>
            </w:pPr>
            <w:r>
              <w:rPr>
                <w:sz w:val="20"/>
              </w:rPr>
              <w:t>6</w:t>
            </w:r>
          </w:p>
        </w:tc>
        <w:tc>
          <w:tcPr>
            <w:tcW w:w="732" w:type="dxa"/>
            <w:noWrap w:val="0"/>
            <w:vAlign w:val="top"/>
          </w:tcPr>
          <w:p w14:paraId="4BBD651A">
            <w:pPr>
              <w:ind w:firstLine="400"/>
            </w:pPr>
            <w:r>
              <w:rPr>
                <w:sz w:val="20"/>
              </w:rPr>
              <w:t>6</w:t>
            </w:r>
          </w:p>
        </w:tc>
        <w:tc>
          <w:tcPr>
            <w:tcW w:w="1795" w:type="dxa"/>
            <w:noWrap w:val="0"/>
            <w:vAlign w:val="top"/>
          </w:tcPr>
          <w:p w14:paraId="36D4C1D3">
            <w:pPr>
              <w:ind w:firstLine="560"/>
            </w:pPr>
          </w:p>
        </w:tc>
      </w:tr>
      <w:tr w14:paraId="13F92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142CEE69">
            <w:pPr>
              <w:ind w:firstLine="400"/>
            </w:pPr>
            <w:r>
              <w:rPr>
                <w:sz w:val="20"/>
              </w:rPr>
              <w:t>产出指标</w:t>
            </w:r>
          </w:p>
        </w:tc>
        <w:tc>
          <w:tcPr>
            <w:tcW w:w="1114" w:type="dxa"/>
            <w:vMerge w:val="restart"/>
            <w:noWrap w:val="0"/>
            <w:vAlign w:val="top"/>
          </w:tcPr>
          <w:p w14:paraId="5CD47D6C">
            <w:pPr>
              <w:ind w:firstLine="400"/>
            </w:pPr>
            <w:r>
              <w:rPr>
                <w:sz w:val="20"/>
              </w:rPr>
              <w:t>时效指标</w:t>
            </w:r>
          </w:p>
        </w:tc>
        <w:tc>
          <w:tcPr>
            <w:tcW w:w="1015" w:type="dxa"/>
            <w:noWrap w:val="0"/>
            <w:vAlign w:val="top"/>
          </w:tcPr>
          <w:p w14:paraId="2EA4F0EB">
            <w:pPr>
              <w:ind w:firstLine="400"/>
            </w:pPr>
            <w:r>
              <w:rPr>
                <w:sz w:val="20"/>
              </w:rPr>
              <w:t>资金拨付时间</w:t>
            </w:r>
          </w:p>
        </w:tc>
        <w:tc>
          <w:tcPr>
            <w:tcW w:w="1130" w:type="dxa"/>
            <w:noWrap w:val="0"/>
            <w:vAlign w:val="top"/>
          </w:tcPr>
          <w:p w14:paraId="03EC6D09">
            <w:pPr>
              <w:ind w:firstLine="400"/>
            </w:pPr>
            <w:r>
              <w:rPr>
                <w:sz w:val="20"/>
              </w:rPr>
              <w:t>2025年12月31日前</w:t>
            </w:r>
          </w:p>
        </w:tc>
        <w:tc>
          <w:tcPr>
            <w:tcW w:w="1130" w:type="dxa"/>
            <w:noWrap w:val="0"/>
            <w:vAlign w:val="top"/>
          </w:tcPr>
          <w:p w14:paraId="6E86D8AB">
            <w:pPr>
              <w:ind w:firstLine="400"/>
            </w:pPr>
            <w:r>
              <w:rPr>
                <w:sz w:val="20"/>
              </w:rPr>
              <w:t>100%</w:t>
            </w:r>
          </w:p>
        </w:tc>
        <w:tc>
          <w:tcPr>
            <w:tcW w:w="732" w:type="dxa"/>
            <w:noWrap w:val="0"/>
            <w:vAlign w:val="top"/>
          </w:tcPr>
          <w:p w14:paraId="598888D6">
            <w:pPr>
              <w:ind w:firstLine="400"/>
            </w:pPr>
            <w:r>
              <w:rPr>
                <w:sz w:val="20"/>
              </w:rPr>
              <w:t>6</w:t>
            </w:r>
          </w:p>
        </w:tc>
        <w:tc>
          <w:tcPr>
            <w:tcW w:w="732" w:type="dxa"/>
            <w:noWrap w:val="0"/>
            <w:vAlign w:val="top"/>
          </w:tcPr>
          <w:p w14:paraId="687A92C0">
            <w:pPr>
              <w:ind w:firstLine="400"/>
            </w:pPr>
            <w:r>
              <w:rPr>
                <w:sz w:val="20"/>
              </w:rPr>
              <w:t>6</w:t>
            </w:r>
          </w:p>
        </w:tc>
        <w:tc>
          <w:tcPr>
            <w:tcW w:w="1795" w:type="dxa"/>
            <w:noWrap w:val="0"/>
            <w:vAlign w:val="top"/>
          </w:tcPr>
          <w:p w14:paraId="067CA9C9">
            <w:pPr>
              <w:ind w:firstLine="560"/>
            </w:pPr>
          </w:p>
        </w:tc>
      </w:tr>
      <w:tr w14:paraId="6B241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7F748756">
            <w:pPr>
              <w:ind w:firstLine="400"/>
            </w:pPr>
            <w:r>
              <w:rPr>
                <w:sz w:val="20"/>
              </w:rPr>
              <w:t>效益指标</w:t>
            </w:r>
          </w:p>
        </w:tc>
        <w:tc>
          <w:tcPr>
            <w:tcW w:w="1114" w:type="dxa"/>
            <w:vMerge w:val="restart"/>
            <w:noWrap w:val="0"/>
            <w:vAlign w:val="top"/>
          </w:tcPr>
          <w:p w14:paraId="5B9B2252">
            <w:pPr>
              <w:ind w:firstLine="400"/>
            </w:pPr>
            <w:r>
              <w:rPr>
                <w:sz w:val="20"/>
              </w:rPr>
              <w:t>经济效益指标</w:t>
            </w:r>
          </w:p>
        </w:tc>
        <w:tc>
          <w:tcPr>
            <w:tcW w:w="1015" w:type="dxa"/>
            <w:noWrap w:val="0"/>
            <w:vAlign w:val="top"/>
          </w:tcPr>
          <w:p w14:paraId="3E56E6AC">
            <w:pPr>
              <w:ind w:firstLine="400"/>
            </w:pPr>
            <w:r>
              <w:rPr>
                <w:sz w:val="20"/>
              </w:rPr>
              <w:t>为推进城乡融合共同富裕</w:t>
            </w:r>
          </w:p>
        </w:tc>
        <w:tc>
          <w:tcPr>
            <w:tcW w:w="1130" w:type="dxa"/>
            <w:noWrap w:val="0"/>
            <w:vAlign w:val="top"/>
          </w:tcPr>
          <w:p w14:paraId="17794A4D">
            <w:pPr>
              <w:ind w:firstLine="400"/>
            </w:pPr>
            <w:r>
              <w:rPr>
                <w:sz w:val="20"/>
              </w:rPr>
              <w:t>推进</w:t>
            </w:r>
          </w:p>
        </w:tc>
        <w:tc>
          <w:tcPr>
            <w:tcW w:w="1130" w:type="dxa"/>
            <w:noWrap w:val="0"/>
            <w:vAlign w:val="top"/>
          </w:tcPr>
          <w:p w14:paraId="69DD4B98">
            <w:pPr>
              <w:ind w:firstLine="400"/>
            </w:pPr>
            <w:r>
              <w:rPr>
                <w:sz w:val="20"/>
              </w:rPr>
              <w:t>100%</w:t>
            </w:r>
          </w:p>
        </w:tc>
        <w:tc>
          <w:tcPr>
            <w:tcW w:w="732" w:type="dxa"/>
            <w:noWrap w:val="0"/>
            <w:vAlign w:val="top"/>
          </w:tcPr>
          <w:p w14:paraId="4C85C6A9">
            <w:pPr>
              <w:ind w:firstLine="400"/>
            </w:pPr>
            <w:r>
              <w:rPr>
                <w:sz w:val="20"/>
              </w:rPr>
              <w:t>13</w:t>
            </w:r>
          </w:p>
        </w:tc>
        <w:tc>
          <w:tcPr>
            <w:tcW w:w="732" w:type="dxa"/>
            <w:noWrap w:val="0"/>
            <w:vAlign w:val="top"/>
          </w:tcPr>
          <w:p w14:paraId="3D99C2E9">
            <w:pPr>
              <w:ind w:firstLine="400"/>
            </w:pPr>
            <w:r>
              <w:rPr>
                <w:sz w:val="20"/>
              </w:rPr>
              <w:t>13</w:t>
            </w:r>
          </w:p>
        </w:tc>
        <w:tc>
          <w:tcPr>
            <w:tcW w:w="1795" w:type="dxa"/>
            <w:noWrap w:val="0"/>
            <w:vAlign w:val="top"/>
          </w:tcPr>
          <w:p w14:paraId="5BEC2F29">
            <w:pPr>
              <w:ind w:firstLine="560"/>
            </w:pPr>
          </w:p>
        </w:tc>
      </w:tr>
      <w:tr w14:paraId="7C0BA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2756F94">
            <w:pPr>
              <w:ind w:firstLine="400"/>
            </w:pPr>
            <w:r>
              <w:rPr>
                <w:sz w:val="20"/>
              </w:rPr>
              <w:t>效益指标</w:t>
            </w:r>
          </w:p>
        </w:tc>
        <w:tc>
          <w:tcPr>
            <w:tcW w:w="1114" w:type="dxa"/>
            <w:vMerge w:val="restart"/>
            <w:noWrap w:val="0"/>
            <w:vAlign w:val="top"/>
          </w:tcPr>
          <w:p w14:paraId="431897BA">
            <w:pPr>
              <w:ind w:firstLine="400"/>
            </w:pPr>
            <w:r>
              <w:rPr>
                <w:sz w:val="20"/>
              </w:rPr>
              <w:t>社会效益指标</w:t>
            </w:r>
          </w:p>
        </w:tc>
        <w:tc>
          <w:tcPr>
            <w:tcW w:w="1015" w:type="dxa"/>
            <w:noWrap w:val="0"/>
            <w:vAlign w:val="top"/>
          </w:tcPr>
          <w:p w14:paraId="7C9196B8">
            <w:pPr>
              <w:ind w:firstLine="400"/>
            </w:pPr>
            <w:r>
              <w:rPr>
                <w:sz w:val="20"/>
              </w:rPr>
              <w:t>提升为农服务能力</w:t>
            </w:r>
          </w:p>
        </w:tc>
        <w:tc>
          <w:tcPr>
            <w:tcW w:w="1130" w:type="dxa"/>
            <w:noWrap w:val="0"/>
            <w:vAlign w:val="top"/>
          </w:tcPr>
          <w:p w14:paraId="0449DC51">
            <w:pPr>
              <w:ind w:firstLine="400"/>
            </w:pPr>
            <w:r>
              <w:rPr>
                <w:sz w:val="20"/>
              </w:rPr>
              <w:t>提升</w:t>
            </w:r>
          </w:p>
        </w:tc>
        <w:tc>
          <w:tcPr>
            <w:tcW w:w="1130" w:type="dxa"/>
            <w:noWrap w:val="0"/>
            <w:vAlign w:val="top"/>
          </w:tcPr>
          <w:p w14:paraId="1A928E73">
            <w:pPr>
              <w:ind w:firstLine="400"/>
            </w:pPr>
            <w:r>
              <w:rPr>
                <w:sz w:val="20"/>
              </w:rPr>
              <w:t>100%</w:t>
            </w:r>
          </w:p>
        </w:tc>
        <w:tc>
          <w:tcPr>
            <w:tcW w:w="732" w:type="dxa"/>
            <w:noWrap w:val="0"/>
            <w:vAlign w:val="top"/>
          </w:tcPr>
          <w:p w14:paraId="65A23FF3">
            <w:pPr>
              <w:ind w:firstLine="400"/>
            </w:pPr>
            <w:r>
              <w:rPr>
                <w:sz w:val="20"/>
              </w:rPr>
              <w:t>12</w:t>
            </w:r>
          </w:p>
        </w:tc>
        <w:tc>
          <w:tcPr>
            <w:tcW w:w="732" w:type="dxa"/>
            <w:noWrap w:val="0"/>
            <w:vAlign w:val="top"/>
          </w:tcPr>
          <w:p w14:paraId="399829BD">
            <w:pPr>
              <w:ind w:firstLine="400"/>
            </w:pPr>
            <w:r>
              <w:rPr>
                <w:sz w:val="20"/>
              </w:rPr>
              <w:t>12</w:t>
            </w:r>
          </w:p>
        </w:tc>
        <w:tc>
          <w:tcPr>
            <w:tcW w:w="1795" w:type="dxa"/>
            <w:noWrap w:val="0"/>
            <w:vAlign w:val="top"/>
          </w:tcPr>
          <w:p w14:paraId="452B0448">
            <w:pPr>
              <w:ind w:firstLine="560"/>
            </w:pPr>
          </w:p>
        </w:tc>
      </w:tr>
      <w:tr w14:paraId="2A580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01C75E08">
            <w:pPr>
              <w:pStyle w:val="18"/>
              <w:spacing w:line="240" w:lineRule="exact"/>
              <w:ind w:firstLine="0" w:firstLineChars="0"/>
              <w:jc w:val="center"/>
              <w:rPr>
                <w:sz w:val="18"/>
                <w:szCs w:val="18"/>
                <w:lang w:val="en-US" w:eastAsia="zh-CN"/>
              </w:rPr>
            </w:pPr>
            <w:r>
              <w:rPr>
                <w:sz w:val="20"/>
                <w:lang w:val="en-US" w:eastAsia="zh-CN"/>
              </w:rPr>
              <w:t>满意度指标</w:t>
            </w:r>
          </w:p>
        </w:tc>
        <w:tc>
          <w:tcPr>
            <w:tcW w:w="5000" w:type="dxa"/>
            <w:noWrap w:val="0"/>
            <w:vAlign w:val="top"/>
          </w:tcPr>
          <w:p w14:paraId="15F6F0F2">
            <w:pPr>
              <w:pStyle w:val="18"/>
              <w:spacing w:line="240" w:lineRule="exact"/>
              <w:ind w:firstLine="0" w:firstLineChars="0"/>
              <w:jc w:val="center"/>
              <w:rPr>
                <w:sz w:val="18"/>
                <w:szCs w:val="18"/>
                <w:lang w:val="en-US" w:eastAsia="zh-CN"/>
              </w:rPr>
            </w:pPr>
            <w:r>
              <w:rPr>
                <w:sz w:val="20"/>
                <w:lang w:val="en-US" w:eastAsia="zh-CN"/>
              </w:rPr>
              <w:t>服务对象满意度指标</w:t>
            </w:r>
          </w:p>
        </w:tc>
        <w:tc>
          <w:tcPr>
            <w:tcW w:w="5000" w:type="dxa"/>
            <w:noWrap w:val="0"/>
            <w:vAlign w:val="top"/>
          </w:tcPr>
          <w:p w14:paraId="18B5BE56">
            <w:pPr>
              <w:pStyle w:val="18"/>
              <w:spacing w:line="240" w:lineRule="exact"/>
              <w:ind w:firstLine="0" w:firstLineChars="0"/>
              <w:jc w:val="center"/>
              <w:rPr>
                <w:sz w:val="18"/>
                <w:szCs w:val="18"/>
                <w:lang w:val="en-US" w:eastAsia="zh-CN"/>
              </w:rPr>
            </w:pPr>
            <w:r>
              <w:rPr>
                <w:sz w:val="20"/>
                <w:lang w:val="en-US" w:eastAsia="zh-CN"/>
              </w:rPr>
              <w:t>参会人员满意度</w:t>
            </w:r>
          </w:p>
        </w:tc>
        <w:tc>
          <w:tcPr>
            <w:tcW w:w="5000" w:type="dxa"/>
            <w:noWrap w:val="0"/>
            <w:vAlign w:val="top"/>
          </w:tcPr>
          <w:p w14:paraId="0F30FF36">
            <w:pPr>
              <w:pStyle w:val="18"/>
              <w:spacing w:line="240" w:lineRule="exact"/>
              <w:ind w:firstLine="0" w:firstLineChars="0"/>
              <w:jc w:val="center"/>
              <w:rPr>
                <w:sz w:val="18"/>
                <w:szCs w:val="18"/>
                <w:lang w:val="en-US" w:eastAsia="zh-CN"/>
              </w:rPr>
            </w:pPr>
            <w:r>
              <w:rPr>
                <w:sz w:val="20"/>
                <w:lang w:val="en-US" w:eastAsia="zh-CN"/>
              </w:rPr>
              <w:t>≥90%</w:t>
            </w:r>
          </w:p>
        </w:tc>
        <w:tc>
          <w:tcPr>
            <w:tcW w:w="5000" w:type="dxa"/>
            <w:noWrap w:val="0"/>
            <w:vAlign w:val="top"/>
          </w:tcPr>
          <w:p w14:paraId="13C7EE05">
            <w:pPr>
              <w:pStyle w:val="18"/>
              <w:spacing w:line="240" w:lineRule="exact"/>
              <w:ind w:firstLine="0" w:firstLineChars="0"/>
              <w:jc w:val="center"/>
              <w:rPr>
                <w:sz w:val="18"/>
                <w:szCs w:val="18"/>
                <w:lang w:val="en-US" w:eastAsia="zh-CN"/>
              </w:rPr>
            </w:pPr>
            <w:r>
              <w:rPr>
                <w:sz w:val="20"/>
                <w:lang w:val="en-US" w:eastAsia="zh-CN"/>
              </w:rPr>
              <w:t>95%</w:t>
            </w:r>
          </w:p>
        </w:tc>
        <w:tc>
          <w:tcPr>
            <w:tcW w:w="5000" w:type="dxa"/>
            <w:noWrap w:val="0"/>
            <w:vAlign w:val="top"/>
          </w:tcPr>
          <w:p w14:paraId="6309046D">
            <w:pPr>
              <w:pStyle w:val="18"/>
              <w:spacing w:line="240" w:lineRule="exact"/>
              <w:ind w:firstLine="0" w:firstLineChars="0"/>
              <w:jc w:val="center"/>
              <w:rPr>
                <w:sz w:val="18"/>
                <w:szCs w:val="18"/>
                <w:lang w:val="en-US" w:eastAsia="zh-CN"/>
              </w:rPr>
            </w:pPr>
            <w:r>
              <w:rPr>
                <w:sz w:val="20"/>
                <w:lang w:val="en-US" w:eastAsia="zh-CN"/>
              </w:rPr>
              <w:t>5</w:t>
            </w:r>
          </w:p>
        </w:tc>
        <w:tc>
          <w:tcPr>
            <w:tcW w:w="5000" w:type="dxa"/>
            <w:noWrap w:val="0"/>
            <w:vAlign w:val="top"/>
          </w:tcPr>
          <w:p w14:paraId="7A8A353B">
            <w:pPr>
              <w:pStyle w:val="18"/>
              <w:spacing w:line="240" w:lineRule="exact"/>
              <w:ind w:firstLine="0" w:firstLineChars="0"/>
              <w:jc w:val="center"/>
              <w:rPr>
                <w:sz w:val="18"/>
                <w:szCs w:val="18"/>
                <w:lang w:val="en-US" w:eastAsia="zh-CN"/>
              </w:rPr>
            </w:pPr>
            <w:r>
              <w:rPr>
                <w:sz w:val="20"/>
                <w:lang w:val="en-US" w:eastAsia="zh-CN"/>
              </w:rPr>
              <w:t>5</w:t>
            </w:r>
          </w:p>
        </w:tc>
        <w:tc>
          <w:tcPr>
            <w:tcW w:w="5000" w:type="dxa"/>
            <w:noWrap w:val="0"/>
            <w:vAlign w:val="top"/>
          </w:tcPr>
          <w:p w14:paraId="097E7D0B">
            <w:pPr>
              <w:pStyle w:val="18"/>
              <w:spacing w:line="240" w:lineRule="exact"/>
              <w:ind w:firstLine="0" w:firstLineChars="0"/>
              <w:jc w:val="center"/>
              <w:rPr>
                <w:sz w:val="18"/>
                <w:szCs w:val="18"/>
                <w:lang w:val="en-US" w:eastAsia="zh-CN"/>
              </w:rPr>
            </w:pPr>
          </w:p>
        </w:tc>
      </w:tr>
    </w:tbl>
    <w:p w14:paraId="000E10A2"/>
    <w:p w14:paraId="120FAE01">
      <w:pPr>
        <w:ind w:firstLine="560"/>
      </w:pPr>
    </w:p>
    <w:p w14:paraId="0FBFDA94">
      <w:pPr>
        <w:pStyle w:val="2"/>
        <w:rPr>
          <w:rFonts w:hint="eastAsia"/>
        </w:rPr>
      </w:pPr>
    </w:p>
    <w:sectPr>
      <w:pgSz w:w="11906" w:h="16838"/>
      <w:pgMar w:top="1928"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BE72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91A818C">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- 25 -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491A818C">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- 25 -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E47B1">
    <w:pPr>
      <w:pStyle w:val="6"/>
      <w:ind w:firstLine="360"/>
      <w:jc w:val="center"/>
    </w:pPr>
    <w:r>
      <w:fldChar w:fldCharType="begin"/>
    </w:r>
    <w:r>
      <w:instrText xml:space="preserve"> PAGE   \* MERGEFORMAT </w:instrText>
    </w:r>
    <w:r>
      <w:fldChar w:fldCharType="separate"/>
    </w:r>
    <w:r>
      <w:rPr>
        <w:lang w:val="zh-CN"/>
      </w:rPr>
      <w:t>29</w:t>
    </w:r>
    <w:r>
      <w:fldChar w:fldCharType="end"/>
    </w:r>
  </w:p>
  <w:p w14:paraId="1DAFAB35">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933E0">
    <w:pPr>
      <w:pStyle w:val="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E1CC">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5E297">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E023B">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A512D">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F55D6F"/>
    <w:rsid w:val="001D2E30"/>
    <w:rsid w:val="00213BEB"/>
    <w:rsid w:val="004336FF"/>
    <w:rsid w:val="004F1C01"/>
    <w:rsid w:val="005C6566"/>
    <w:rsid w:val="00660E63"/>
    <w:rsid w:val="00722A47"/>
    <w:rsid w:val="008B4271"/>
    <w:rsid w:val="009437F3"/>
    <w:rsid w:val="00A923FF"/>
    <w:rsid w:val="00AD4C05"/>
    <w:rsid w:val="00BD07FE"/>
    <w:rsid w:val="00C05E57"/>
    <w:rsid w:val="00C57C04"/>
    <w:rsid w:val="00C87A96"/>
    <w:rsid w:val="00E4427D"/>
    <w:rsid w:val="00EA724E"/>
    <w:rsid w:val="00EF781E"/>
    <w:rsid w:val="00F207A7"/>
    <w:rsid w:val="00F55D6F"/>
    <w:rsid w:val="06862C6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0"/>
    <w:semiHidden/>
    <w:unhideWhenUsed/>
    <w:qFormat/>
    <w:uiPriority w:val="0"/>
    <w:pPr>
      <w:keepNext/>
      <w:keepLines/>
      <w:spacing w:before="260" w:after="260" w:line="416" w:lineRule="auto"/>
      <w:outlineLvl w:val="1"/>
    </w:pPr>
    <w:rPr>
      <w:rFonts w:ascii="Cambria" w:hAnsi="Cambria" w:eastAsia="宋体" w:cs="Times New Roman"/>
      <w:b/>
      <w:bCs/>
      <w:szCs w:val="32"/>
    </w:rPr>
  </w:style>
  <w:style w:type="paragraph" w:styleId="5">
    <w:name w:val="heading 3"/>
    <w:basedOn w:val="1"/>
    <w:next w:val="1"/>
    <w:link w:val="29"/>
    <w:semiHidden/>
    <w:unhideWhenUsed/>
    <w:qFormat/>
    <w:uiPriority w:val="0"/>
    <w:pPr>
      <w:keepNext/>
      <w:keepLines/>
      <w:spacing w:before="260" w:after="260" w:line="416" w:lineRule="auto"/>
      <w:outlineLvl w:val="2"/>
    </w:pPr>
    <w:rPr>
      <w:b/>
      <w:bCs/>
      <w:szCs w:val="32"/>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6">
    <w:name w:val="footer"/>
    <w:basedOn w:val="1"/>
    <w:link w:val="16"/>
    <w:unhideWhenUsed/>
    <w:qFormat/>
    <w:uiPriority w:val="99"/>
    <w:pPr>
      <w:tabs>
        <w:tab w:val="center" w:pos="4153"/>
        <w:tab w:val="right" w:pos="8306"/>
      </w:tabs>
      <w:snapToGrid w:val="0"/>
      <w:jc w:val="left"/>
    </w:pPr>
    <w:rPr>
      <w:sz w:val="18"/>
    </w:rPr>
  </w:style>
  <w:style w:type="paragraph" w:styleId="7">
    <w:name w:val="header"/>
    <w:basedOn w:val="1"/>
    <w:link w:val="1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link w:val="28"/>
    <w:qFormat/>
    <w:uiPriority w:val="10"/>
    <w:pPr>
      <w:spacing w:before="240" w:after="60"/>
      <w:ind w:firstLine="600" w:firstLineChars="200"/>
      <w:jc w:val="center"/>
      <w:outlineLvl w:val="0"/>
    </w:pPr>
    <w:rPr>
      <w:rFonts w:ascii="Cambria" w:hAnsi="Cambria" w:eastAsia="宋体" w:cs="Times New Roman"/>
      <w:b/>
      <w:bCs/>
      <w:kern w:val="0"/>
      <w:szCs w:val="32"/>
    </w:rPr>
  </w:style>
  <w:style w:type="table" w:styleId="10">
    <w:name w:val="Table Grid"/>
    <w:qFormat/>
    <w:uiPriority w:val="0"/>
    <w:rPr>
      <w:lang w:val="en-US" w:eastAsia="zh-CN" w:bidi="ar-SA"/>
    </w:rPr>
    <w:tblPr>
      <w:tblStyle w:val="9"/>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15"/>
    <w:basedOn w:val="11"/>
    <w:qFormat/>
    <w:uiPriority w:val="0"/>
    <w:rPr>
      <w:rFonts w:hint="eastAsia" w:ascii="宋体" w:hAnsi="宋体" w:eastAsia="宋体" w:cs="宋体"/>
      <w:color w:val="000000"/>
      <w:sz w:val="20"/>
      <w:szCs w:val="20"/>
    </w:rPr>
  </w:style>
  <w:style w:type="character" w:customStyle="1" w:styleId="13">
    <w:name w:val="16"/>
    <w:basedOn w:val="11"/>
    <w:qFormat/>
    <w:uiPriority w:val="0"/>
    <w:rPr>
      <w:rFonts w:hint="eastAsia" w:ascii="宋体" w:hAnsi="宋体" w:eastAsia="宋体" w:cs="宋体"/>
      <w:color w:val="000000"/>
      <w:sz w:val="24"/>
      <w:szCs w:val="24"/>
    </w:rPr>
  </w:style>
  <w:style w:type="character" w:customStyle="1" w:styleId="14">
    <w:name w:val="17"/>
    <w:basedOn w:val="11"/>
    <w:qFormat/>
    <w:uiPriority w:val="0"/>
    <w:rPr>
      <w:rFonts w:hint="eastAsia" w:ascii="宋体" w:hAnsi="宋体" w:eastAsia="宋体" w:cs="宋体"/>
      <w:color w:val="000000"/>
      <w:sz w:val="24"/>
      <w:szCs w:val="24"/>
    </w:rPr>
  </w:style>
  <w:style w:type="character" w:customStyle="1" w:styleId="15">
    <w:name w:val="页眉 Char1"/>
    <w:basedOn w:val="11"/>
    <w:link w:val="7"/>
    <w:uiPriority w:val="99"/>
    <w:rPr>
      <w:rFonts w:ascii="Calibri" w:hAnsi="Calibri" w:eastAsia="仿宋_GB2312" w:cs="Arial"/>
      <w:kern w:val="2"/>
      <w:sz w:val="18"/>
      <w:szCs w:val="24"/>
    </w:rPr>
  </w:style>
  <w:style w:type="character" w:customStyle="1" w:styleId="16">
    <w:name w:val="页脚 Char1"/>
    <w:basedOn w:val="11"/>
    <w:link w:val="6"/>
    <w:uiPriority w:val="99"/>
    <w:rPr>
      <w:rFonts w:ascii="Calibri" w:hAnsi="Calibri" w:eastAsia="仿宋_GB2312" w:cs="Arial"/>
      <w:kern w:val="2"/>
      <w:sz w:val="18"/>
      <w:szCs w:val="24"/>
    </w:rPr>
  </w:style>
  <w:style w:type="character" w:customStyle="1" w:styleId="17">
    <w:name w:val="闻政-正文段落文字 Char"/>
    <w:link w:val="18"/>
    <w:qFormat/>
    <w:uiPriority w:val="3"/>
    <w:rPr>
      <w:rFonts w:eastAsia="仿宋_GB2312"/>
      <w:sz w:val="28"/>
      <w:szCs w:val="28"/>
    </w:rPr>
  </w:style>
  <w:style w:type="paragraph" w:customStyle="1" w:styleId="18">
    <w:name w:val="闻政-正文段落文字"/>
    <w:basedOn w:val="1"/>
    <w:link w:val="17"/>
    <w:qFormat/>
    <w:uiPriority w:val="3"/>
    <w:pPr>
      <w:spacing w:line="500" w:lineRule="exact"/>
      <w:ind w:firstLine="200" w:firstLineChars="200"/>
    </w:pPr>
    <w:rPr>
      <w:rFonts w:ascii="Times New Roman" w:hAnsi="Times New Roman" w:cs="Times New Roman"/>
      <w:kern w:val="0"/>
      <w:sz w:val="28"/>
      <w:szCs w:val="28"/>
    </w:rPr>
  </w:style>
  <w:style w:type="character" w:customStyle="1" w:styleId="19">
    <w:name w:val="闻政-正文三级标题 Char"/>
    <w:link w:val="20"/>
    <w:uiPriority w:val="3"/>
    <w:rPr>
      <w:rFonts w:eastAsia="仿宋_GB2312"/>
      <w:b/>
      <w:snapToGrid w:val="0"/>
      <w:sz w:val="28"/>
      <w:szCs w:val="28"/>
    </w:rPr>
  </w:style>
  <w:style w:type="paragraph" w:customStyle="1" w:styleId="20">
    <w:name w:val="闻政-正文三级标题"/>
    <w:basedOn w:val="1"/>
    <w:next w:val="18"/>
    <w:link w:val="19"/>
    <w:qFormat/>
    <w:uiPriority w:val="3"/>
    <w:pPr>
      <w:widowControl/>
      <w:spacing w:before="120" w:after="60" w:line="500" w:lineRule="exact"/>
      <w:ind w:left="200" w:leftChars="200"/>
    </w:pPr>
    <w:rPr>
      <w:rFonts w:ascii="Times New Roman" w:hAnsi="Times New Roman" w:cs="Times New Roman"/>
      <w:b/>
      <w:snapToGrid w:val="0"/>
      <w:kern w:val="0"/>
      <w:sz w:val="28"/>
      <w:szCs w:val="28"/>
    </w:rPr>
  </w:style>
  <w:style w:type="character" w:customStyle="1" w:styleId="21">
    <w:name w:val="闻政-正文一级标题 Char"/>
    <w:link w:val="22"/>
    <w:uiPriority w:val="3"/>
    <w:rPr>
      <w:rFonts w:ascii="黑体" w:hAnsi="黑体" w:eastAsia="黑体"/>
      <w:bCs/>
      <w:sz w:val="32"/>
      <w:szCs w:val="32"/>
    </w:rPr>
  </w:style>
  <w:style w:type="paragraph" w:customStyle="1" w:styleId="22">
    <w:name w:val="闻政-正文一级标题"/>
    <w:basedOn w:val="5"/>
    <w:next w:val="18"/>
    <w:link w:val="21"/>
    <w:qFormat/>
    <w:uiPriority w:val="3"/>
    <w:pPr>
      <w:spacing w:before="120" w:after="60" w:line="500" w:lineRule="exact"/>
      <w:jc w:val="left"/>
      <w:outlineLvl w:val="0"/>
    </w:pPr>
    <w:rPr>
      <w:rFonts w:ascii="黑体" w:hAnsi="黑体" w:eastAsia="黑体" w:cs="Times New Roman"/>
      <w:b w:val="0"/>
      <w:kern w:val="0"/>
    </w:rPr>
  </w:style>
  <w:style w:type="character" w:customStyle="1" w:styleId="23">
    <w:name w:val="标题 Char"/>
    <w:link w:val="8"/>
    <w:uiPriority w:val="10"/>
    <w:rPr>
      <w:rFonts w:ascii="Cambria" w:hAnsi="Cambria"/>
      <w:b/>
      <w:bCs/>
      <w:sz w:val="32"/>
      <w:szCs w:val="32"/>
    </w:rPr>
  </w:style>
  <w:style w:type="character" w:customStyle="1" w:styleId="24">
    <w:name w:val="闻政-正文二级标题 Char"/>
    <w:link w:val="25"/>
    <w:uiPriority w:val="3"/>
    <w:rPr>
      <w:rFonts w:eastAsia="仿宋_GB2312"/>
      <w:b/>
      <w:bCs/>
      <w:sz w:val="28"/>
      <w:szCs w:val="32"/>
    </w:rPr>
  </w:style>
  <w:style w:type="paragraph" w:customStyle="1" w:styleId="25">
    <w:name w:val="闻政-正文二级标题"/>
    <w:basedOn w:val="4"/>
    <w:next w:val="18"/>
    <w:link w:val="24"/>
    <w:qFormat/>
    <w:uiPriority w:val="3"/>
    <w:pPr>
      <w:spacing w:before="120" w:after="60" w:line="500" w:lineRule="exact"/>
      <w:ind w:left="200" w:leftChars="200"/>
      <w:jc w:val="left"/>
    </w:pPr>
    <w:rPr>
      <w:rFonts w:ascii="Times New Roman" w:hAnsi="Times New Roman" w:eastAsia="仿宋_GB2312" w:cs="Times New Roman"/>
      <w:kern w:val="0"/>
      <w:sz w:val="28"/>
    </w:rPr>
  </w:style>
  <w:style w:type="character" w:customStyle="1" w:styleId="26">
    <w:name w:val="标题 1 Char"/>
    <w:basedOn w:val="11"/>
    <w:link w:val="3"/>
    <w:uiPriority w:val="0"/>
    <w:rPr>
      <w:rFonts w:ascii="Calibri" w:hAnsi="Calibri" w:eastAsia="仿宋_GB2312" w:cs="Arial"/>
      <w:b/>
      <w:bCs/>
      <w:kern w:val="44"/>
      <w:sz w:val="44"/>
      <w:szCs w:val="44"/>
    </w:rPr>
  </w:style>
  <w:style w:type="paragraph" w:styleId="27">
    <w:name w:val=""/>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character" w:customStyle="1" w:styleId="28">
    <w:name w:val="标题 Char1"/>
    <w:basedOn w:val="11"/>
    <w:link w:val="8"/>
    <w:uiPriority w:val="0"/>
    <w:rPr>
      <w:rFonts w:ascii="Cambria" w:hAnsi="Cambria" w:cs="Times New Roman"/>
      <w:b/>
      <w:bCs/>
      <w:kern w:val="2"/>
      <w:sz w:val="32"/>
      <w:szCs w:val="32"/>
    </w:rPr>
  </w:style>
  <w:style w:type="character" w:customStyle="1" w:styleId="29">
    <w:name w:val="标题 3 Char"/>
    <w:basedOn w:val="11"/>
    <w:link w:val="5"/>
    <w:semiHidden/>
    <w:uiPriority w:val="0"/>
    <w:rPr>
      <w:rFonts w:ascii="Calibri" w:hAnsi="Calibri" w:eastAsia="仿宋_GB2312" w:cs="Arial"/>
      <w:b/>
      <w:bCs/>
      <w:kern w:val="2"/>
      <w:sz w:val="32"/>
      <w:szCs w:val="32"/>
    </w:rPr>
  </w:style>
  <w:style w:type="character" w:customStyle="1" w:styleId="30">
    <w:name w:val="标题 2 Char"/>
    <w:basedOn w:val="11"/>
    <w:link w:val="4"/>
    <w:semiHidden/>
    <w:uiPriority w:val="0"/>
    <w:rPr>
      <w:rFonts w:ascii="Cambria" w:hAnsi="Cambria" w:eastAsia="宋体" w:cs="Times New Roman"/>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24</Words>
  <Characters>27</Characters>
  <Lines>125</Lines>
  <Paragraphs>35</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2D9EE4EE748F4430975E86874B91287C_13</vt:lpwstr>
  </property>
  <property fmtid="{D5CDD505-2E9C-101B-9397-08002B2CF9AE}" pid="4" name="KSOTemplateDocerSaveRecord">
    <vt:lpwstr>eyJoZGlkIjoiZmIwMTc5OTE1MDY5YmI4MDI5OTU3NDY3M2YzYTMzNDYiLCJ1c2VySWQiOiI3NDI2NTYzNTgifQ==</vt:lpwstr>
  </property>
</Properties>
</file>