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1A7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613AB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8B8E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F110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B553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A424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1DE66B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许昌市人工影响天气工作中心</w:t>
      </w:r>
      <w:r>
        <w:rPr>
          <w:rFonts w:hint="eastAsia" w:ascii="黑体" w:hAnsi="宋体" w:eastAsia="黑体" w:cs="黑体"/>
          <w:kern w:val="2"/>
          <w:sz w:val="44"/>
          <w:szCs w:val="44"/>
          <w:lang w:val="en-US" w:eastAsia="zh-CN"/>
        </w:rPr>
        <w:t>部门决算</w:t>
      </w:r>
    </w:p>
    <w:p w14:paraId="0898C0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8A00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44C4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0D9A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E9972F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95B1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27B8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24DD3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A372B5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EEC41B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许昌市人工影响天气工作中心概况</w:t>
      </w:r>
    </w:p>
    <w:p w14:paraId="7A0ABB7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846D69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8C19E5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AE501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F80CB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21B33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7D444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6D763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9D771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BD37B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7A08A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61782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763AAC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87CBB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4872A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CE80D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64483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B943B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AD73C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00380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A1EAE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9DB89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42A5A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C494C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55C04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8918A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061D60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23E69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CCBB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2D4E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291A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55ED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97C5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8295B82">
      <w:pPr>
        <w:bidi w:val="0"/>
        <w:rPr>
          <w:rFonts w:hint="eastAsia"/>
          <w:lang w:val="en-US" w:eastAsia="zh-CN"/>
        </w:rPr>
      </w:pPr>
    </w:p>
    <w:p w14:paraId="0114AF30">
      <w:pPr>
        <w:bidi w:val="0"/>
        <w:rPr>
          <w:rFonts w:hint="eastAsia"/>
          <w:lang w:val="en-US" w:eastAsia="zh-CN"/>
        </w:rPr>
      </w:pPr>
    </w:p>
    <w:p w14:paraId="6EBE2A57">
      <w:pPr>
        <w:bidi w:val="0"/>
        <w:rPr>
          <w:rFonts w:hint="eastAsia"/>
          <w:lang w:val="en-US" w:eastAsia="zh-CN"/>
        </w:rPr>
      </w:pPr>
    </w:p>
    <w:p w14:paraId="1835E2C6">
      <w:pPr>
        <w:bidi w:val="0"/>
        <w:rPr>
          <w:rFonts w:hint="eastAsia"/>
          <w:lang w:val="en-US" w:eastAsia="zh-CN"/>
        </w:rPr>
      </w:pPr>
    </w:p>
    <w:p w14:paraId="17119ADD">
      <w:pPr>
        <w:bidi w:val="0"/>
        <w:rPr>
          <w:rFonts w:hint="eastAsia"/>
          <w:lang w:val="en-US" w:eastAsia="zh-CN"/>
        </w:rPr>
      </w:pPr>
    </w:p>
    <w:p w14:paraId="448C43B1">
      <w:pPr>
        <w:bidi w:val="0"/>
        <w:rPr>
          <w:rFonts w:hint="eastAsia"/>
          <w:lang w:val="en-US" w:eastAsia="zh-CN"/>
        </w:rPr>
      </w:pPr>
    </w:p>
    <w:p w14:paraId="698126B0">
      <w:pPr>
        <w:bidi w:val="0"/>
        <w:rPr>
          <w:rFonts w:hint="eastAsia"/>
          <w:lang w:val="en-US" w:eastAsia="zh-CN"/>
        </w:rPr>
      </w:pPr>
    </w:p>
    <w:p w14:paraId="1A38CFDA">
      <w:pPr>
        <w:bidi w:val="0"/>
        <w:rPr>
          <w:rFonts w:hint="eastAsia"/>
          <w:lang w:val="en-US" w:eastAsia="zh-CN"/>
        </w:rPr>
      </w:pPr>
    </w:p>
    <w:p w14:paraId="3565968E">
      <w:pPr>
        <w:bidi w:val="0"/>
        <w:rPr>
          <w:rFonts w:hint="eastAsia"/>
          <w:lang w:val="en-US" w:eastAsia="zh-CN"/>
        </w:rPr>
      </w:pPr>
    </w:p>
    <w:p w14:paraId="2773235D">
      <w:pPr>
        <w:bidi w:val="0"/>
        <w:rPr>
          <w:rFonts w:hint="eastAsia"/>
          <w:lang w:val="en-US" w:eastAsia="zh-CN"/>
        </w:rPr>
      </w:pPr>
    </w:p>
    <w:p w14:paraId="2772924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第一部分许昌市人工影响天气工作中心概况</w:t>
      </w:r>
    </w:p>
    <w:p w14:paraId="4E497D03">
      <w:pPr>
        <w:bidi w:val="0"/>
        <w:rPr>
          <w:rFonts w:hint="eastAsia"/>
        </w:rPr>
      </w:pPr>
    </w:p>
    <w:p w14:paraId="7743864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E6ADFB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C1EC70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为国家建设和社会生活提供人工影响天气服务。人工影响天气作业与管理、人工影响天气技术开发与应用服务。</w:t>
      </w:r>
    </w:p>
    <w:p w14:paraId="00B0027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956318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许昌市人工影响天气工作中心内设机构1个，包括：办公室</w:t>
      </w:r>
    </w:p>
    <w:p w14:paraId="7832B3E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从决算单位构成看，许昌市人工影响天气工作中心部门决算为本级决算。纳入本部门2025年度部门决算编制范围的单位共一个：</w:t>
      </w:r>
    </w:p>
    <w:p w14:paraId="4E6FAB0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许昌市人工影响天气工作中心</w:t>
      </w:r>
    </w:p>
    <w:p w14:paraId="12532E7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7C1655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509884B">
      <w:pPr>
        <w:bidi w:val="0"/>
        <w:rPr>
          <w:rFonts w:hint="eastAsia"/>
          <w:lang w:val="en-US" w:eastAsia="zh-CN"/>
        </w:rPr>
      </w:pPr>
    </w:p>
    <w:p w14:paraId="11016F91">
      <w:pPr>
        <w:bidi w:val="0"/>
        <w:rPr>
          <w:rFonts w:hint="eastAsia"/>
          <w:lang w:val="en-US" w:eastAsia="zh-CN"/>
        </w:rPr>
      </w:pPr>
    </w:p>
    <w:p w14:paraId="6D0B063D">
      <w:pPr>
        <w:bidi w:val="0"/>
        <w:rPr>
          <w:lang w:val="en-US" w:eastAsia="zh-CN"/>
        </w:rPr>
      </w:pPr>
    </w:p>
    <w:p w14:paraId="2716DCA1">
      <w:pPr>
        <w:bidi w:val="0"/>
        <w:rPr>
          <w:rFonts w:hint="eastAsia"/>
          <w:lang w:val="en-US" w:eastAsia="zh-CN"/>
        </w:rPr>
      </w:pPr>
      <w:r>
        <w:rPr>
          <w:rFonts w:hint="eastAsia"/>
          <w:lang w:val="en-US" w:eastAsia="zh-CN"/>
        </w:rPr>
        <w:t xml:space="preserve"> </w:t>
      </w:r>
    </w:p>
    <w:p w14:paraId="7AE9749A">
      <w:pPr>
        <w:bidi w:val="0"/>
        <w:rPr>
          <w:rFonts w:hint="eastAsia"/>
        </w:rPr>
      </w:pPr>
      <w:r>
        <w:rPr>
          <w:rFonts w:hint="eastAsia"/>
          <w:lang w:val="en-US" w:eastAsia="zh-CN"/>
        </w:rPr>
        <w:t xml:space="preserve"> </w:t>
      </w:r>
    </w:p>
    <w:p w14:paraId="1CC978A8">
      <w:pPr>
        <w:bidi w:val="0"/>
        <w:rPr>
          <w:rFonts w:hint="eastAsia"/>
        </w:rPr>
      </w:pPr>
      <w:r>
        <w:rPr>
          <w:rFonts w:hint="eastAsia"/>
          <w:lang w:val="en-US" w:eastAsia="zh-CN"/>
        </w:rPr>
        <w:t xml:space="preserve"> </w:t>
      </w:r>
    </w:p>
    <w:p w14:paraId="4F9010C9">
      <w:pPr>
        <w:bidi w:val="0"/>
        <w:rPr>
          <w:rFonts w:hint="eastAsia"/>
        </w:rPr>
      </w:pPr>
      <w:r>
        <w:rPr>
          <w:rFonts w:hint="eastAsia"/>
          <w:lang w:val="en-US" w:eastAsia="zh-CN"/>
        </w:rPr>
        <w:t xml:space="preserve"> </w:t>
      </w:r>
    </w:p>
    <w:p w14:paraId="6FDB000D">
      <w:pPr>
        <w:bidi w:val="0"/>
        <w:rPr>
          <w:rFonts w:hint="eastAsia"/>
        </w:rPr>
      </w:pPr>
      <w:r>
        <w:rPr>
          <w:rFonts w:hint="eastAsia"/>
          <w:lang w:val="en-US" w:eastAsia="zh-CN"/>
        </w:rPr>
        <w:t xml:space="preserve"> </w:t>
      </w:r>
    </w:p>
    <w:p w14:paraId="1F3E449C">
      <w:pPr>
        <w:bidi w:val="0"/>
        <w:rPr>
          <w:rFonts w:hint="eastAsia"/>
        </w:rPr>
      </w:pPr>
      <w:r>
        <w:rPr>
          <w:rFonts w:hint="eastAsia"/>
          <w:lang w:val="en-US" w:eastAsia="zh-CN"/>
        </w:rPr>
        <w:t xml:space="preserve"> </w:t>
      </w:r>
    </w:p>
    <w:p w14:paraId="6DDFAEF5">
      <w:pPr>
        <w:bidi w:val="0"/>
        <w:rPr>
          <w:rFonts w:hint="eastAsia"/>
        </w:rPr>
      </w:pPr>
      <w:r>
        <w:rPr>
          <w:rFonts w:hint="eastAsia"/>
          <w:lang w:val="en-US" w:eastAsia="zh-CN"/>
        </w:rPr>
        <w:t xml:space="preserve"> </w:t>
      </w:r>
    </w:p>
    <w:p w14:paraId="31C7EE3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F8EE0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BF617A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6A2E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FFD5E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E2B4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D4DFC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部门：许昌市人工影响天气工作中心</w:t>
            </w:r>
          </w:p>
        </w:tc>
        <w:tc>
          <w:tcPr>
            <w:tcW w:w="2000" w:type="dxa"/>
            <w:noWrap w:val="0"/>
            <w:vAlign w:val="center"/>
          </w:tcPr>
          <w:p w14:paraId="36B184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054ED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5E607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E019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90C8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9088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862A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E3D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9071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04A13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4928E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C361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8BA8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EEF1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236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686C1D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B9B5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9190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F719AC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F2B3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0A95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7A5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5440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5187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80.39</w:t>
            </w:r>
          </w:p>
        </w:tc>
        <w:tc>
          <w:tcPr>
            <w:tcW w:w="3780" w:type="dxa"/>
            <w:noWrap w:val="0"/>
            <w:vAlign w:val="center"/>
          </w:tcPr>
          <w:p w14:paraId="1E970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57B2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B190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F31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1AB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7C9F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F778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27E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F961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D5F1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EEA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AD7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F722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A3C1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64DC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09B8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2D94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AB4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752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383D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ACF3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786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D068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59F2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952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B16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8809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D6B4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F09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376A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0E0E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D21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DA0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610C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514C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19B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7A1A0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E4CA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7EB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06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1E3A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D503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64F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1385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67F4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F0B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0B3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3B61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DF65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E81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AEC9D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2A4D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4.53</w:t>
            </w:r>
          </w:p>
        </w:tc>
      </w:tr>
      <w:tr w14:paraId="1D034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0EC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262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9EE6F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D0B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3914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4FAE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w:t>
            </w:r>
          </w:p>
        </w:tc>
      </w:tr>
      <w:tr w14:paraId="02709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938B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A8D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2B9EA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941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FA9B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11C1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853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FE87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008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10931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0F4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4AFB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E640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307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ABCC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7E7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E1398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2D0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0616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96D6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C49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1E9F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129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86372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E88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7160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1BB7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ED0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E27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3D0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0270D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972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8ED2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9252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BE1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00BC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D5B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300A08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5D0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C8D2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1E34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306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499E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586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D4422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D89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A760D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23E9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F5B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D8EBE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0CD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A417B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14A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A06F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6B62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2FE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A7E8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6BA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2C682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0B1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751B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BBD8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69.54</w:t>
            </w:r>
          </w:p>
        </w:tc>
      </w:tr>
      <w:tr w14:paraId="4E7DF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DF7C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CCF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3A7F0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BCA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32E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4B30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4.18</w:t>
            </w:r>
          </w:p>
        </w:tc>
      </w:tr>
      <w:tr w14:paraId="3EE10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2E78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0FC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92755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AD1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A3EF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BEFB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268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6B22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A47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5C71B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9CC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788F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DCD5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E1A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CDBE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FB1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9AD58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95D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0A88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D3E6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4D1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5E81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88F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807AD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C3E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6305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CFBA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F60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9A87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525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645FA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F6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0450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0950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627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042C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B67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0F4A1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BAF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857E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C2F8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F79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AC63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2E2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D6F2E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C76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6518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067A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2C1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5EB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01490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52DE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80.39</w:t>
            </w:r>
          </w:p>
        </w:tc>
        <w:tc>
          <w:tcPr>
            <w:tcW w:w="3780" w:type="dxa"/>
            <w:noWrap w:val="0"/>
            <w:vAlign w:val="center"/>
          </w:tcPr>
          <w:p w14:paraId="6EF85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4AB4D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108F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80.39</w:t>
            </w:r>
          </w:p>
        </w:tc>
      </w:tr>
      <w:tr w14:paraId="74DD3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CD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BD21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078E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455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1626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537C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775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73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5412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76E8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FF20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E443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41FD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C24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EC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99C9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8A8A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80.39</w:t>
            </w:r>
          </w:p>
        </w:tc>
        <w:tc>
          <w:tcPr>
            <w:tcW w:w="3780" w:type="dxa"/>
            <w:noWrap w:val="0"/>
            <w:vAlign w:val="center"/>
          </w:tcPr>
          <w:p w14:paraId="76FE6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EEAE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41C1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80.39</w:t>
            </w:r>
          </w:p>
        </w:tc>
      </w:tr>
      <w:tr w14:paraId="4BDD0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398F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FBA3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05A8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7072BA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77D135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2AAD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3A6CD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5881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792CF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部门：许昌市人工影响天气工作中心</w:t>
            </w:r>
          </w:p>
        </w:tc>
        <w:tc>
          <w:tcPr>
            <w:tcW w:w="2000" w:type="dxa"/>
            <w:noWrap w:val="0"/>
            <w:vAlign w:val="center"/>
          </w:tcPr>
          <w:p w14:paraId="579EA8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30B95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6420A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41D4E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0ABD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9745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E006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8017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49FE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11CE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A3B2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298F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E412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7208A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CAB7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02C4A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F57A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5629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6D816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7F72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49CCB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E98FF3A">
            <w:pPr>
              <w:widowControl w:val="0"/>
              <w:jc w:val="both"/>
              <w:rPr>
                <w:rFonts w:ascii="Calibri" w:hAnsi="Calibri" w:eastAsia="仿宋_GB2312" w:cs="Arial"/>
                <w:kern w:val="2"/>
                <w:sz w:val="32"/>
                <w:szCs w:val="24"/>
                <w:lang w:val="en-US" w:eastAsia="zh-CN" w:bidi="ar-SA"/>
              </w:rPr>
            </w:pPr>
          </w:p>
        </w:tc>
      </w:tr>
      <w:tr w14:paraId="2A8DB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361113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56829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B83B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8822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4414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2C4F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1DA8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F5A0C5">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81BF24D">
            <w:pPr>
              <w:widowControl w:val="0"/>
              <w:jc w:val="both"/>
              <w:rPr>
                <w:rFonts w:ascii="Calibri" w:hAnsi="Calibri" w:eastAsia="仿宋_GB2312" w:cs="Arial"/>
                <w:kern w:val="2"/>
                <w:sz w:val="32"/>
                <w:szCs w:val="24"/>
                <w:lang w:val="en-US" w:eastAsia="zh-CN" w:bidi="ar-SA"/>
              </w:rPr>
            </w:pPr>
          </w:p>
        </w:tc>
      </w:tr>
      <w:tr w14:paraId="0B347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5B8A50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200A5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C59E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4E54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0DFF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1B2B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ED195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9538E8">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7671888">
            <w:pPr>
              <w:widowControl w:val="0"/>
              <w:jc w:val="both"/>
              <w:rPr>
                <w:rFonts w:ascii="Calibri" w:hAnsi="Calibri" w:eastAsia="仿宋_GB2312" w:cs="Arial"/>
                <w:kern w:val="2"/>
                <w:sz w:val="32"/>
                <w:szCs w:val="24"/>
                <w:lang w:val="en-US" w:eastAsia="zh-CN" w:bidi="ar-SA"/>
              </w:rPr>
            </w:pPr>
          </w:p>
        </w:tc>
      </w:tr>
      <w:tr w14:paraId="4ABE6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9D12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BFD4C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93EC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125D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EE94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9C10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AA62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9D636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93C6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F730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E8D0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80.39</w:t>
            </w:r>
          </w:p>
        </w:tc>
        <w:tc>
          <w:tcPr>
            <w:tcW w:w="880" w:type="dxa"/>
            <w:noWrap w:val="0"/>
            <w:vAlign w:val="center"/>
          </w:tcPr>
          <w:p w14:paraId="50A38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80.39</w:t>
            </w:r>
          </w:p>
        </w:tc>
        <w:tc>
          <w:tcPr>
            <w:tcW w:w="880" w:type="dxa"/>
            <w:noWrap w:val="0"/>
            <w:vAlign w:val="center"/>
          </w:tcPr>
          <w:p w14:paraId="4A253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F00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098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7F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A4D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4DE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496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7867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90F2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21055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64A4B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3C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2E0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6F4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936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BD6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A1DD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20DE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8E12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6EACB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65D42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93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13F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1FB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F73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DA1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676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5811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6DB3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18910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5993D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83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02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7F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B44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91B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E5D2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5E37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4F60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880" w:type="dxa"/>
            <w:noWrap w:val="0"/>
            <w:vAlign w:val="center"/>
          </w:tcPr>
          <w:p w14:paraId="1942C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880" w:type="dxa"/>
            <w:noWrap w:val="0"/>
            <w:vAlign w:val="center"/>
          </w:tcPr>
          <w:p w14:paraId="5319C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B8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D4E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6EA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71B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0F2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AC7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3A86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9804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880" w:type="dxa"/>
            <w:noWrap w:val="0"/>
            <w:vAlign w:val="center"/>
          </w:tcPr>
          <w:p w14:paraId="2A26D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880" w:type="dxa"/>
            <w:noWrap w:val="0"/>
            <w:vAlign w:val="center"/>
          </w:tcPr>
          <w:p w14:paraId="405FF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87E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382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F9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7A8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3B0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64B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94B8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6ECD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880" w:type="dxa"/>
            <w:noWrap w:val="0"/>
            <w:vAlign w:val="center"/>
          </w:tcPr>
          <w:p w14:paraId="74FFE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w:t>
            </w:r>
          </w:p>
        </w:tc>
        <w:tc>
          <w:tcPr>
            <w:tcW w:w="880" w:type="dxa"/>
            <w:noWrap w:val="0"/>
            <w:vAlign w:val="center"/>
          </w:tcPr>
          <w:p w14:paraId="7D8E9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B9E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86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FC5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07E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629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4327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w:t>
            </w:r>
          </w:p>
        </w:tc>
        <w:tc>
          <w:tcPr>
            <w:tcW w:w="2080" w:type="dxa"/>
            <w:noWrap w:val="0"/>
            <w:vAlign w:val="center"/>
          </w:tcPr>
          <w:p w14:paraId="209E3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自然资源海洋气象等支出</w:t>
            </w:r>
          </w:p>
        </w:tc>
        <w:tc>
          <w:tcPr>
            <w:tcW w:w="880" w:type="dxa"/>
            <w:noWrap w:val="0"/>
            <w:vAlign w:val="center"/>
          </w:tcPr>
          <w:p w14:paraId="0984D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69.54</w:t>
            </w:r>
          </w:p>
        </w:tc>
        <w:tc>
          <w:tcPr>
            <w:tcW w:w="880" w:type="dxa"/>
            <w:noWrap w:val="0"/>
            <w:vAlign w:val="center"/>
          </w:tcPr>
          <w:p w14:paraId="2CBC0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69.54</w:t>
            </w:r>
          </w:p>
        </w:tc>
        <w:tc>
          <w:tcPr>
            <w:tcW w:w="880" w:type="dxa"/>
            <w:noWrap w:val="0"/>
            <w:vAlign w:val="center"/>
          </w:tcPr>
          <w:p w14:paraId="66C6D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3BF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98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6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2EF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443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27D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22005</w:t>
            </w:r>
          </w:p>
        </w:tc>
        <w:tc>
          <w:tcPr>
            <w:tcW w:w="2080" w:type="dxa"/>
            <w:noWrap w:val="0"/>
            <w:vAlign w:val="center"/>
          </w:tcPr>
          <w:p w14:paraId="5A407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气象事务</w:t>
            </w:r>
          </w:p>
        </w:tc>
        <w:tc>
          <w:tcPr>
            <w:tcW w:w="880" w:type="dxa"/>
            <w:noWrap w:val="0"/>
            <w:vAlign w:val="center"/>
          </w:tcPr>
          <w:p w14:paraId="7D956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69.54</w:t>
            </w:r>
          </w:p>
        </w:tc>
        <w:tc>
          <w:tcPr>
            <w:tcW w:w="880" w:type="dxa"/>
            <w:noWrap w:val="0"/>
            <w:vAlign w:val="center"/>
          </w:tcPr>
          <w:p w14:paraId="2B146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69.54</w:t>
            </w:r>
          </w:p>
        </w:tc>
        <w:tc>
          <w:tcPr>
            <w:tcW w:w="880" w:type="dxa"/>
            <w:noWrap w:val="0"/>
            <w:vAlign w:val="center"/>
          </w:tcPr>
          <w:p w14:paraId="60E45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EDE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971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A0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CCA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43E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5E0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2200504</w:t>
            </w:r>
          </w:p>
        </w:tc>
        <w:tc>
          <w:tcPr>
            <w:tcW w:w="2080" w:type="dxa"/>
            <w:noWrap w:val="0"/>
            <w:vAlign w:val="center"/>
          </w:tcPr>
          <w:p w14:paraId="03C3B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气象事业机构</w:t>
            </w:r>
          </w:p>
        </w:tc>
        <w:tc>
          <w:tcPr>
            <w:tcW w:w="880" w:type="dxa"/>
            <w:noWrap w:val="0"/>
            <w:vAlign w:val="center"/>
          </w:tcPr>
          <w:p w14:paraId="741F4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69.54</w:t>
            </w:r>
          </w:p>
        </w:tc>
        <w:tc>
          <w:tcPr>
            <w:tcW w:w="880" w:type="dxa"/>
            <w:noWrap w:val="0"/>
            <w:vAlign w:val="center"/>
          </w:tcPr>
          <w:p w14:paraId="3C80D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69.54</w:t>
            </w:r>
          </w:p>
        </w:tc>
        <w:tc>
          <w:tcPr>
            <w:tcW w:w="880" w:type="dxa"/>
            <w:noWrap w:val="0"/>
            <w:vAlign w:val="center"/>
          </w:tcPr>
          <w:p w14:paraId="66EE9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04B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DDD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E04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14E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E20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A45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1E24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5666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00EC7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5A609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0CA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AE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349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B96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F9E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C26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041F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7C42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7FB7B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487B1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3B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DDB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5A9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F15F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432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C5E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1340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F5B8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7251D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w:t>
            </w:r>
          </w:p>
        </w:tc>
        <w:tc>
          <w:tcPr>
            <w:tcW w:w="880" w:type="dxa"/>
            <w:noWrap w:val="0"/>
            <w:vAlign w:val="center"/>
          </w:tcPr>
          <w:p w14:paraId="54592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24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BC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CB1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78CD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34B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45CD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A917AED">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E1DF80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54E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305D8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A816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CEE9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部门：许昌市人工影响天气工作中心</w:t>
            </w:r>
          </w:p>
        </w:tc>
        <w:tc>
          <w:tcPr>
            <w:tcW w:w="2000" w:type="dxa"/>
            <w:noWrap w:val="0"/>
            <w:vAlign w:val="center"/>
          </w:tcPr>
          <w:p w14:paraId="42173B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B8ADB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77205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DA85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F10D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EC80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095A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4C18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E352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9D9D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26AC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4A1A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A69B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F677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C2C9D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5903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915C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A4B7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E85AA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0F46CB1">
            <w:pPr>
              <w:widowControl w:val="0"/>
              <w:jc w:val="both"/>
              <w:rPr>
                <w:rFonts w:ascii="Calibri" w:hAnsi="Calibri" w:eastAsia="仿宋_GB2312" w:cs="Arial"/>
                <w:kern w:val="2"/>
                <w:sz w:val="32"/>
                <w:szCs w:val="24"/>
                <w:lang w:val="en-US" w:eastAsia="zh-CN" w:bidi="ar-SA"/>
              </w:rPr>
            </w:pPr>
          </w:p>
        </w:tc>
      </w:tr>
      <w:tr w14:paraId="491EF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1984DA">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3CF22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96CE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6804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5FE1E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7F6E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7BC18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2F58D4D">
            <w:pPr>
              <w:widowControl w:val="0"/>
              <w:jc w:val="both"/>
              <w:rPr>
                <w:rFonts w:ascii="Calibri" w:hAnsi="Calibri" w:eastAsia="仿宋_GB2312" w:cs="Arial"/>
                <w:kern w:val="2"/>
                <w:sz w:val="32"/>
                <w:szCs w:val="24"/>
                <w:lang w:val="en-US" w:eastAsia="zh-CN" w:bidi="ar-SA"/>
              </w:rPr>
            </w:pPr>
          </w:p>
        </w:tc>
      </w:tr>
      <w:tr w14:paraId="01CD2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51D961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1C390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24CC2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1E60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7FCC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2E0D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BA439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364A3A3">
            <w:pPr>
              <w:widowControl w:val="0"/>
              <w:jc w:val="both"/>
              <w:rPr>
                <w:rFonts w:ascii="Calibri" w:hAnsi="Calibri" w:eastAsia="仿宋_GB2312" w:cs="Arial"/>
                <w:kern w:val="2"/>
                <w:sz w:val="32"/>
                <w:szCs w:val="24"/>
                <w:lang w:val="en-US" w:eastAsia="zh-CN" w:bidi="ar-SA"/>
              </w:rPr>
            </w:pPr>
          </w:p>
        </w:tc>
      </w:tr>
      <w:tr w14:paraId="0737B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09C6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B32B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909D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6018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C5D0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2AE0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6407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862D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79F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5A8A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80.39</w:t>
            </w:r>
          </w:p>
        </w:tc>
        <w:tc>
          <w:tcPr>
            <w:tcW w:w="960" w:type="dxa"/>
            <w:noWrap w:val="0"/>
            <w:vAlign w:val="center"/>
          </w:tcPr>
          <w:p w14:paraId="0203D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80.39</w:t>
            </w:r>
          </w:p>
        </w:tc>
        <w:tc>
          <w:tcPr>
            <w:tcW w:w="960" w:type="dxa"/>
            <w:noWrap w:val="0"/>
            <w:vAlign w:val="center"/>
          </w:tcPr>
          <w:p w14:paraId="7EC8D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4C8C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4370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EA72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F658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EE1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9560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BBAD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2CD35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290C7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EF9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8C4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7ED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960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10D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2BD5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5F10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4C7EF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3F3CA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9BA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25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304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D15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3A3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C7D9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2A3FD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31D6F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5A70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07D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E1B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1C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C7A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ED0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100B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13AD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60" w:type="dxa"/>
            <w:noWrap w:val="0"/>
            <w:vAlign w:val="center"/>
          </w:tcPr>
          <w:p w14:paraId="20336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60" w:type="dxa"/>
            <w:noWrap w:val="0"/>
            <w:vAlign w:val="center"/>
          </w:tcPr>
          <w:p w14:paraId="1D95C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18B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EAA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87C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D65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DD5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35D8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47A6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60" w:type="dxa"/>
            <w:noWrap w:val="0"/>
            <w:vAlign w:val="center"/>
          </w:tcPr>
          <w:p w14:paraId="791AF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60" w:type="dxa"/>
            <w:noWrap w:val="0"/>
            <w:vAlign w:val="center"/>
          </w:tcPr>
          <w:p w14:paraId="25D63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FC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039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6B6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E0B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377B3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7508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CFD2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60" w:type="dxa"/>
            <w:noWrap w:val="0"/>
            <w:vAlign w:val="center"/>
          </w:tcPr>
          <w:p w14:paraId="3C22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w:t>
            </w:r>
          </w:p>
        </w:tc>
        <w:tc>
          <w:tcPr>
            <w:tcW w:w="960" w:type="dxa"/>
            <w:noWrap w:val="0"/>
            <w:vAlign w:val="center"/>
          </w:tcPr>
          <w:p w14:paraId="051E7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7AB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1A5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A29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E6F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D37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w:t>
            </w:r>
          </w:p>
        </w:tc>
        <w:tc>
          <w:tcPr>
            <w:tcW w:w="2340" w:type="dxa"/>
            <w:noWrap w:val="0"/>
            <w:vAlign w:val="center"/>
          </w:tcPr>
          <w:p w14:paraId="1B538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自然资源海洋气象等支出</w:t>
            </w:r>
          </w:p>
        </w:tc>
        <w:tc>
          <w:tcPr>
            <w:tcW w:w="960" w:type="dxa"/>
            <w:noWrap w:val="0"/>
            <w:vAlign w:val="center"/>
          </w:tcPr>
          <w:p w14:paraId="7C59C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69.54</w:t>
            </w:r>
          </w:p>
        </w:tc>
        <w:tc>
          <w:tcPr>
            <w:tcW w:w="960" w:type="dxa"/>
            <w:noWrap w:val="0"/>
            <w:vAlign w:val="center"/>
          </w:tcPr>
          <w:p w14:paraId="251DF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69.54</w:t>
            </w:r>
          </w:p>
        </w:tc>
        <w:tc>
          <w:tcPr>
            <w:tcW w:w="960" w:type="dxa"/>
            <w:noWrap w:val="0"/>
            <w:vAlign w:val="center"/>
          </w:tcPr>
          <w:p w14:paraId="02955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822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CA8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10F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15E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365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22005</w:t>
            </w:r>
          </w:p>
        </w:tc>
        <w:tc>
          <w:tcPr>
            <w:tcW w:w="2340" w:type="dxa"/>
            <w:noWrap w:val="0"/>
            <w:vAlign w:val="center"/>
          </w:tcPr>
          <w:p w14:paraId="40F7E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气象事务</w:t>
            </w:r>
          </w:p>
        </w:tc>
        <w:tc>
          <w:tcPr>
            <w:tcW w:w="960" w:type="dxa"/>
            <w:noWrap w:val="0"/>
            <w:vAlign w:val="center"/>
          </w:tcPr>
          <w:p w14:paraId="1101F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69.54</w:t>
            </w:r>
          </w:p>
        </w:tc>
        <w:tc>
          <w:tcPr>
            <w:tcW w:w="960" w:type="dxa"/>
            <w:noWrap w:val="0"/>
            <w:vAlign w:val="center"/>
          </w:tcPr>
          <w:p w14:paraId="148C7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69.54</w:t>
            </w:r>
          </w:p>
        </w:tc>
        <w:tc>
          <w:tcPr>
            <w:tcW w:w="960" w:type="dxa"/>
            <w:noWrap w:val="0"/>
            <w:vAlign w:val="center"/>
          </w:tcPr>
          <w:p w14:paraId="02CA2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2A0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4EA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751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C0A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3F8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2200504</w:t>
            </w:r>
          </w:p>
        </w:tc>
        <w:tc>
          <w:tcPr>
            <w:tcW w:w="2340" w:type="dxa"/>
            <w:noWrap w:val="0"/>
            <w:vAlign w:val="center"/>
          </w:tcPr>
          <w:p w14:paraId="58143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气象事业机构</w:t>
            </w:r>
          </w:p>
        </w:tc>
        <w:tc>
          <w:tcPr>
            <w:tcW w:w="960" w:type="dxa"/>
            <w:noWrap w:val="0"/>
            <w:vAlign w:val="center"/>
          </w:tcPr>
          <w:p w14:paraId="215CC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69.54</w:t>
            </w:r>
          </w:p>
        </w:tc>
        <w:tc>
          <w:tcPr>
            <w:tcW w:w="960" w:type="dxa"/>
            <w:noWrap w:val="0"/>
            <w:vAlign w:val="center"/>
          </w:tcPr>
          <w:p w14:paraId="13477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69.54</w:t>
            </w:r>
          </w:p>
        </w:tc>
        <w:tc>
          <w:tcPr>
            <w:tcW w:w="960" w:type="dxa"/>
            <w:noWrap w:val="0"/>
            <w:vAlign w:val="center"/>
          </w:tcPr>
          <w:p w14:paraId="5C19A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32D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1B3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FE2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BBE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116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B4EC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A855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1E31C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16528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8E1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FBB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C27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09A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9C0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40A7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1DAD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23102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655D2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FAD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325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26B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5C5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096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AF59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8885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24AE6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w:t>
            </w:r>
          </w:p>
        </w:tc>
        <w:tc>
          <w:tcPr>
            <w:tcW w:w="960" w:type="dxa"/>
            <w:noWrap w:val="0"/>
            <w:vAlign w:val="center"/>
          </w:tcPr>
          <w:p w14:paraId="6FA20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5FE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F74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124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658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6D30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00032C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D2A6C8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BF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F3FC7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B943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A77C9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部门：许昌市人工影响天气工作中心</w:t>
            </w:r>
          </w:p>
        </w:tc>
        <w:tc>
          <w:tcPr>
            <w:tcW w:w="2000" w:type="dxa"/>
            <w:noWrap w:val="0"/>
            <w:vAlign w:val="center"/>
          </w:tcPr>
          <w:p w14:paraId="398E6C9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5BBE2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838875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87D7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EE48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644C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2A5B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F3B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F44E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767A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043D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877F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CFD5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3767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6E66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2F9A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8FD6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19229A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850D93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E60F68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D4480E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B7A004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F77D9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AF780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F941E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D954667">
            <w:pPr>
              <w:widowControl w:val="0"/>
              <w:jc w:val="both"/>
              <w:rPr>
                <w:rFonts w:ascii="Calibri" w:hAnsi="Calibri" w:eastAsia="仿宋_GB2312" w:cs="Arial"/>
                <w:kern w:val="2"/>
                <w:sz w:val="32"/>
                <w:szCs w:val="24"/>
                <w:lang w:val="en-US" w:eastAsia="zh-CN" w:bidi="ar-SA"/>
              </w:rPr>
            </w:pPr>
          </w:p>
        </w:tc>
      </w:tr>
      <w:tr w14:paraId="7277B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5EF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E1CF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2A22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9DFE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4452A7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E06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26F2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15ED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2573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1337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A48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57381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9E95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2800" w:type="dxa"/>
            <w:noWrap w:val="0"/>
            <w:vAlign w:val="center"/>
          </w:tcPr>
          <w:p w14:paraId="07AF9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A22D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7F59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03B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AEA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A1A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FB6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9CE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59FB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EFC8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A49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BDFA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DD98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90C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581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100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F7E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143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0154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A09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831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9B9C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F2FB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B26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4D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EC2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50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221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3B6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C9C21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4F5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A4E0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2D5F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EC9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C3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FA3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65B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BA96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969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44E57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2A3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25D6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BDB1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61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67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1C9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6BB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8CB2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DEA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9C25B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A27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30F3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61A4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05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69D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373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AFC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DF1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BEC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17544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6AD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E070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D57D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737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EB7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AB7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69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5A0C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A52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8CCA7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A78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31C5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4257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4.53</w:t>
            </w:r>
          </w:p>
        </w:tc>
        <w:tc>
          <w:tcPr>
            <w:tcW w:w="1280" w:type="dxa"/>
            <w:noWrap w:val="0"/>
            <w:vAlign w:val="center"/>
          </w:tcPr>
          <w:p w14:paraId="7C6AA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4.53</w:t>
            </w:r>
          </w:p>
        </w:tc>
        <w:tc>
          <w:tcPr>
            <w:tcW w:w="1280" w:type="dxa"/>
            <w:noWrap w:val="0"/>
            <w:vAlign w:val="center"/>
          </w:tcPr>
          <w:p w14:paraId="47EB7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29B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888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1836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578A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6F97F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139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32DA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8586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w:t>
            </w:r>
          </w:p>
        </w:tc>
        <w:tc>
          <w:tcPr>
            <w:tcW w:w="1280" w:type="dxa"/>
            <w:noWrap w:val="0"/>
            <w:vAlign w:val="center"/>
          </w:tcPr>
          <w:p w14:paraId="0840D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w:t>
            </w:r>
          </w:p>
        </w:tc>
        <w:tc>
          <w:tcPr>
            <w:tcW w:w="1280" w:type="dxa"/>
            <w:noWrap w:val="0"/>
            <w:vAlign w:val="center"/>
          </w:tcPr>
          <w:p w14:paraId="3C842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C0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9FC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9B8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5BA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C55D8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48F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F24E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EBD0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7CF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AA1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EBB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78A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0FAC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EB0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88AA4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1AE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9C18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040B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77D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27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E16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6BA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B1FA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7E0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4FFAB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08B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3342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E583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4E8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806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E9A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895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29A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4E0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6EF0A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637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952A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9075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0F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E88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BEA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147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1DE0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3F3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7DCC3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4D2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C78F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B5E4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2D7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E12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37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436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929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335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14CDF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F2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518A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08D5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305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3F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A6D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5DF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B5F3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C0C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1FA10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0C6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6A7A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F249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8CC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ED2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68E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674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BB35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39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34094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81C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9522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BD36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5B1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AD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D8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404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CA17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076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C697E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130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6CBA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B6B4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69.54</w:t>
            </w:r>
          </w:p>
        </w:tc>
        <w:tc>
          <w:tcPr>
            <w:tcW w:w="1280" w:type="dxa"/>
            <w:noWrap w:val="0"/>
            <w:vAlign w:val="center"/>
          </w:tcPr>
          <w:p w14:paraId="7C34F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69.54</w:t>
            </w:r>
          </w:p>
        </w:tc>
        <w:tc>
          <w:tcPr>
            <w:tcW w:w="1280" w:type="dxa"/>
            <w:noWrap w:val="0"/>
            <w:vAlign w:val="center"/>
          </w:tcPr>
          <w:p w14:paraId="31EA3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C40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052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B7F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7E7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6AFDC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B72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897A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C308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4.18</w:t>
            </w:r>
          </w:p>
        </w:tc>
        <w:tc>
          <w:tcPr>
            <w:tcW w:w="1280" w:type="dxa"/>
            <w:noWrap w:val="0"/>
            <w:vAlign w:val="center"/>
          </w:tcPr>
          <w:p w14:paraId="17074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4.18</w:t>
            </w:r>
          </w:p>
        </w:tc>
        <w:tc>
          <w:tcPr>
            <w:tcW w:w="1280" w:type="dxa"/>
            <w:noWrap w:val="0"/>
            <w:vAlign w:val="center"/>
          </w:tcPr>
          <w:p w14:paraId="3ABE4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A64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D10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BA1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84E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2A928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81E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17BB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1F1C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C4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08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DD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42F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0020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BD0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6D84B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AE0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68A7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63D4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8B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D4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EED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36C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B523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42D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862DA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1C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DC4B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5B1D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5F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BD6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935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CA5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695D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779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F898DE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10A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135F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D3CC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3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E4F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920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187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1B8F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F89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EF8A8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146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EA55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E524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40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0A8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C92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490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8F86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E67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E2919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EBF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BC17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0BBD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D78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29B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C0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C26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4331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58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52CFD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C65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BB2D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D033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71B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465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B5D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F62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99D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A908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EA80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2800" w:type="dxa"/>
            <w:noWrap w:val="0"/>
            <w:vAlign w:val="center"/>
          </w:tcPr>
          <w:p w14:paraId="6326F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675A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0308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1280" w:type="dxa"/>
            <w:noWrap w:val="0"/>
            <w:vAlign w:val="center"/>
          </w:tcPr>
          <w:p w14:paraId="0F3A1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1280" w:type="dxa"/>
            <w:noWrap w:val="0"/>
            <w:vAlign w:val="center"/>
          </w:tcPr>
          <w:p w14:paraId="4F438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693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A7E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D59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6610E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4AA2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E75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DAA6E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7A09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31C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8B9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E54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A5A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2D7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1F45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32BF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5378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B9B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5A8E8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A5BD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BE42D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3587455">
            <w:pPr>
              <w:widowControl w:val="0"/>
              <w:jc w:val="both"/>
              <w:rPr>
                <w:rFonts w:ascii="Calibri" w:hAnsi="Calibri" w:eastAsia="仿宋_GB2312" w:cs="Arial"/>
                <w:kern w:val="2"/>
                <w:sz w:val="32"/>
                <w:szCs w:val="24"/>
                <w:lang w:val="en-US" w:eastAsia="zh-CN" w:bidi="ar-SA"/>
              </w:rPr>
            </w:pPr>
          </w:p>
        </w:tc>
      </w:tr>
      <w:tr w14:paraId="2CAB4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F82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4355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1613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0954E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BBF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D6138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9EAE0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A753A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4DF049A">
            <w:pPr>
              <w:widowControl w:val="0"/>
              <w:jc w:val="both"/>
              <w:rPr>
                <w:rFonts w:ascii="Calibri" w:hAnsi="Calibri" w:eastAsia="仿宋_GB2312" w:cs="Arial"/>
                <w:kern w:val="2"/>
                <w:sz w:val="32"/>
                <w:szCs w:val="24"/>
                <w:lang w:val="en-US" w:eastAsia="zh-CN" w:bidi="ar-SA"/>
              </w:rPr>
            </w:pPr>
          </w:p>
        </w:tc>
      </w:tr>
      <w:tr w14:paraId="14C13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A0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5CC1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817C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3ED7C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526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DDD00F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AB21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DDD16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CF87182">
            <w:pPr>
              <w:widowControl w:val="0"/>
              <w:jc w:val="both"/>
              <w:rPr>
                <w:rFonts w:ascii="Calibri" w:hAnsi="Calibri" w:eastAsia="仿宋_GB2312" w:cs="Arial"/>
                <w:kern w:val="2"/>
                <w:sz w:val="32"/>
                <w:szCs w:val="24"/>
                <w:lang w:val="en-US" w:eastAsia="zh-CN" w:bidi="ar-SA"/>
              </w:rPr>
            </w:pPr>
          </w:p>
        </w:tc>
      </w:tr>
      <w:tr w14:paraId="456A5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4F0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F79E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34F4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2800" w:type="dxa"/>
            <w:noWrap w:val="0"/>
            <w:vAlign w:val="center"/>
          </w:tcPr>
          <w:p w14:paraId="38B0C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DEE8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F58B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1280" w:type="dxa"/>
            <w:noWrap w:val="0"/>
            <w:vAlign w:val="center"/>
          </w:tcPr>
          <w:p w14:paraId="54C93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80.39</w:t>
            </w:r>
          </w:p>
        </w:tc>
        <w:tc>
          <w:tcPr>
            <w:tcW w:w="1280" w:type="dxa"/>
            <w:noWrap w:val="0"/>
            <w:vAlign w:val="center"/>
          </w:tcPr>
          <w:p w14:paraId="4F45B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2C0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04A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943F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8921F40">
            <w:pPr>
              <w:widowControl w:val="0"/>
              <w:jc w:val="both"/>
              <w:rPr>
                <w:rFonts w:ascii="Calibri" w:hAnsi="Calibri" w:eastAsia="仿宋_GB2312" w:cs="Arial"/>
                <w:kern w:val="2"/>
                <w:sz w:val="32"/>
                <w:szCs w:val="24"/>
                <w:lang w:val="en-US" w:eastAsia="zh-CN" w:bidi="ar-SA"/>
              </w:rPr>
            </w:pPr>
          </w:p>
        </w:tc>
      </w:tr>
    </w:tbl>
    <w:p w14:paraId="1C4AEF6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5CCFFA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E25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F8BA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1D86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72516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部门：许昌市人工影响天气工作中心</w:t>
            </w:r>
          </w:p>
        </w:tc>
        <w:tc>
          <w:tcPr>
            <w:tcW w:w="2000" w:type="dxa"/>
            <w:noWrap w:val="0"/>
            <w:vAlign w:val="center"/>
          </w:tcPr>
          <w:p w14:paraId="500BA7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AE4B0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17374B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232B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DAE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C873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83BC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81B0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FC9A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A154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6225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1788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436F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B27EA5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E1BA1B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66C42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D9211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644821C">
            <w:pPr>
              <w:widowControl w:val="0"/>
              <w:jc w:val="both"/>
              <w:rPr>
                <w:rFonts w:ascii="Calibri" w:hAnsi="Calibri" w:eastAsia="仿宋_GB2312" w:cs="Arial"/>
                <w:kern w:val="2"/>
                <w:sz w:val="32"/>
                <w:szCs w:val="24"/>
                <w:lang w:val="en-US" w:eastAsia="zh-CN" w:bidi="ar-SA"/>
              </w:rPr>
            </w:pPr>
          </w:p>
        </w:tc>
      </w:tr>
      <w:tr w14:paraId="4607E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CA502D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8C74C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F5CC9D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34133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466DFA">
            <w:pPr>
              <w:widowControl w:val="0"/>
              <w:jc w:val="both"/>
              <w:rPr>
                <w:rFonts w:ascii="Calibri" w:hAnsi="Calibri" w:eastAsia="仿宋_GB2312" w:cs="Arial"/>
                <w:kern w:val="2"/>
                <w:sz w:val="32"/>
                <w:szCs w:val="24"/>
                <w:lang w:val="en-US" w:eastAsia="zh-CN" w:bidi="ar-SA"/>
              </w:rPr>
            </w:pPr>
          </w:p>
        </w:tc>
      </w:tr>
      <w:tr w14:paraId="4B1C4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63A0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9793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47A7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3096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4808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71C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B169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80.39</w:t>
            </w:r>
          </w:p>
        </w:tc>
        <w:tc>
          <w:tcPr>
            <w:tcW w:w="1400" w:type="dxa"/>
            <w:noWrap w:val="0"/>
            <w:vAlign w:val="center"/>
          </w:tcPr>
          <w:p w14:paraId="6A8A0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80.39</w:t>
            </w:r>
          </w:p>
        </w:tc>
        <w:tc>
          <w:tcPr>
            <w:tcW w:w="1386" w:type="dxa"/>
            <w:noWrap w:val="0"/>
            <w:vAlign w:val="center"/>
          </w:tcPr>
          <w:p w14:paraId="4E57F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73A3E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822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BC7D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1DC1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ED80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B15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ACB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6D3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5867F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343C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54E9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7C5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2F6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408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1E64E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F587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2E58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850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F64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378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40EBA3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29EFB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0B2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C94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A9E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F17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3A214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2E6D0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DDFD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838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D08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EFC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5CFE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A0E1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400" w:type="dxa"/>
            <w:noWrap w:val="0"/>
            <w:vAlign w:val="center"/>
          </w:tcPr>
          <w:p w14:paraId="2927D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386" w:type="dxa"/>
            <w:noWrap w:val="0"/>
            <w:vAlign w:val="center"/>
          </w:tcPr>
          <w:p w14:paraId="77800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E35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83E4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5B08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78D7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400" w:type="dxa"/>
            <w:noWrap w:val="0"/>
            <w:vAlign w:val="center"/>
          </w:tcPr>
          <w:p w14:paraId="32DEC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386" w:type="dxa"/>
            <w:noWrap w:val="0"/>
            <w:vAlign w:val="center"/>
          </w:tcPr>
          <w:p w14:paraId="6B30D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FBC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384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32AE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E9F7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400" w:type="dxa"/>
            <w:noWrap w:val="0"/>
            <w:vAlign w:val="center"/>
          </w:tcPr>
          <w:p w14:paraId="1C23C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386" w:type="dxa"/>
            <w:noWrap w:val="0"/>
            <w:vAlign w:val="center"/>
          </w:tcPr>
          <w:p w14:paraId="447EE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0E1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90A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51B1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29CD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400" w:type="dxa"/>
            <w:noWrap w:val="0"/>
            <w:vAlign w:val="center"/>
          </w:tcPr>
          <w:p w14:paraId="3B341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386" w:type="dxa"/>
            <w:noWrap w:val="0"/>
            <w:vAlign w:val="center"/>
          </w:tcPr>
          <w:p w14:paraId="4A07E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5ED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59C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FAB8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92B3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400" w:type="dxa"/>
            <w:noWrap w:val="0"/>
            <w:vAlign w:val="center"/>
          </w:tcPr>
          <w:p w14:paraId="26AB4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386" w:type="dxa"/>
            <w:noWrap w:val="0"/>
            <w:vAlign w:val="center"/>
          </w:tcPr>
          <w:p w14:paraId="574CC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181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518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06AD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008E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400" w:type="dxa"/>
            <w:noWrap w:val="0"/>
            <w:vAlign w:val="center"/>
          </w:tcPr>
          <w:p w14:paraId="14D93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w:t>
            </w:r>
          </w:p>
        </w:tc>
        <w:tc>
          <w:tcPr>
            <w:tcW w:w="1386" w:type="dxa"/>
            <w:noWrap w:val="0"/>
            <w:vAlign w:val="center"/>
          </w:tcPr>
          <w:p w14:paraId="0E48F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0E9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01B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w:t>
            </w:r>
          </w:p>
        </w:tc>
        <w:tc>
          <w:tcPr>
            <w:tcW w:w="3040" w:type="dxa"/>
            <w:noWrap w:val="0"/>
            <w:vAlign w:val="center"/>
          </w:tcPr>
          <w:p w14:paraId="4026F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自然资源海洋气象等支出</w:t>
            </w:r>
          </w:p>
        </w:tc>
        <w:tc>
          <w:tcPr>
            <w:tcW w:w="1400" w:type="dxa"/>
            <w:noWrap w:val="0"/>
            <w:vAlign w:val="center"/>
          </w:tcPr>
          <w:p w14:paraId="225B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69.54</w:t>
            </w:r>
          </w:p>
        </w:tc>
        <w:tc>
          <w:tcPr>
            <w:tcW w:w="1400" w:type="dxa"/>
            <w:noWrap w:val="0"/>
            <w:vAlign w:val="center"/>
          </w:tcPr>
          <w:p w14:paraId="4C82A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69.54</w:t>
            </w:r>
          </w:p>
        </w:tc>
        <w:tc>
          <w:tcPr>
            <w:tcW w:w="1386" w:type="dxa"/>
            <w:noWrap w:val="0"/>
            <w:vAlign w:val="center"/>
          </w:tcPr>
          <w:p w14:paraId="52B02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B98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164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22005</w:t>
            </w:r>
          </w:p>
        </w:tc>
        <w:tc>
          <w:tcPr>
            <w:tcW w:w="3040" w:type="dxa"/>
            <w:noWrap w:val="0"/>
            <w:vAlign w:val="center"/>
          </w:tcPr>
          <w:p w14:paraId="0F3CF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气象事务</w:t>
            </w:r>
          </w:p>
        </w:tc>
        <w:tc>
          <w:tcPr>
            <w:tcW w:w="1400" w:type="dxa"/>
            <w:noWrap w:val="0"/>
            <w:vAlign w:val="center"/>
          </w:tcPr>
          <w:p w14:paraId="7FC63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69.54</w:t>
            </w:r>
          </w:p>
        </w:tc>
        <w:tc>
          <w:tcPr>
            <w:tcW w:w="1400" w:type="dxa"/>
            <w:noWrap w:val="0"/>
            <w:vAlign w:val="center"/>
          </w:tcPr>
          <w:p w14:paraId="62AE2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69.54</w:t>
            </w:r>
          </w:p>
        </w:tc>
        <w:tc>
          <w:tcPr>
            <w:tcW w:w="1386" w:type="dxa"/>
            <w:noWrap w:val="0"/>
            <w:vAlign w:val="center"/>
          </w:tcPr>
          <w:p w14:paraId="51AAC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CD2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1C5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2200504</w:t>
            </w:r>
          </w:p>
        </w:tc>
        <w:tc>
          <w:tcPr>
            <w:tcW w:w="3040" w:type="dxa"/>
            <w:noWrap w:val="0"/>
            <w:vAlign w:val="center"/>
          </w:tcPr>
          <w:p w14:paraId="593DA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气象事业机构</w:t>
            </w:r>
          </w:p>
        </w:tc>
        <w:tc>
          <w:tcPr>
            <w:tcW w:w="1400" w:type="dxa"/>
            <w:noWrap w:val="0"/>
            <w:vAlign w:val="center"/>
          </w:tcPr>
          <w:p w14:paraId="73BE2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69.54</w:t>
            </w:r>
          </w:p>
        </w:tc>
        <w:tc>
          <w:tcPr>
            <w:tcW w:w="1400" w:type="dxa"/>
            <w:noWrap w:val="0"/>
            <w:vAlign w:val="center"/>
          </w:tcPr>
          <w:p w14:paraId="6FE80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69.54</w:t>
            </w:r>
          </w:p>
        </w:tc>
        <w:tc>
          <w:tcPr>
            <w:tcW w:w="1386" w:type="dxa"/>
            <w:noWrap w:val="0"/>
            <w:vAlign w:val="center"/>
          </w:tcPr>
          <w:p w14:paraId="6FDCF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65E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377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8506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ED27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400" w:type="dxa"/>
            <w:noWrap w:val="0"/>
            <w:vAlign w:val="center"/>
          </w:tcPr>
          <w:p w14:paraId="305D9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386" w:type="dxa"/>
            <w:noWrap w:val="0"/>
            <w:vAlign w:val="center"/>
          </w:tcPr>
          <w:p w14:paraId="7AB2E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833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CA4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0277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1C95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400" w:type="dxa"/>
            <w:noWrap w:val="0"/>
            <w:vAlign w:val="center"/>
          </w:tcPr>
          <w:p w14:paraId="2EFF1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386" w:type="dxa"/>
            <w:noWrap w:val="0"/>
            <w:vAlign w:val="center"/>
          </w:tcPr>
          <w:p w14:paraId="033B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565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A7C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B391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A7B4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400" w:type="dxa"/>
            <w:noWrap w:val="0"/>
            <w:vAlign w:val="center"/>
          </w:tcPr>
          <w:p w14:paraId="4D1E2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w:t>
            </w:r>
          </w:p>
        </w:tc>
        <w:tc>
          <w:tcPr>
            <w:tcW w:w="1386" w:type="dxa"/>
            <w:noWrap w:val="0"/>
            <w:vAlign w:val="center"/>
          </w:tcPr>
          <w:p w14:paraId="42D1B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069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3EA1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E58740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3B201E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A1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792D4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CDD2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412" w:type="dxa"/>
            <w:noWrap w:val="0"/>
            <w:vAlign w:val="center"/>
          </w:tcPr>
          <w:p w14:paraId="15DE07A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部门：许昌市人工影响天气工作中心</w:t>
            </w:r>
          </w:p>
        </w:tc>
        <w:tc>
          <w:tcPr>
            <w:tcW w:w="2000" w:type="dxa"/>
            <w:noWrap w:val="0"/>
            <w:vAlign w:val="center"/>
          </w:tcPr>
          <w:p w14:paraId="782265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A0E4A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8BFB7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8F31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33356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C0CA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EA74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B285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F7D1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EB64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E669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C562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977A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CEBC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986A5C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C365AD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F56B8D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BC8307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D727D4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8BCEF3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506874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9C9B54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A02EFBE">
            <w:pPr>
              <w:widowControl w:val="0"/>
              <w:jc w:val="both"/>
              <w:rPr>
                <w:rFonts w:ascii="Calibri" w:hAnsi="Calibri" w:eastAsia="仿宋_GB2312" w:cs="Arial"/>
                <w:kern w:val="2"/>
                <w:sz w:val="32"/>
                <w:szCs w:val="24"/>
                <w:lang w:val="en-US" w:eastAsia="zh-CN" w:bidi="ar-SA"/>
              </w:rPr>
            </w:pPr>
          </w:p>
        </w:tc>
      </w:tr>
      <w:tr w14:paraId="3DCF9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63B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5F26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29E8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74.90</w:t>
            </w:r>
          </w:p>
        </w:tc>
        <w:tc>
          <w:tcPr>
            <w:tcW w:w="740" w:type="dxa"/>
            <w:noWrap w:val="0"/>
            <w:vAlign w:val="center"/>
          </w:tcPr>
          <w:p w14:paraId="5AEF8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22FD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936D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5.49</w:t>
            </w:r>
          </w:p>
        </w:tc>
        <w:tc>
          <w:tcPr>
            <w:tcW w:w="740" w:type="dxa"/>
            <w:noWrap w:val="0"/>
            <w:vAlign w:val="center"/>
          </w:tcPr>
          <w:p w14:paraId="7304E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3561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090D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E58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382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631A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C831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24.04</w:t>
            </w:r>
          </w:p>
        </w:tc>
        <w:tc>
          <w:tcPr>
            <w:tcW w:w="740" w:type="dxa"/>
            <w:noWrap w:val="0"/>
            <w:vAlign w:val="center"/>
          </w:tcPr>
          <w:p w14:paraId="17283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5A56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60FD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4.04</w:t>
            </w:r>
          </w:p>
        </w:tc>
        <w:tc>
          <w:tcPr>
            <w:tcW w:w="740" w:type="dxa"/>
            <w:noWrap w:val="0"/>
            <w:vAlign w:val="center"/>
          </w:tcPr>
          <w:p w14:paraId="32A9E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0D9F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BDBD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4C4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08C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E3BE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C5B0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3.68</w:t>
            </w:r>
          </w:p>
        </w:tc>
        <w:tc>
          <w:tcPr>
            <w:tcW w:w="740" w:type="dxa"/>
            <w:noWrap w:val="0"/>
            <w:vAlign w:val="center"/>
          </w:tcPr>
          <w:p w14:paraId="749E2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035E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1127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B9E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494A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5870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7BA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AB4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7023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1BF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25.25</w:t>
            </w:r>
          </w:p>
        </w:tc>
        <w:tc>
          <w:tcPr>
            <w:tcW w:w="740" w:type="dxa"/>
            <w:noWrap w:val="0"/>
            <w:vAlign w:val="center"/>
          </w:tcPr>
          <w:p w14:paraId="50AE2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CD85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A66F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445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30AF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A671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AC7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43D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8D88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EA6F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D7D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CE15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C260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3EC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5096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596E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1F1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E9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C6C2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D50B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10.33</w:t>
            </w:r>
          </w:p>
        </w:tc>
        <w:tc>
          <w:tcPr>
            <w:tcW w:w="740" w:type="dxa"/>
            <w:noWrap w:val="0"/>
            <w:vAlign w:val="center"/>
          </w:tcPr>
          <w:p w14:paraId="1D50A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33E3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5F8B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5D7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47CE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BE25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300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CCE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A87E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C963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4.53</w:t>
            </w:r>
          </w:p>
        </w:tc>
        <w:tc>
          <w:tcPr>
            <w:tcW w:w="740" w:type="dxa"/>
            <w:noWrap w:val="0"/>
            <w:vAlign w:val="center"/>
          </w:tcPr>
          <w:p w14:paraId="53D03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E208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F970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171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7BCA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7502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E6C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618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054F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2C71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15E30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B3E8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372C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D61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BA7B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68DE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8E5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2E8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6711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F901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w:t>
            </w:r>
          </w:p>
        </w:tc>
        <w:tc>
          <w:tcPr>
            <w:tcW w:w="740" w:type="dxa"/>
            <w:noWrap w:val="0"/>
            <w:vAlign w:val="center"/>
          </w:tcPr>
          <w:p w14:paraId="0BC43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8515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7B03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B8E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7E3D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367D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A50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5F9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FD78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2BC2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96A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99C8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184F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1FD0B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0C8F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85E4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9B1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08E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950E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3294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0C6BF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98F7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7A68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CB4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5DF5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1968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A5F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506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9A54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E92F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4.52</w:t>
            </w:r>
          </w:p>
        </w:tc>
        <w:tc>
          <w:tcPr>
            <w:tcW w:w="740" w:type="dxa"/>
            <w:noWrap w:val="0"/>
            <w:vAlign w:val="center"/>
          </w:tcPr>
          <w:p w14:paraId="3DDE2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B631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1126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C00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76F9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7297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41E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7EB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C26C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E769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7A8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AF84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9589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E0B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7F5C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7BAA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6B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07A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E85D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E712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23544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DE2F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1B55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890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9936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3D24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384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993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99BD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7E38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646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3940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62CD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39F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A907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E5D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59C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FAB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84BF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3096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3BF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8B7A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C23B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963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DB76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26F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E30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08C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FD5F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0A55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4EE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5B4C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9258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709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96D0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995A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46D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36B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B4C6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7345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AEA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EA59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9B0B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54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EFF6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3816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4D7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0E5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8582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5877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F3A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7B28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EC02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94C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156A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0DEF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F02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6C6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BB1E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B94C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4EB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0BCB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7F65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C45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02AD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42D5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717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0AF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DAD2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4A9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FA9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BE91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358D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DED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275E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EF42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D54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914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A486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D8A3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A40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FACB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74A3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c>
          <w:tcPr>
            <w:tcW w:w="740" w:type="dxa"/>
            <w:noWrap w:val="0"/>
            <w:vAlign w:val="center"/>
          </w:tcPr>
          <w:p w14:paraId="0F34A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1D3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92FF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463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06A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7F395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B115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36F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F532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D16D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0.45</w:t>
            </w:r>
          </w:p>
        </w:tc>
        <w:tc>
          <w:tcPr>
            <w:tcW w:w="740" w:type="dxa"/>
            <w:noWrap w:val="0"/>
            <w:vAlign w:val="center"/>
          </w:tcPr>
          <w:p w14:paraId="23552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18D2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51D2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D10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F52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4FA9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CCDA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896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7888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8445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F6D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887F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9C8C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CA1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5A1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4F01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8546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61C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3EF0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062B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9C0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E371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1A67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FC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535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BE35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9A87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041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4C62F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BFF7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463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9706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0F66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DDA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74C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5D9D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35B2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5F5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FA8F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C5F2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3E512F2A">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139A73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C427751">
            <w:pPr>
              <w:widowControl w:val="0"/>
              <w:jc w:val="both"/>
              <w:rPr>
                <w:rFonts w:ascii="Calibri" w:hAnsi="Calibri" w:eastAsia="仿宋_GB2312" w:cs="Arial"/>
                <w:kern w:val="2"/>
                <w:sz w:val="32"/>
                <w:szCs w:val="24"/>
                <w:lang w:val="en-US" w:eastAsia="zh-CN" w:bidi="ar-SA"/>
              </w:rPr>
            </w:pPr>
          </w:p>
        </w:tc>
      </w:tr>
      <w:tr w14:paraId="6502A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40BD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D1FC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74.90</w:t>
            </w:r>
          </w:p>
        </w:tc>
        <w:tc>
          <w:tcPr>
            <w:tcW w:w="7440" w:type="dxa"/>
            <w:gridSpan w:val="5"/>
            <w:noWrap w:val="0"/>
            <w:vAlign w:val="center"/>
          </w:tcPr>
          <w:p w14:paraId="1FA4F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F382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5.49</w:t>
            </w:r>
          </w:p>
        </w:tc>
      </w:tr>
      <w:tr w14:paraId="77E0A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2E6C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29A7179">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1CFAEC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25CC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C269F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7501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331B6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部门：许昌市人工影响天气工作中心</w:t>
            </w:r>
          </w:p>
        </w:tc>
        <w:tc>
          <w:tcPr>
            <w:tcW w:w="2000" w:type="dxa"/>
            <w:noWrap w:val="0"/>
            <w:vAlign w:val="center"/>
          </w:tcPr>
          <w:p w14:paraId="0F4BE1F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4824E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154A34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E41D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DD9A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30CE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B957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707A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1EBE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C8CB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8E66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5AB6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BB0635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7F6C7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33FA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16A6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CEC1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23F8A37">
            <w:pPr>
              <w:widowControl w:val="0"/>
              <w:jc w:val="both"/>
              <w:rPr>
                <w:rFonts w:ascii="Calibri" w:hAnsi="Calibri" w:eastAsia="仿宋_GB2312" w:cs="Arial"/>
                <w:kern w:val="2"/>
                <w:sz w:val="32"/>
                <w:szCs w:val="24"/>
                <w:lang w:val="en-US" w:eastAsia="zh-CN" w:bidi="ar-SA"/>
              </w:rPr>
            </w:pPr>
          </w:p>
        </w:tc>
      </w:tr>
      <w:tr w14:paraId="7EF82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1985BA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E1A700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F4E98D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8B05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82236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48F2A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9666F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2FCE3E">
            <w:pPr>
              <w:widowControl w:val="0"/>
              <w:jc w:val="both"/>
              <w:rPr>
                <w:rFonts w:ascii="Calibri" w:hAnsi="Calibri" w:eastAsia="仿宋_GB2312" w:cs="Arial"/>
                <w:kern w:val="2"/>
                <w:sz w:val="32"/>
                <w:szCs w:val="24"/>
                <w:lang w:val="en-US" w:eastAsia="zh-CN" w:bidi="ar-SA"/>
              </w:rPr>
            </w:pPr>
          </w:p>
        </w:tc>
      </w:tr>
      <w:tr w14:paraId="7D2F6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C65EF1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C6DB48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F1E9B8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4ABDC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D0535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2CC06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F6042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974C537">
            <w:pPr>
              <w:widowControl w:val="0"/>
              <w:jc w:val="both"/>
              <w:rPr>
                <w:rFonts w:ascii="Calibri" w:hAnsi="Calibri" w:eastAsia="仿宋_GB2312" w:cs="Arial"/>
                <w:kern w:val="2"/>
                <w:sz w:val="32"/>
                <w:szCs w:val="24"/>
                <w:lang w:val="en-US" w:eastAsia="zh-CN" w:bidi="ar-SA"/>
              </w:rPr>
            </w:pPr>
          </w:p>
        </w:tc>
      </w:tr>
      <w:tr w14:paraId="64818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B529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6FA4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283D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070E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6195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0DAA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0F02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449A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CDFD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97A9EE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9150F4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D2F61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C8EFC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2F39FC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8BEE1A1">
            <w:pPr>
              <w:widowControl w:val="0"/>
              <w:jc w:val="both"/>
              <w:rPr>
                <w:rFonts w:ascii="Calibri" w:hAnsi="Calibri" w:eastAsia="仿宋_GB2312" w:cs="Arial"/>
                <w:kern w:val="2"/>
                <w:sz w:val="32"/>
                <w:szCs w:val="24"/>
                <w:lang w:val="en-US" w:eastAsia="zh-CN" w:bidi="ar-SA"/>
              </w:rPr>
            </w:pPr>
          </w:p>
        </w:tc>
      </w:tr>
      <w:tr w14:paraId="5DE33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941C1C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37178B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9B5344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EA1AC8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95773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0DDD8E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11E156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FA20ED4">
            <w:pPr>
              <w:widowControl w:val="0"/>
              <w:jc w:val="both"/>
              <w:rPr>
                <w:rFonts w:ascii="Calibri" w:hAnsi="Calibri" w:eastAsia="仿宋_GB2312" w:cs="Arial"/>
                <w:kern w:val="2"/>
                <w:sz w:val="32"/>
                <w:szCs w:val="24"/>
                <w:lang w:val="en-US" w:eastAsia="zh-CN" w:bidi="ar-SA"/>
              </w:rPr>
            </w:pPr>
          </w:p>
        </w:tc>
      </w:tr>
      <w:tr w14:paraId="4362C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9642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05FF2B0">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0A3BC17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46898D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591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260E6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D5D7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F01E7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部门：许昌市人工影响天气工作中心</w:t>
            </w:r>
          </w:p>
        </w:tc>
        <w:tc>
          <w:tcPr>
            <w:tcW w:w="2000" w:type="dxa"/>
            <w:noWrap w:val="0"/>
            <w:vAlign w:val="center"/>
          </w:tcPr>
          <w:p w14:paraId="6043E4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8740D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2C62B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ABEB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999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1F83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DC40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D336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5EDB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07E0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DCEE0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DC71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A7C8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AEF226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9F78D0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21B69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A61EC7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E31BBDE">
            <w:pPr>
              <w:widowControl w:val="0"/>
              <w:jc w:val="both"/>
              <w:rPr>
                <w:rFonts w:ascii="Calibri" w:hAnsi="Calibri" w:eastAsia="仿宋_GB2312" w:cs="Arial"/>
                <w:kern w:val="2"/>
                <w:sz w:val="32"/>
                <w:szCs w:val="24"/>
                <w:lang w:val="en-US" w:eastAsia="zh-CN" w:bidi="ar-SA"/>
              </w:rPr>
            </w:pPr>
          </w:p>
        </w:tc>
      </w:tr>
      <w:tr w14:paraId="1B06F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BBA47B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C49E68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B1D292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72248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9E4340D">
            <w:pPr>
              <w:widowControl w:val="0"/>
              <w:jc w:val="both"/>
              <w:rPr>
                <w:rFonts w:ascii="Calibri" w:hAnsi="Calibri" w:eastAsia="仿宋_GB2312" w:cs="Arial"/>
                <w:kern w:val="2"/>
                <w:sz w:val="32"/>
                <w:szCs w:val="24"/>
                <w:lang w:val="en-US" w:eastAsia="zh-CN" w:bidi="ar-SA"/>
              </w:rPr>
            </w:pPr>
          </w:p>
        </w:tc>
      </w:tr>
      <w:tr w14:paraId="21BF0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7CC2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C6F6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CC20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9CDD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7010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FE00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4DCD78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CEAA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1B40928">
            <w:pPr>
              <w:widowControl w:val="0"/>
              <w:jc w:val="both"/>
              <w:rPr>
                <w:rFonts w:ascii="Calibri" w:hAnsi="Calibri" w:eastAsia="仿宋_GB2312" w:cs="Arial"/>
                <w:kern w:val="2"/>
                <w:sz w:val="32"/>
                <w:szCs w:val="24"/>
                <w:lang w:val="en-US" w:eastAsia="zh-CN" w:bidi="ar-SA"/>
              </w:rPr>
            </w:pPr>
          </w:p>
        </w:tc>
      </w:tr>
      <w:tr w14:paraId="50FA3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65AD41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698FE3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D3A493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4A3B5B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B9449C0">
            <w:pPr>
              <w:widowControl w:val="0"/>
              <w:jc w:val="both"/>
              <w:rPr>
                <w:rFonts w:ascii="Calibri" w:hAnsi="Calibri" w:eastAsia="仿宋_GB2312" w:cs="Arial"/>
                <w:kern w:val="2"/>
                <w:sz w:val="32"/>
                <w:szCs w:val="24"/>
                <w:lang w:val="en-US" w:eastAsia="zh-CN" w:bidi="ar-SA"/>
              </w:rPr>
            </w:pPr>
          </w:p>
        </w:tc>
      </w:tr>
      <w:tr w14:paraId="651DD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E4F1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A924B3F">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5EC53E5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6AF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B62B0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FF2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DC982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部门：许昌市人工影响天气工作中心</w:t>
            </w:r>
          </w:p>
        </w:tc>
        <w:tc>
          <w:tcPr>
            <w:tcW w:w="2000" w:type="dxa"/>
            <w:noWrap w:val="0"/>
            <w:vAlign w:val="center"/>
          </w:tcPr>
          <w:p w14:paraId="5B86EDE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F863C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9F3169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163B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595D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7593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08E8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75CB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5BE9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F9CE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C01E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9C99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30B4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E471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3EFF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BBB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64A191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8D59A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5E21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D588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E5B0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6A2129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74B9F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7C6D19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070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8A90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BD73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2BE034D">
            <w:pPr>
              <w:widowControl w:val="0"/>
              <w:jc w:val="both"/>
              <w:rPr>
                <w:rFonts w:ascii="Calibri" w:hAnsi="Calibri" w:eastAsia="仿宋_GB2312" w:cs="Arial"/>
                <w:kern w:val="2"/>
                <w:sz w:val="32"/>
                <w:szCs w:val="24"/>
                <w:lang w:val="en-US" w:eastAsia="zh-CN" w:bidi="ar-SA"/>
              </w:rPr>
            </w:pPr>
          </w:p>
        </w:tc>
      </w:tr>
      <w:tr w14:paraId="76C50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C2EC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2D16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6D97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A544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0DB3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2CDB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0EF5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5026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B7CE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EDB5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5ED1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0974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5080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2560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42C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531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0CA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198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15F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120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71A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61D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583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21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434AB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8151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41A2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540002A">
      <w:pPr>
        <w:keepNext w:val="0"/>
        <w:keepLines w:val="0"/>
        <w:pageBreakBefore w:val="0"/>
        <w:kinsoku/>
        <w:wordWrap w:val="0"/>
        <w:overflowPunct/>
        <w:topLinePunct w:val="0"/>
        <w:autoSpaceDE/>
        <w:autoSpaceDN/>
        <w:bidi w:val="0"/>
        <w:jc w:val="both"/>
        <w:rPr>
          <w:rFonts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说明：我部门没有“三公”经费预算，也没有“三公”经费支出，故本表无数据。</w:t>
      </w:r>
    </w:p>
    <w:p w14:paraId="6907D0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7708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1012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3C61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13D2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4609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0DD1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83A8A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2FEB2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16AE70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E4AB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44F24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80.39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与上年度相比，收、支总计各增加15.90万元，增长24.66%，主要原因是新进人员导致人员经费增加。</w:t>
      </w:r>
    </w:p>
    <w:p w14:paraId="2DA41C5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7BE04D18">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2025年度收入合计80.39万元，其中：财政拨款收入80.39万元，占100.00%。</w:t>
      </w:r>
    </w:p>
    <w:p w14:paraId="18C188F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532C8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年度支出合计80.39万元，其中：基本支出80.39万元，占100.00%。</w:t>
      </w:r>
    </w:p>
    <w:p w14:paraId="3F7FC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135A13E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A7DB9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2025年度财政拨款收、支总计均为80.39万元。与上年度相比，财政拨款收、支总计各增加15.90万元，增长24.66%，主要原因是新进人员导致人员经费增加。</w:t>
      </w:r>
    </w:p>
    <w:p w14:paraId="1E1D2C1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0451B80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81945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年度一般公共预算财政拨款支出80.39万元，占支出合计的100.00%。与上年度相比，一般公共预算财政拨款支出增加15.90万元，增长24.66%，主要原因是新进人员导致人员经费增加。</w:t>
      </w:r>
    </w:p>
    <w:p w14:paraId="5BF3639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64FF71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80.39万元，主要用于以下方面：社会保障和就业（类）支出4.53万元，占5.63%;卫生健康（类）支出2.14万元，占2.66%;自然资源海洋气象等（类）支出69.54万元，占86.50%;住房保障（类）支出4.18万元，占5.20%。</w:t>
      </w:r>
    </w:p>
    <w:p w14:paraId="4E60211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45B7D0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2025年度一般公共预算财政拨款支出年初预算为75.27万元，支出决算为80.39万元，完成年初预算的106.80%。其中：</w:t>
      </w:r>
    </w:p>
    <w:p w14:paraId="4AA4A3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9EF7F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A0DB6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。年初预算为4.59万元，支出决算为4.53万元，完成年初预算的98.69%。决算数与年初预算数存在差异的主要原因是社保基数正常调整。。</w:t>
      </w:r>
    </w:p>
    <w:p w14:paraId="69E71F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。年初预算为2.20万元，支出决算为2.14万元，完成年初预算的97.32%。决算数与年初预算数存在差异的主要原因是医保基数正常调整。</w:t>
      </w:r>
    </w:p>
    <w:p w14:paraId="1FC40F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自然资源海洋气象等支出（类）气象事务（款）气象事业机构（项）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。年初预算为64.42万元，支出决算为69.54万元，完成年初预算的107.95%。决算数与年初预算数存在差异的主要原因是新进人员导致人员经费增加。</w:t>
      </w:r>
    </w:p>
    <w:p w14:paraId="73CB6E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。年初预算为4.06万元，支出决算为4.18万元，完成年初预算的102.86%。决算数与年初预算数存在差异的主要原因是新进人员导致人员经费增加。</w:t>
      </w:r>
      <w:bookmarkStart w:id="0" w:name="_GoBack"/>
      <w:bookmarkEnd w:id="0"/>
    </w:p>
    <w:p w14:paraId="679564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8F7AE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年度一般公共预算财政拨款基本支出80.39万元。其中：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74.90万元，主要包括：基本工资、奖金、津贴补贴、绩效工资、机关事业单位基本养老保险缴费、职业年金缴费、职工基本医疗保险缴费、其他社会保障缴费、住房公积金、其他工资福利支出；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5.49万元，主要包括：办公费、物业管理费、委托业务费、工会经费、税金及附加费用。</w:t>
      </w:r>
    </w:p>
    <w:p w14:paraId="090E02F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B100B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058DC0E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699AD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6A50DA3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B15BF7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0753B7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年度一般公共预算财政拨款“三公”经费支出预算为0.00万元，支出决算为0.00万元，完成年初预算的0.00%。2025年度“三公”经费支出决算数与预算数无差异。</w:t>
      </w:r>
    </w:p>
    <w:p w14:paraId="663EC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176C730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522C8F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1E9420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FE639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55DBF5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3281E2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0.00万元。2025年期末，部门开支财政拨款的公务用车保有量为0辆。</w:t>
      </w:r>
    </w:p>
    <w:p w14:paraId="3F0C7C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11EC7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8DC61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DCE6C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8A0AB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我部门不是行政机关，也不是参照公务员法管理的事业单位，没有机关运行经费支出。</w:t>
      </w:r>
    </w:p>
    <w:p w14:paraId="61B2FEC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954FB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3B1985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4BC2E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4F61E07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5C95994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29F6D1F9">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我部门（单位）认真贯彻市委、市政府关于全面实施预算绩效管理的相关要求，全面深化预算绩效管理理念，积极开展预算绩效管理各项工作。2025年我部门（单位）无预算项目支出。</w:t>
      </w:r>
    </w:p>
    <w:p w14:paraId="61190A9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7BCA8D6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结合工作实际，我部门2025年度没有项目支出，无需做项目绩效自评。</w:t>
      </w:r>
    </w:p>
    <w:p w14:paraId="59F7C521">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D67666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2025年我部门无预算项目支出，未开展单位绩效评价。</w:t>
      </w:r>
    </w:p>
    <w:p w14:paraId="37268EB3">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34A5BA20">
      <w:pPr>
        <w:rPr>
          <w:rFonts w:hint="eastAsia"/>
        </w:rPr>
      </w:pPr>
      <w:r>
        <w:rPr>
          <w:rFonts w:hint="eastAsia" w:ascii="黑体" w:hAnsi="宋体" w:eastAsia="黑体" w:cs="宋体"/>
          <w:kern w:val="0"/>
          <w:sz w:val="28"/>
          <w:szCs w:val="28"/>
          <w:lang w:eastAsia="zh-CN"/>
        </w:rPr>
        <w:tab/>
      </w:r>
      <w:r>
        <w:rPr>
          <w:rFonts w:hint="eastAsia"/>
          <w:lang w:eastAsia="zh-CN"/>
        </w:rPr>
        <w:tab/>
      </w:r>
    </w:p>
    <w:p w14:paraId="792FF4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EE39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1DF1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DA55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49F9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A9F8E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F3103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FAFF3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52BF9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F3CABE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8713B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9A8A9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67511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82A1C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39A9CF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24EBE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B03EC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04DC0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0663A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F85D8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BC16A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89FCC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8D08F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50EA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AA7FF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20DB5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3B51B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2BC03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CC5FA00">
      <w:pPr>
        <w:pStyle w:val="2"/>
        <w:rPr>
          <w:rFonts w:hint="eastAsia" w:ascii="仿宋" w:hAnsi="仿宋" w:eastAsia="仿宋" w:cs="仿宋"/>
          <w:kern w:val="2"/>
          <w:sz w:val="32"/>
          <w:szCs w:val="32"/>
          <w:lang w:val="en-US" w:eastAsia="zh-CN"/>
        </w:rPr>
      </w:pPr>
    </w:p>
    <w:p w14:paraId="43079253">
      <w:pPr>
        <w:pStyle w:val="2"/>
        <w:rPr>
          <w:rFonts w:hint="eastAsia" w:ascii="仿宋" w:hAnsi="仿宋" w:eastAsia="仿宋" w:cs="仿宋"/>
          <w:kern w:val="2"/>
          <w:sz w:val="32"/>
          <w:szCs w:val="32"/>
          <w:lang w:val="en-US" w:eastAsia="zh-CN"/>
        </w:rPr>
      </w:pPr>
    </w:p>
    <w:p w14:paraId="1E275DF6">
      <w:pPr>
        <w:pStyle w:val="2"/>
        <w:rPr>
          <w:rFonts w:hint="eastAsia" w:ascii="仿宋" w:hAnsi="仿宋" w:eastAsia="仿宋" w:cs="仿宋"/>
          <w:kern w:val="2"/>
          <w:sz w:val="32"/>
          <w:szCs w:val="32"/>
          <w:lang w:val="en-US" w:eastAsia="zh-CN"/>
        </w:rPr>
      </w:pPr>
    </w:p>
    <w:p w14:paraId="3D6AB99E">
      <w:pPr>
        <w:pStyle w:val="2"/>
        <w:rPr>
          <w:rFonts w:hint="eastAsia" w:ascii="仿宋" w:hAnsi="仿宋" w:eastAsia="仿宋" w:cs="仿宋"/>
          <w:kern w:val="2"/>
          <w:sz w:val="32"/>
          <w:szCs w:val="32"/>
          <w:lang w:val="en-US" w:eastAsia="zh-CN"/>
        </w:rPr>
      </w:pPr>
    </w:p>
    <w:p w14:paraId="31FFEF47">
      <w:pPr>
        <w:pStyle w:val="2"/>
        <w:rPr>
          <w:rFonts w:hint="eastAsia" w:ascii="仿宋" w:hAnsi="仿宋" w:eastAsia="仿宋" w:cs="仿宋"/>
          <w:kern w:val="2"/>
          <w:sz w:val="32"/>
          <w:szCs w:val="32"/>
          <w:lang w:val="en-US" w:eastAsia="zh-CN"/>
        </w:rPr>
      </w:pPr>
    </w:p>
    <w:p w14:paraId="16F998E5">
      <w:pPr>
        <w:pStyle w:val="2"/>
        <w:rPr>
          <w:rFonts w:hint="eastAsia" w:ascii="仿宋" w:hAnsi="仿宋" w:eastAsia="仿宋" w:cs="仿宋"/>
          <w:kern w:val="2"/>
          <w:sz w:val="32"/>
          <w:szCs w:val="32"/>
          <w:lang w:val="en-US" w:eastAsia="zh-CN"/>
        </w:rPr>
      </w:pPr>
    </w:p>
    <w:p w14:paraId="61E39115">
      <w:pPr>
        <w:pStyle w:val="2"/>
        <w:rPr>
          <w:rFonts w:hint="eastAsia" w:ascii="仿宋" w:hAnsi="仿宋" w:eastAsia="仿宋" w:cs="仿宋"/>
          <w:kern w:val="2"/>
          <w:sz w:val="32"/>
          <w:szCs w:val="32"/>
          <w:lang w:val="en-US" w:eastAsia="zh-CN"/>
        </w:rPr>
      </w:pPr>
    </w:p>
    <w:p w14:paraId="297122B9">
      <w:pPr>
        <w:pStyle w:val="2"/>
        <w:rPr>
          <w:rFonts w:hint="eastAsia" w:ascii="仿宋" w:hAnsi="仿宋" w:eastAsia="仿宋" w:cs="仿宋"/>
          <w:kern w:val="2"/>
          <w:sz w:val="32"/>
          <w:szCs w:val="32"/>
          <w:lang w:val="en-US" w:eastAsia="zh-CN"/>
        </w:rPr>
      </w:pPr>
    </w:p>
    <w:p w14:paraId="00804FF4">
      <w:pPr>
        <w:pStyle w:val="2"/>
        <w:rPr>
          <w:rFonts w:hint="eastAsia" w:ascii="仿宋" w:hAnsi="仿宋" w:eastAsia="仿宋" w:cs="仿宋"/>
          <w:kern w:val="2"/>
          <w:sz w:val="32"/>
          <w:szCs w:val="32"/>
          <w:lang w:val="en-US" w:eastAsia="zh-CN"/>
        </w:rPr>
      </w:pPr>
    </w:p>
    <w:p w14:paraId="001ACFD2">
      <w:pPr>
        <w:pStyle w:val="2"/>
        <w:rPr>
          <w:rFonts w:hint="eastAsia" w:ascii="仿宋" w:hAnsi="仿宋" w:eastAsia="仿宋" w:cs="仿宋"/>
          <w:kern w:val="2"/>
          <w:sz w:val="32"/>
          <w:szCs w:val="32"/>
          <w:lang w:val="en-US" w:eastAsia="zh-CN"/>
        </w:rPr>
      </w:pPr>
    </w:p>
    <w:p w14:paraId="34F5A980">
      <w:pPr>
        <w:pStyle w:val="2"/>
        <w:rPr>
          <w:rFonts w:hint="eastAsia" w:ascii="仿宋" w:hAnsi="仿宋" w:eastAsia="仿宋" w:cs="仿宋"/>
          <w:kern w:val="2"/>
          <w:sz w:val="32"/>
          <w:szCs w:val="32"/>
          <w:lang w:val="en-US" w:eastAsia="zh-CN"/>
        </w:rPr>
      </w:pPr>
    </w:p>
    <w:p w14:paraId="4CADE4E9">
      <w:pPr>
        <w:pStyle w:val="2"/>
        <w:rPr>
          <w:rFonts w:hint="eastAsia" w:ascii="仿宋" w:hAnsi="仿宋" w:eastAsia="仿宋" w:cs="仿宋"/>
          <w:kern w:val="2"/>
          <w:sz w:val="32"/>
          <w:szCs w:val="32"/>
          <w:lang w:val="en-US" w:eastAsia="zh-CN"/>
        </w:rPr>
      </w:pPr>
    </w:p>
    <w:p w14:paraId="1418EA3B">
      <w:pPr>
        <w:pStyle w:val="2"/>
        <w:rPr>
          <w:rFonts w:hint="eastAsia" w:ascii="仿宋" w:hAnsi="仿宋" w:eastAsia="仿宋" w:cs="仿宋"/>
          <w:kern w:val="2"/>
          <w:sz w:val="32"/>
          <w:szCs w:val="32"/>
          <w:lang w:val="en-US" w:eastAsia="zh-CN"/>
        </w:rPr>
      </w:pPr>
    </w:p>
    <w:p w14:paraId="34D9864F">
      <w:pPr>
        <w:pStyle w:val="2"/>
        <w:rPr>
          <w:rFonts w:hint="eastAsia" w:ascii="仿宋" w:hAnsi="仿宋" w:eastAsia="仿宋" w:cs="仿宋"/>
          <w:kern w:val="2"/>
          <w:sz w:val="32"/>
          <w:szCs w:val="32"/>
          <w:lang w:val="en-US" w:eastAsia="zh-CN"/>
        </w:rPr>
      </w:pPr>
    </w:p>
    <w:p w14:paraId="55E0FC40">
      <w:pPr>
        <w:pStyle w:val="2"/>
        <w:rPr>
          <w:rFonts w:hint="eastAsia" w:ascii="仿宋" w:hAnsi="仿宋" w:eastAsia="仿宋" w:cs="仿宋"/>
          <w:kern w:val="2"/>
          <w:sz w:val="32"/>
          <w:szCs w:val="32"/>
          <w:lang w:val="en-US" w:eastAsia="zh-CN"/>
        </w:rPr>
      </w:pPr>
    </w:p>
    <w:p w14:paraId="7F6000AC">
      <w:pPr>
        <w:pStyle w:val="2"/>
        <w:rPr>
          <w:rFonts w:hint="eastAsia" w:ascii="仿宋" w:hAnsi="仿宋" w:eastAsia="仿宋" w:cs="仿宋"/>
          <w:kern w:val="2"/>
          <w:sz w:val="32"/>
          <w:szCs w:val="32"/>
          <w:lang w:val="en-US" w:eastAsia="zh-CN"/>
        </w:rPr>
      </w:pPr>
    </w:p>
    <w:p w14:paraId="4C648B7E">
      <w:pPr>
        <w:pStyle w:val="2"/>
        <w:rPr>
          <w:rFonts w:hint="eastAsia" w:ascii="仿宋" w:hAnsi="仿宋" w:eastAsia="仿宋" w:cs="仿宋"/>
          <w:kern w:val="2"/>
          <w:sz w:val="32"/>
          <w:szCs w:val="32"/>
          <w:lang w:val="en-US" w:eastAsia="zh-CN"/>
        </w:rPr>
      </w:pPr>
    </w:p>
    <w:p w14:paraId="224F9D1C">
      <w:pPr>
        <w:pStyle w:val="2"/>
        <w:rPr>
          <w:rFonts w:hint="eastAsia" w:ascii="仿宋" w:hAnsi="仿宋" w:eastAsia="仿宋" w:cs="仿宋"/>
          <w:kern w:val="2"/>
          <w:sz w:val="32"/>
          <w:szCs w:val="32"/>
          <w:lang w:val="en-US" w:eastAsia="zh-CN"/>
        </w:rPr>
      </w:pPr>
    </w:p>
    <w:p w14:paraId="5082348D">
      <w:pPr>
        <w:pStyle w:val="2"/>
        <w:rPr>
          <w:rFonts w:hint="eastAsia" w:ascii="仿宋" w:hAnsi="仿宋" w:eastAsia="仿宋" w:cs="仿宋"/>
          <w:kern w:val="2"/>
          <w:sz w:val="32"/>
          <w:szCs w:val="32"/>
          <w:lang w:val="en-US" w:eastAsia="zh-CN"/>
        </w:rPr>
      </w:pPr>
    </w:p>
    <w:p w14:paraId="31C3775D">
      <w:pPr>
        <w:pStyle w:val="2"/>
        <w:rPr>
          <w:rFonts w:hint="eastAsia" w:ascii="仿宋" w:hAnsi="仿宋" w:eastAsia="仿宋" w:cs="仿宋"/>
          <w:kern w:val="2"/>
          <w:sz w:val="32"/>
          <w:szCs w:val="32"/>
          <w:lang w:val="en-US" w:eastAsia="zh-CN"/>
        </w:rPr>
      </w:pPr>
    </w:p>
    <w:p w14:paraId="6860061C">
      <w:pPr>
        <w:pStyle w:val="2"/>
        <w:rPr>
          <w:rFonts w:hint="eastAsia" w:ascii="仿宋" w:hAnsi="仿宋" w:eastAsia="仿宋" w:cs="仿宋"/>
          <w:kern w:val="2"/>
          <w:sz w:val="32"/>
          <w:szCs w:val="32"/>
          <w:lang w:val="en-US" w:eastAsia="zh-CN"/>
        </w:rPr>
      </w:pPr>
    </w:p>
    <w:p w14:paraId="7A5425B0">
      <w:pPr>
        <w:pStyle w:val="2"/>
        <w:rPr>
          <w:rFonts w:hint="eastAsia" w:ascii="仿宋" w:hAnsi="仿宋" w:eastAsia="仿宋" w:cs="仿宋"/>
          <w:kern w:val="2"/>
          <w:sz w:val="32"/>
          <w:szCs w:val="32"/>
          <w:lang w:val="en-US" w:eastAsia="zh-CN"/>
        </w:rPr>
      </w:pPr>
    </w:p>
    <w:p w14:paraId="781C6495">
      <w:pPr>
        <w:pStyle w:val="2"/>
        <w:rPr>
          <w:rFonts w:hint="eastAsia" w:ascii="仿宋" w:hAnsi="仿宋" w:eastAsia="仿宋" w:cs="仿宋"/>
          <w:kern w:val="2"/>
          <w:sz w:val="32"/>
          <w:szCs w:val="32"/>
          <w:lang w:val="en-US" w:eastAsia="zh-CN"/>
        </w:rPr>
      </w:pPr>
    </w:p>
    <w:p w14:paraId="00C4CDE9">
      <w:pPr>
        <w:pStyle w:val="2"/>
        <w:rPr>
          <w:rFonts w:hint="eastAsia" w:ascii="仿宋" w:hAnsi="仿宋" w:eastAsia="仿宋" w:cs="仿宋"/>
          <w:kern w:val="2"/>
          <w:sz w:val="32"/>
          <w:szCs w:val="32"/>
          <w:lang w:val="en-US" w:eastAsia="zh-CN"/>
        </w:rPr>
      </w:pPr>
    </w:p>
    <w:p w14:paraId="601D5A6E">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32252"/>
      <w:bookmarkStart w:id="2" w:name="_Toc28713"/>
      <w:bookmarkStart w:id="3" w:name="_Toc23386"/>
      <w:bookmarkStart w:id="4" w:name="_Toc10985"/>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06EF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9C62BC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9C62BC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8792C57"/>
    <w:rsid w:val="48655A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1</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BECA134BD50D43C5950D3CCEC9C83EDD_13</vt:lpwstr>
  </property>
  <property fmtid="{D5CDD505-2E9C-101B-9397-08002B2CF9AE}" pid="4" name="KSOTemplateDocerSaveRecord">
    <vt:lpwstr>eyJoZGlkIjoiN2I3MTM0ZThhZTY0N2M2NWU2ZjM5NWZlYTM4YTZhOGQifQ==</vt:lpwstr>
  </property>
</Properties>
</file>