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EE6D41">
      <w:pPr>
        <w:pStyle w:val="2"/>
        <w:bidi w:val="0"/>
        <w:rPr>
          <w:rFonts w:hint="eastAsia"/>
        </w:rPr>
      </w:pPr>
      <w:bookmarkStart w:id="17" w:name="_GoBack"/>
      <w:bookmarkEnd w:id="17"/>
    </w:p>
    <w:p w14:paraId="52B89F3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44AFD8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B2F7BB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A0FA6F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44A7C2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1363793">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3CD8C195">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中国国际贸易促进委员会河南省分会许昌支会</w:t>
      </w:r>
      <w:r>
        <w:rPr>
          <w:rFonts w:hint="eastAsia" w:ascii="黑体" w:hAnsi="宋体" w:eastAsia="黑体" w:cs="黑体"/>
          <w:kern w:val="2"/>
          <w:sz w:val="44"/>
          <w:szCs w:val="44"/>
          <w:lang w:val="en-US" w:eastAsia="zh-CN"/>
        </w:rPr>
        <w:t>单位决算</w:t>
      </w:r>
    </w:p>
    <w:p w14:paraId="0DF71417">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AFD2580">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22908595">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2EB671EA">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7685A419">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32674B0C">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3D96EE0F">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6E25CF34">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1481AE76">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中国国际贸易促进委员会河南省分会许昌支会概况</w:t>
      </w:r>
    </w:p>
    <w:p w14:paraId="53F89A19">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7FE2B958">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1DA668E1">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1E91095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391B6A4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34F2035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77BBFFD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4DCB4A4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2354D6C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6772496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1609B4E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6943D01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10B1D2A0">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128D3E0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1990099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7B16FAA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7CE1088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5798B22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3935BEF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5E4008D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5D36122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1B36D6A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67B58D3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0F6AFF9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34448AB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166A00A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5E64B1FC">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149B3C8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CD7029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F11153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66FE7E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427E30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476247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7C0B3A71">
      <w:pPr>
        <w:bidi w:val="0"/>
        <w:rPr>
          <w:rFonts w:hint="eastAsia"/>
          <w:lang w:val="en-US" w:eastAsia="zh-CN"/>
        </w:rPr>
      </w:pPr>
    </w:p>
    <w:p w14:paraId="54F82201">
      <w:pPr>
        <w:bidi w:val="0"/>
        <w:rPr>
          <w:rFonts w:hint="eastAsia"/>
          <w:lang w:val="en-US" w:eastAsia="zh-CN"/>
        </w:rPr>
      </w:pPr>
    </w:p>
    <w:p w14:paraId="6E075A4F">
      <w:pPr>
        <w:bidi w:val="0"/>
        <w:rPr>
          <w:rFonts w:hint="eastAsia"/>
          <w:lang w:val="en-US" w:eastAsia="zh-CN"/>
        </w:rPr>
      </w:pPr>
    </w:p>
    <w:p w14:paraId="76F764AB">
      <w:pPr>
        <w:bidi w:val="0"/>
        <w:rPr>
          <w:rFonts w:hint="eastAsia"/>
          <w:lang w:val="en-US" w:eastAsia="zh-CN"/>
        </w:rPr>
      </w:pPr>
    </w:p>
    <w:p w14:paraId="6661F515">
      <w:pPr>
        <w:bidi w:val="0"/>
        <w:rPr>
          <w:rFonts w:hint="eastAsia"/>
          <w:lang w:val="en-US" w:eastAsia="zh-CN"/>
        </w:rPr>
      </w:pPr>
    </w:p>
    <w:p w14:paraId="4FDDB48C">
      <w:pPr>
        <w:bidi w:val="0"/>
        <w:rPr>
          <w:rFonts w:hint="eastAsia"/>
          <w:lang w:val="en-US" w:eastAsia="zh-CN"/>
        </w:rPr>
      </w:pPr>
    </w:p>
    <w:p w14:paraId="4F502BD9">
      <w:pPr>
        <w:bidi w:val="0"/>
        <w:rPr>
          <w:rFonts w:hint="eastAsia"/>
          <w:lang w:val="en-US" w:eastAsia="zh-CN"/>
        </w:rPr>
      </w:pPr>
    </w:p>
    <w:p w14:paraId="4D1B3577">
      <w:pPr>
        <w:bidi w:val="0"/>
        <w:rPr>
          <w:rFonts w:hint="eastAsia"/>
          <w:lang w:val="en-US" w:eastAsia="zh-CN"/>
        </w:rPr>
      </w:pPr>
    </w:p>
    <w:p w14:paraId="7F8B4E92">
      <w:pPr>
        <w:bidi w:val="0"/>
        <w:rPr>
          <w:rFonts w:hint="eastAsia"/>
          <w:lang w:val="en-US" w:eastAsia="zh-CN"/>
        </w:rPr>
      </w:pPr>
    </w:p>
    <w:p w14:paraId="7CD38DD9">
      <w:pPr>
        <w:bidi w:val="0"/>
        <w:rPr>
          <w:rFonts w:hint="eastAsia"/>
          <w:lang w:val="en-US" w:eastAsia="zh-CN"/>
        </w:rPr>
      </w:pPr>
    </w:p>
    <w:p w14:paraId="3AB5F7E7">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第一部分中国国际贸易促进委员会河南省分会许昌支会概况</w:t>
      </w:r>
    </w:p>
    <w:p w14:paraId="52B25273">
      <w:pPr>
        <w:bidi w:val="0"/>
        <w:rPr>
          <w:rFonts w:hint="eastAsia"/>
        </w:rPr>
      </w:pPr>
    </w:p>
    <w:p w14:paraId="54127B77">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176B4FF6">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4D0FF8AB">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（一）依照中华人民共和国的法律、法规、政策和国际惯例，开展促进本市出口创汇、利用外资、引进国外先进技术设备和各种形式的对外经济贸易交流与合作等活动</w:t>
      </w:r>
    </w:p>
    <w:p w14:paraId="75800C46">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二）利用民间渠道优势和地方商会的服务、协调、桥梁、纽带职能，为本市会员企业提供优质高效服务，促进许昌同世界各国、各地区之间的贸易和经济关系的发展，增进许昌同世界各国人民及经济贸易界的相互了解与友谊</w:t>
      </w:r>
    </w:p>
    <w:p w14:paraId="43412EEA">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22625D5F">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中国国际贸易促进委员会河南省分会许昌支会内设机构1个，包括：办公室。</w:t>
      </w:r>
    </w:p>
    <w:p w14:paraId="692F6988">
      <w:pPr>
        <w:widowControl/>
        <w:ind w:firstLine="640" w:firstLineChars="200"/>
        <w:jc w:val="left"/>
        <w:rPr>
          <w:rFonts w:hint="eastAsia" w:ascii="仿宋" w:hAnsi="仿宋" w:eastAsia="仿宋" w:cs="仿宋"/>
          <w:color w:val="auto"/>
          <w:kern w:val="0"/>
          <w:sz w:val="32"/>
          <w:szCs w:val="32"/>
          <w:lang w:val="en-US" w:eastAsia="zh-CN"/>
        </w:rPr>
      </w:pPr>
      <w:r>
        <w:rPr>
          <w:rFonts w:hint="eastAsia" w:ascii="仿宋" w:hAnsi="仿宋" w:eastAsia="仿宋" w:cs="仿宋"/>
          <w:color w:val="auto"/>
          <w:kern w:val="0"/>
          <w:sz w:val="32"/>
          <w:szCs w:val="32"/>
          <w:lang w:val="en-US" w:eastAsia="zh-CN"/>
        </w:rPr>
        <w:t>从决算单位构成看，</w:t>
      </w:r>
      <w:r>
        <w:rPr>
          <w:rFonts w:hint="eastAsia" w:ascii="仿宋" w:hAnsi="仿宋" w:eastAsia="仿宋" w:cs="仿宋"/>
          <w:kern w:val="0"/>
          <w:sz w:val="32"/>
          <w:szCs w:val="32"/>
          <w:lang w:val="en-US" w:eastAsia="zh-CN"/>
        </w:rPr>
        <w:t>中国国际贸易促进委员会河南省分会许昌支会</w:t>
      </w:r>
      <w:r>
        <w:rPr>
          <w:rFonts w:hint="eastAsia" w:ascii="仿宋" w:hAnsi="仿宋" w:eastAsia="仿宋" w:cs="仿宋"/>
          <w:color w:val="auto"/>
          <w:kern w:val="0"/>
          <w:sz w:val="32"/>
          <w:szCs w:val="32"/>
          <w:lang w:val="en-US" w:eastAsia="zh-CN"/>
        </w:rPr>
        <w:t>单位决算包括：本级决算。</w:t>
      </w:r>
    </w:p>
    <w:p w14:paraId="761DA76B">
      <w:pPr>
        <w:widowControl/>
        <w:ind w:firstLine="640" w:firstLineChars="200"/>
        <w:jc w:val="left"/>
        <w:rPr>
          <w:rFonts w:hint="eastAsia" w:ascii="仿宋" w:hAnsi="仿宋" w:eastAsia="仿宋" w:cs="仿宋"/>
          <w:color w:val="auto"/>
          <w:kern w:val="0"/>
          <w:sz w:val="32"/>
          <w:szCs w:val="32"/>
          <w:lang w:val="en-US" w:eastAsia="zh-CN"/>
        </w:rPr>
      </w:pPr>
      <w:r>
        <w:rPr>
          <w:rFonts w:hint="eastAsia" w:ascii="仿宋" w:hAnsi="仿宋" w:eastAsia="仿宋" w:cs="仿宋"/>
          <w:color w:val="auto"/>
          <w:kern w:val="0"/>
          <w:sz w:val="32"/>
          <w:szCs w:val="32"/>
          <w:lang w:val="en-US" w:eastAsia="zh-CN"/>
        </w:rPr>
        <w:t>2025年度纳入本单位决算编制范围的单位共1个，具体是：</w:t>
      </w:r>
    </w:p>
    <w:p w14:paraId="4C32FCEA">
      <w:pPr>
        <w:widowControl/>
        <w:ind w:firstLine="640" w:firstLineChars="200"/>
        <w:jc w:val="left"/>
        <w:rPr>
          <w:rFonts w:hint="eastAsia" w:ascii="仿宋" w:hAnsi="仿宋" w:eastAsia="仿宋" w:cs="仿宋"/>
          <w:color w:val="auto"/>
          <w:kern w:val="0"/>
          <w:sz w:val="32"/>
          <w:szCs w:val="32"/>
          <w:lang w:val="en-US" w:eastAsia="zh-CN"/>
        </w:rPr>
      </w:pPr>
      <w:r>
        <w:rPr>
          <w:rFonts w:hint="eastAsia" w:ascii="仿宋" w:hAnsi="仿宋" w:eastAsia="仿宋" w:cs="仿宋"/>
          <w:color w:val="auto"/>
          <w:kern w:val="0"/>
          <w:sz w:val="32"/>
          <w:szCs w:val="32"/>
          <w:lang w:val="en-US" w:eastAsia="zh-CN"/>
        </w:rPr>
        <w:t>1、</w:t>
      </w:r>
      <w:r>
        <w:rPr>
          <w:rFonts w:hint="eastAsia" w:ascii="仿宋" w:hAnsi="仿宋" w:eastAsia="仿宋" w:cs="仿宋"/>
          <w:kern w:val="0"/>
          <w:sz w:val="32"/>
          <w:szCs w:val="32"/>
          <w:lang w:val="en-US" w:eastAsia="zh-CN"/>
        </w:rPr>
        <w:t>中国国际贸易促进委员会河南省分会许昌支会</w:t>
      </w:r>
    </w:p>
    <w:p w14:paraId="1A93A2F8">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right="0"/>
        <w:jc w:val="both"/>
        <w:textAlignment w:val="auto"/>
        <w:rPr>
          <w:rFonts w:hint="eastAsia" w:ascii="仿宋_GB2312" w:hAnsi="宋体" w:eastAsia="仿宋_GB2312" w:cs="仿宋_GB2312"/>
          <w:kern w:val="0"/>
          <w:sz w:val="32"/>
          <w:szCs w:val="32"/>
          <w:lang w:val="en-US" w:eastAsia="zh-CN"/>
        </w:rPr>
      </w:pPr>
    </w:p>
    <w:p w14:paraId="188850F3">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7BED8BF8">
      <w:pPr>
        <w:bidi w:val="0"/>
        <w:rPr>
          <w:rFonts w:hint="eastAsia"/>
          <w:lang w:val="en-US" w:eastAsia="zh-CN"/>
        </w:rPr>
      </w:pPr>
    </w:p>
    <w:p w14:paraId="5568000B">
      <w:pPr>
        <w:bidi w:val="0"/>
        <w:rPr>
          <w:rFonts w:hint="eastAsia"/>
          <w:lang w:val="en-US" w:eastAsia="zh-CN"/>
        </w:rPr>
      </w:pPr>
    </w:p>
    <w:p w14:paraId="0604BA31">
      <w:pPr>
        <w:bidi w:val="0"/>
        <w:rPr>
          <w:lang w:val="en-US" w:eastAsia="zh-CN"/>
        </w:rPr>
      </w:pPr>
    </w:p>
    <w:p w14:paraId="6CC629B0">
      <w:pPr>
        <w:bidi w:val="0"/>
        <w:rPr>
          <w:rFonts w:hint="eastAsia"/>
          <w:lang w:val="en-US" w:eastAsia="zh-CN"/>
        </w:rPr>
      </w:pPr>
      <w:r>
        <w:rPr>
          <w:rFonts w:hint="eastAsia"/>
          <w:lang w:val="en-US" w:eastAsia="zh-CN"/>
        </w:rPr>
        <w:t xml:space="preserve"> </w:t>
      </w:r>
    </w:p>
    <w:p w14:paraId="448BE339">
      <w:pPr>
        <w:bidi w:val="0"/>
        <w:rPr>
          <w:rFonts w:hint="eastAsia"/>
        </w:rPr>
      </w:pPr>
      <w:r>
        <w:rPr>
          <w:rFonts w:hint="eastAsia"/>
          <w:lang w:val="en-US" w:eastAsia="zh-CN"/>
        </w:rPr>
        <w:t xml:space="preserve"> </w:t>
      </w:r>
    </w:p>
    <w:p w14:paraId="7177E19E">
      <w:pPr>
        <w:bidi w:val="0"/>
        <w:rPr>
          <w:rFonts w:hint="eastAsia"/>
        </w:rPr>
      </w:pPr>
      <w:r>
        <w:rPr>
          <w:rFonts w:hint="eastAsia"/>
          <w:lang w:val="en-US" w:eastAsia="zh-CN"/>
        </w:rPr>
        <w:t xml:space="preserve"> </w:t>
      </w:r>
    </w:p>
    <w:p w14:paraId="64BE9049">
      <w:pPr>
        <w:bidi w:val="0"/>
        <w:rPr>
          <w:rFonts w:hint="eastAsia"/>
        </w:rPr>
      </w:pPr>
      <w:r>
        <w:rPr>
          <w:rFonts w:hint="eastAsia"/>
          <w:lang w:val="en-US" w:eastAsia="zh-CN"/>
        </w:rPr>
        <w:t xml:space="preserve"> </w:t>
      </w:r>
    </w:p>
    <w:p w14:paraId="52DD7D88">
      <w:pPr>
        <w:bidi w:val="0"/>
        <w:rPr>
          <w:rFonts w:hint="eastAsia"/>
        </w:rPr>
      </w:pPr>
      <w:r>
        <w:rPr>
          <w:rFonts w:hint="eastAsia"/>
          <w:lang w:val="en-US" w:eastAsia="zh-CN"/>
        </w:rPr>
        <w:t xml:space="preserve"> </w:t>
      </w:r>
    </w:p>
    <w:p w14:paraId="0909A89D">
      <w:pPr>
        <w:bidi w:val="0"/>
        <w:rPr>
          <w:rFonts w:hint="eastAsia"/>
        </w:rPr>
      </w:pPr>
      <w:r>
        <w:rPr>
          <w:rFonts w:hint="eastAsia"/>
          <w:lang w:val="en-US" w:eastAsia="zh-CN"/>
        </w:rPr>
        <w:t xml:space="preserve"> </w:t>
      </w:r>
    </w:p>
    <w:p w14:paraId="6DBA5FBD">
      <w:pPr>
        <w:bidi w:val="0"/>
        <w:rPr>
          <w:rFonts w:hint="eastAsia"/>
        </w:rPr>
      </w:pPr>
      <w:r>
        <w:rPr>
          <w:rFonts w:hint="eastAsia"/>
          <w:lang w:val="en-US" w:eastAsia="zh-CN"/>
        </w:rPr>
        <w:t xml:space="preserve"> </w:t>
      </w:r>
    </w:p>
    <w:p w14:paraId="10C0282C">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137D377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60A307A2">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6"/>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66EA45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7083EEF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75DAE1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1791DE04">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单位：中国国际贸易促进委员会河南省分会许昌支会</w:t>
            </w:r>
          </w:p>
        </w:tc>
        <w:tc>
          <w:tcPr>
            <w:tcW w:w="2000" w:type="dxa"/>
            <w:noWrap w:val="0"/>
            <w:vAlign w:val="center"/>
          </w:tcPr>
          <w:p w14:paraId="661A1451">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37AC651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1E7A0C5C">
      <w:pPr>
        <w:snapToGrid w:val="0"/>
        <w:spacing w:before="0" w:after="0" w:line="0" w:lineRule="auto"/>
      </w:pPr>
      <w:r>
        <w:rPr>
          <w:sz w:val="8"/>
        </w:rPr>
        <w:t xml:space="preserve"> </w:t>
      </w:r>
    </w:p>
    <w:tbl>
      <w:tblPr>
        <w:tblStyle w:val="6"/>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2A83DD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49629E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2F6A40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2EE7AC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E634C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6014A6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71BF1C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1429D1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58E878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2EFFB9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764EA7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B5435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517F0529">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169DA6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7DFC47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19536FF7">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7E90B3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3C376D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344EC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1CBEA5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349C2F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108.38</w:t>
            </w:r>
          </w:p>
        </w:tc>
        <w:tc>
          <w:tcPr>
            <w:tcW w:w="3780" w:type="dxa"/>
            <w:noWrap w:val="0"/>
            <w:vAlign w:val="center"/>
          </w:tcPr>
          <w:p w14:paraId="6C7CB2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1988C9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5E87F9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85.75</w:t>
            </w:r>
          </w:p>
        </w:tc>
      </w:tr>
      <w:tr w14:paraId="716E10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A7865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672CC9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2978EB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02025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615DE1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725E4C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9F7A6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8683B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0A7A8F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7267BA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70EC6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151C32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2AD63E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6A249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A9AA7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593825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323D82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F635F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079B51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429996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990BE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8BBC9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3294AB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733860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1F4D2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458A9C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4D1D74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EB8F5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FF2B8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6B560E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0122D3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9D9DA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59ADF4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1EBA93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A92EE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B48A3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3B9711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2FB329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4BFA6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3082CA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59BB92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B7AB8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8B681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6ABBEB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79D17A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1F7B0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18C253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3979CC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16.10</w:t>
            </w:r>
          </w:p>
        </w:tc>
      </w:tr>
      <w:tr w14:paraId="539FB6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2CB97F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9CEA4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5463F92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FCCF4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228D37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7737A8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2.78</w:t>
            </w:r>
          </w:p>
        </w:tc>
      </w:tr>
      <w:tr w14:paraId="2542CD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EAF527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7B312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39B3BF0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CC232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2FE28D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40EB37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BBEF4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409FC1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681A3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58B2FBC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73393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5B9980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4B72AE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08EB7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D86014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9F78B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2F821EC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2C1C6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26150A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782B05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A8493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D7B3E3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BEA54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7797C83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B7363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1A268B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2E31EF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8FFA6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60A4CD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36887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42C90AF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F2FBE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433858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08BF17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037FD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0E4C01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8D039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0F8AA77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D2DBE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2FB006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080E7F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F2252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DB1030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1C785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7DAA8E7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0B716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4258B5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5E43ED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DAFF6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5CDD99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CA229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5813923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0C04F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18CA6A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2CAFD8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826F3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439D32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919E4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57DD3DC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EA95A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23D4C1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201FFB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493D2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D016F0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BB9B8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5D99119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747C3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633677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3394A6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3.75</w:t>
            </w:r>
          </w:p>
        </w:tc>
      </w:tr>
      <w:tr w14:paraId="15BF86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55D570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8615C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718E7BA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BF90F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554A4C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54ECD0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DD6CD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A4B4A4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01BF8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4EA8EC2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1B996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65823F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2290BD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B8C9F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7AEAA7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C2686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0DFC1BE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1A991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0B6541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27155B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F9B83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7B4147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86170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24274B1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5F9AA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646F77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3BF393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0688B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E6F5E4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EE004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25A1335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6E72A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4E4DB8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65A228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B450A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438FD5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EFC20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3941CC4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90EBF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4B449B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536A9A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A0FFC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5F2F07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77D9E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3B58954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029A8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0893F0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46C801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78774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565DC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25742F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1BF34F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108.38</w:t>
            </w:r>
          </w:p>
        </w:tc>
        <w:tc>
          <w:tcPr>
            <w:tcW w:w="3780" w:type="dxa"/>
            <w:noWrap w:val="0"/>
            <w:vAlign w:val="center"/>
          </w:tcPr>
          <w:p w14:paraId="1BE8B2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014F79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6CA4A6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108.38</w:t>
            </w:r>
          </w:p>
        </w:tc>
      </w:tr>
      <w:tr w14:paraId="77586A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F5CB5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1897C0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60F04B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D17FC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1CB3C1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2A5EE4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F08BC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075DD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526BCD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6A4380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66D5A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665717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73DA40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15AE6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0486F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4BC9E1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134DF2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108.38</w:t>
            </w:r>
          </w:p>
        </w:tc>
        <w:tc>
          <w:tcPr>
            <w:tcW w:w="3780" w:type="dxa"/>
            <w:noWrap w:val="0"/>
            <w:vAlign w:val="center"/>
          </w:tcPr>
          <w:p w14:paraId="2E2AB5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1C4125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1E113D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108.38</w:t>
            </w:r>
          </w:p>
        </w:tc>
      </w:tr>
      <w:tr w14:paraId="23B89D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669A68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5DC27B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564E39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7A27D86F">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45DE15ED">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6"/>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66C517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center"/>
          </w:tcPr>
          <w:p w14:paraId="654169D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5E3FA9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center"/>
          </w:tcPr>
          <w:p w14:paraId="6495C9EF">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单位：中国国际贸易促进委员会河南省分会许昌支会</w:t>
            </w:r>
          </w:p>
        </w:tc>
        <w:tc>
          <w:tcPr>
            <w:tcW w:w="2000" w:type="dxa"/>
            <w:noWrap w:val="0"/>
            <w:vAlign w:val="center"/>
          </w:tcPr>
          <w:p w14:paraId="29300152">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center"/>
          </w:tcPr>
          <w:p w14:paraId="771C7E3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2D97BB65">
      <w:pPr>
        <w:snapToGrid w:val="0"/>
        <w:spacing w:before="0" w:after="0" w:line="0" w:lineRule="auto"/>
      </w:pPr>
      <w:r>
        <w:rPr>
          <w:sz w:val="8"/>
        </w:rPr>
        <w:t xml:space="preserve"> </w:t>
      </w:r>
    </w:p>
    <w:tbl>
      <w:tblPr>
        <w:tblStyle w:val="6"/>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660"/>
        <w:gridCol w:w="2040"/>
        <w:gridCol w:w="900"/>
        <w:gridCol w:w="900"/>
        <w:gridCol w:w="900"/>
        <w:gridCol w:w="900"/>
        <w:gridCol w:w="900"/>
        <w:gridCol w:w="900"/>
        <w:gridCol w:w="949"/>
      </w:tblGrid>
      <w:tr w14:paraId="03E576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2700" w:type="dxa"/>
            <w:gridSpan w:val="2"/>
            <w:noWrap w:val="0"/>
            <w:vAlign w:val="center"/>
          </w:tcPr>
          <w:p w14:paraId="6F3AEF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00" w:type="dxa"/>
            <w:vMerge w:val="restart"/>
            <w:noWrap w:val="0"/>
            <w:vAlign w:val="center"/>
          </w:tcPr>
          <w:p w14:paraId="0FEFED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本年收入合计</w:t>
            </w:r>
          </w:p>
        </w:tc>
        <w:tc>
          <w:tcPr>
            <w:tcW w:w="900" w:type="dxa"/>
            <w:vMerge w:val="restart"/>
            <w:noWrap w:val="0"/>
            <w:vAlign w:val="center"/>
          </w:tcPr>
          <w:p w14:paraId="49EA67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财政拨款收入</w:t>
            </w:r>
          </w:p>
        </w:tc>
        <w:tc>
          <w:tcPr>
            <w:tcW w:w="900" w:type="dxa"/>
            <w:vMerge w:val="restart"/>
            <w:noWrap w:val="0"/>
            <w:vAlign w:val="center"/>
          </w:tcPr>
          <w:p w14:paraId="1C27D5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上级补助收入</w:t>
            </w:r>
          </w:p>
        </w:tc>
        <w:tc>
          <w:tcPr>
            <w:tcW w:w="900" w:type="dxa"/>
            <w:vMerge w:val="restart"/>
            <w:noWrap w:val="0"/>
            <w:vAlign w:val="center"/>
          </w:tcPr>
          <w:p w14:paraId="6EC32C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事业收入</w:t>
            </w:r>
          </w:p>
        </w:tc>
        <w:tc>
          <w:tcPr>
            <w:tcW w:w="900" w:type="dxa"/>
            <w:vMerge w:val="restart"/>
            <w:noWrap w:val="0"/>
            <w:vAlign w:val="center"/>
          </w:tcPr>
          <w:p w14:paraId="05E6A3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经营收入</w:t>
            </w:r>
          </w:p>
        </w:tc>
        <w:tc>
          <w:tcPr>
            <w:tcW w:w="900" w:type="dxa"/>
            <w:vMerge w:val="restart"/>
            <w:noWrap w:val="0"/>
            <w:vAlign w:val="center"/>
          </w:tcPr>
          <w:p w14:paraId="14C176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附属单位上缴收入</w:t>
            </w:r>
          </w:p>
        </w:tc>
        <w:tc>
          <w:tcPr>
            <w:tcW w:w="949" w:type="dxa"/>
            <w:vMerge w:val="restart"/>
            <w:noWrap w:val="0"/>
            <w:vAlign w:val="center"/>
          </w:tcPr>
          <w:p w14:paraId="221FEB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其他收入</w:t>
            </w:r>
          </w:p>
        </w:tc>
      </w:tr>
      <w:tr w14:paraId="25D964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660" w:type="dxa"/>
            <w:vMerge w:val="restart"/>
            <w:noWrap w:val="0"/>
            <w:vAlign w:val="center"/>
          </w:tcPr>
          <w:p w14:paraId="0561E8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科目编码</w:t>
            </w:r>
          </w:p>
        </w:tc>
        <w:tc>
          <w:tcPr>
            <w:tcW w:w="2040" w:type="dxa"/>
            <w:vMerge w:val="restart"/>
            <w:noWrap w:val="0"/>
            <w:vAlign w:val="center"/>
          </w:tcPr>
          <w:p w14:paraId="25189B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00" w:type="dxa"/>
            <w:vMerge w:val="continue"/>
            <w:noWrap w:val="0"/>
            <w:vAlign w:val="center"/>
          </w:tcPr>
          <w:p w14:paraId="04E4222E">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36B0FAE6">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1A735DAC">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2B5FE044">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7AC597D0">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7922E990">
            <w:pPr>
              <w:widowControl w:val="0"/>
              <w:jc w:val="both"/>
              <w:rPr>
                <w:rFonts w:ascii="Calibri" w:hAnsi="Calibri" w:eastAsia="仿宋_GB2312" w:cs="Arial"/>
                <w:kern w:val="2"/>
                <w:sz w:val="32"/>
                <w:szCs w:val="24"/>
                <w:lang w:val="en-US" w:eastAsia="zh-CN" w:bidi="ar-SA"/>
              </w:rPr>
            </w:pPr>
          </w:p>
        </w:tc>
        <w:tc>
          <w:tcPr>
            <w:tcW w:w="949" w:type="dxa"/>
            <w:vMerge w:val="continue"/>
            <w:noWrap w:val="0"/>
            <w:vAlign w:val="center"/>
          </w:tcPr>
          <w:p w14:paraId="04C3CEF2">
            <w:pPr>
              <w:widowControl w:val="0"/>
              <w:jc w:val="both"/>
              <w:rPr>
                <w:rFonts w:ascii="Calibri" w:hAnsi="Calibri" w:eastAsia="仿宋_GB2312" w:cs="Arial"/>
                <w:kern w:val="2"/>
                <w:sz w:val="32"/>
                <w:szCs w:val="24"/>
                <w:lang w:val="en-US" w:eastAsia="zh-CN" w:bidi="ar-SA"/>
              </w:rPr>
            </w:pPr>
          </w:p>
        </w:tc>
      </w:tr>
      <w:tr w14:paraId="5C14D4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660" w:type="dxa"/>
            <w:vMerge w:val="continue"/>
            <w:noWrap w:val="0"/>
            <w:vAlign w:val="center"/>
          </w:tcPr>
          <w:p w14:paraId="5CFC61E4">
            <w:pPr>
              <w:widowControl w:val="0"/>
              <w:jc w:val="both"/>
              <w:rPr>
                <w:rFonts w:ascii="Calibri" w:hAnsi="Calibri" w:eastAsia="仿宋_GB2312" w:cs="Arial"/>
                <w:kern w:val="2"/>
                <w:sz w:val="32"/>
                <w:szCs w:val="24"/>
                <w:lang w:val="en-US" w:eastAsia="zh-CN" w:bidi="ar-SA"/>
              </w:rPr>
            </w:pPr>
          </w:p>
        </w:tc>
        <w:tc>
          <w:tcPr>
            <w:tcW w:w="2040" w:type="dxa"/>
            <w:vMerge w:val="continue"/>
            <w:noWrap w:val="0"/>
            <w:vAlign w:val="center"/>
          </w:tcPr>
          <w:p w14:paraId="726C0DEE">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03B81399">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303FA94B">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0401EAF9">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48F5737D">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1D6FC634">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3F808CEC">
            <w:pPr>
              <w:widowControl w:val="0"/>
              <w:jc w:val="both"/>
              <w:rPr>
                <w:rFonts w:ascii="Calibri" w:hAnsi="Calibri" w:eastAsia="仿宋_GB2312" w:cs="Arial"/>
                <w:kern w:val="2"/>
                <w:sz w:val="32"/>
                <w:szCs w:val="24"/>
                <w:lang w:val="en-US" w:eastAsia="zh-CN" w:bidi="ar-SA"/>
              </w:rPr>
            </w:pPr>
          </w:p>
        </w:tc>
        <w:tc>
          <w:tcPr>
            <w:tcW w:w="949" w:type="dxa"/>
            <w:vMerge w:val="continue"/>
            <w:noWrap w:val="0"/>
            <w:vAlign w:val="center"/>
          </w:tcPr>
          <w:p w14:paraId="7C5B2A4A">
            <w:pPr>
              <w:widowControl w:val="0"/>
              <w:jc w:val="both"/>
              <w:rPr>
                <w:rFonts w:ascii="Calibri" w:hAnsi="Calibri" w:eastAsia="仿宋_GB2312" w:cs="Arial"/>
                <w:kern w:val="2"/>
                <w:sz w:val="32"/>
                <w:szCs w:val="24"/>
                <w:lang w:val="en-US" w:eastAsia="zh-CN" w:bidi="ar-SA"/>
              </w:rPr>
            </w:pPr>
          </w:p>
        </w:tc>
      </w:tr>
      <w:tr w14:paraId="0F85BA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660" w:type="dxa"/>
            <w:vMerge w:val="continue"/>
            <w:noWrap w:val="0"/>
            <w:vAlign w:val="center"/>
          </w:tcPr>
          <w:p w14:paraId="356B2397">
            <w:pPr>
              <w:widowControl w:val="0"/>
              <w:jc w:val="both"/>
              <w:rPr>
                <w:rFonts w:ascii="Calibri" w:hAnsi="Calibri" w:eastAsia="仿宋_GB2312" w:cs="Arial"/>
                <w:kern w:val="2"/>
                <w:sz w:val="32"/>
                <w:szCs w:val="24"/>
                <w:lang w:val="en-US" w:eastAsia="zh-CN" w:bidi="ar-SA"/>
              </w:rPr>
            </w:pPr>
          </w:p>
        </w:tc>
        <w:tc>
          <w:tcPr>
            <w:tcW w:w="2040" w:type="dxa"/>
            <w:vMerge w:val="continue"/>
            <w:noWrap w:val="0"/>
            <w:vAlign w:val="center"/>
          </w:tcPr>
          <w:p w14:paraId="68CC6643">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163D67F8">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2588F7D5">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077B6F10">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253A2B02">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6DBC23AF">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4D0D1EB0">
            <w:pPr>
              <w:widowControl w:val="0"/>
              <w:jc w:val="both"/>
              <w:rPr>
                <w:rFonts w:ascii="Calibri" w:hAnsi="Calibri" w:eastAsia="仿宋_GB2312" w:cs="Arial"/>
                <w:kern w:val="2"/>
                <w:sz w:val="32"/>
                <w:szCs w:val="24"/>
                <w:lang w:val="en-US" w:eastAsia="zh-CN" w:bidi="ar-SA"/>
              </w:rPr>
            </w:pPr>
          </w:p>
        </w:tc>
        <w:tc>
          <w:tcPr>
            <w:tcW w:w="949" w:type="dxa"/>
            <w:vMerge w:val="continue"/>
            <w:noWrap w:val="0"/>
            <w:vAlign w:val="center"/>
          </w:tcPr>
          <w:p w14:paraId="452132C6">
            <w:pPr>
              <w:widowControl w:val="0"/>
              <w:jc w:val="both"/>
              <w:rPr>
                <w:rFonts w:ascii="Calibri" w:hAnsi="Calibri" w:eastAsia="仿宋_GB2312" w:cs="Arial"/>
                <w:kern w:val="2"/>
                <w:sz w:val="32"/>
                <w:szCs w:val="24"/>
                <w:lang w:val="en-US" w:eastAsia="zh-CN" w:bidi="ar-SA"/>
              </w:rPr>
            </w:pPr>
          </w:p>
        </w:tc>
      </w:tr>
      <w:tr w14:paraId="5330A1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2700" w:type="dxa"/>
            <w:gridSpan w:val="2"/>
            <w:noWrap w:val="0"/>
            <w:vAlign w:val="center"/>
          </w:tcPr>
          <w:p w14:paraId="631D8B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00" w:type="dxa"/>
            <w:noWrap w:val="0"/>
            <w:vAlign w:val="center"/>
          </w:tcPr>
          <w:p w14:paraId="1821C8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00" w:type="dxa"/>
            <w:noWrap w:val="0"/>
            <w:vAlign w:val="center"/>
          </w:tcPr>
          <w:p w14:paraId="0FDEA7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00" w:type="dxa"/>
            <w:noWrap w:val="0"/>
            <w:vAlign w:val="center"/>
          </w:tcPr>
          <w:p w14:paraId="75EB45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00" w:type="dxa"/>
            <w:noWrap w:val="0"/>
            <w:vAlign w:val="center"/>
          </w:tcPr>
          <w:p w14:paraId="6EC95A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00" w:type="dxa"/>
            <w:noWrap w:val="0"/>
            <w:vAlign w:val="center"/>
          </w:tcPr>
          <w:p w14:paraId="673304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00" w:type="dxa"/>
            <w:noWrap w:val="0"/>
            <w:vAlign w:val="center"/>
          </w:tcPr>
          <w:p w14:paraId="71FF70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c>
          <w:tcPr>
            <w:tcW w:w="949" w:type="dxa"/>
            <w:noWrap w:val="0"/>
            <w:vAlign w:val="center"/>
          </w:tcPr>
          <w:p w14:paraId="3A3C45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w:t>
            </w:r>
          </w:p>
        </w:tc>
      </w:tr>
      <w:tr w14:paraId="3C46EA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2700" w:type="dxa"/>
            <w:gridSpan w:val="2"/>
            <w:noWrap w:val="0"/>
            <w:vAlign w:val="center"/>
          </w:tcPr>
          <w:p w14:paraId="2D97A8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00" w:type="dxa"/>
            <w:noWrap w:val="0"/>
            <w:vAlign w:val="center"/>
          </w:tcPr>
          <w:p w14:paraId="19DB58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108.38</w:t>
            </w:r>
          </w:p>
        </w:tc>
        <w:tc>
          <w:tcPr>
            <w:tcW w:w="900" w:type="dxa"/>
            <w:noWrap w:val="0"/>
            <w:vAlign w:val="center"/>
          </w:tcPr>
          <w:p w14:paraId="3BFBED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108.38</w:t>
            </w:r>
          </w:p>
        </w:tc>
        <w:tc>
          <w:tcPr>
            <w:tcW w:w="900" w:type="dxa"/>
            <w:noWrap w:val="0"/>
            <w:vAlign w:val="center"/>
          </w:tcPr>
          <w:p w14:paraId="17E645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2906D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FF818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E7238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152486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824D1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60" w:type="dxa"/>
            <w:noWrap w:val="0"/>
            <w:vAlign w:val="center"/>
          </w:tcPr>
          <w:p w14:paraId="1C7C25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w:t>
            </w:r>
          </w:p>
        </w:tc>
        <w:tc>
          <w:tcPr>
            <w:tcW w:w="2040" w:type="dxa"/>
            <w:noWrap w:val="0"/>
            <w:vAlign w:val="center"/>
          </w:tcPr>
          <w:p w14:paraId="544213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一般公共服务支出</w:t>
            </w:r>
          </w:p>
        </w:tc>
        <w:tc>
          <w:tcPr>
            <w:tcW w:w="900" w:type="dxa"/>
            <w:noWrap w:val="0"/>
            <w:vAlign w:val="center"/>
          </w:tcPr>
          <w:p w14:paraId="6D4900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85.75</w:t>
            </w:r>
          </w:p>
        </w:tc>
        <w:tc>
          <w:tcPr>
            <w:tcW w:w="900" w:type="dxa"/>
            <w:noWrap w:val="0"/>
            <w:vAlign w:val="center"/>
          </w:tcPr>
          <w:p w14:paraId="10414D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85.75</w:t>
            </w:r>
          </w:p>
        </w:tc>
        <w:tc>
          <w:tcPr>
            <w:tcW w:w="900" w:type="dxa"/>
            <w:noWrap w:val="0"/>
            <w:vAlign w:val="center"/>
          </w:tcPr>
          <w:p w14:paraId="5B3F99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3463D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60CCE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3EC14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36EF5C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76466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60" w:type="dxa"/>
            <w:noWrap w:val="0"/>
            <w:vAlign w:val="center"/>
          </w:tcPr>
          <w:p w14:paraId="790955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20113</w:t>
            </w:r>
          </w:p>
        </w:tc>
        <w:tc>
          <w:tcPr>
            <w:tcW w:w="2040" w:type="dxa"/>
            <w:noWrap w:val="0"/>
            <w:vAlign w:val="center"/>
          </w:tcPr>
          <w:p w14:paraId="155AE9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商贸事务</w:t>
            </w:r>
          </w:p>
        </w:tc>
        <w:tc>
          <w:tcPr>
            <w:tcW w:w="900" w:type="dxa"/>
            <w:noWrap w:val="0"/>
            <w:vAlign w:val="center"/>
          </w:tcPr>
          <w:p w14:paraId="6E74CB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85.75</w:t>
            </w:r>
          </w:p>
        </w:tc>
        <w:tc>
          <w:tcPr>
            <w:tcW w:w="900" w:type="dxa"/>
            <w:noWrap w:val="0"/>
            <w:vAlign w:val="center"/>
          </w:tcPr>
          <w:p w14:paraId="68D087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85.75</w:t>
            </w:r>
          </w:p>
        </w:tc>
        <w:tc>
          <w:tcPr>
            <w:tcW w:w="900" w:type="dxa"/>
            <w:noWrap w:val="0"/>
            <w:vAlign w:val="center"/>
          </w:tcPr>
          <w:p w14:paraId="14787B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646CA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7CC0C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078F0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30DF5C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81478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60" w:type="dxa"/>
            <w:noWrap w:val="0"/>
            <w:vAlign w:val="center"/>
          </w:tcPr>
          <w:p w14:paraId="5A3119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2011301</w:t>
            </w:r>
          </w:p>
        </w:tc>
        <w:tc>
          <w:tcPr>
            <w:tcW w:w="2040" w:type="dxa"/>
            <w:noWrap w:val="0"/>
            <w:vAlign w:val="center"/>
          </w:tcPr>
          <w:p w14:paraId="1F3BCE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行政运行</w:t>
            </w:r>
          </w:p>
        </w:tc>
        <w:tc>
          <w:tcPr>
            <w:tcW w:w="900" w:type="dxa"/>
            <w:noWrap w:val="0"/>
            <w:vAlign w:val="center"/>
          </w:tcPr>
          <w:p w14:paraId="4E455B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69.85</w:t>
            </w:r>
          </w:p>
        </w:tc>
        <w:tc>
          <w:tcPr>
            <w:tcW w:w="900" w:type="dxa"/>
            <w:noWrap w:val="0"/>
            <w:vAlign w:val="center"/>
          </w:tcPr>
          <w:p w14:paraId="5853D2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69.85</w:t>
            </w:r>
          </w:p>
        </w:tc>
        <w:tc>
          <w:tcPr>
            <w:tcW w:w="900" w:type="dxa"/>
            <w:noWrap w:val="0"/>
            <w:vAlign w:val="center"/>
          </w:tcPr>
          <w:p w14:paraId="31A857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AB65A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F9C46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9E7DB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427A6E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C883F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60" w:type="dxa"/>
            <w:noWrap w:val="0"/>
            <w:vAlign w:val="center"/>
          </w:tcPr>
          <w:p w14:paraId="196A32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2011308</w:t>
            </w:r>
          </w:p>
        </w:tc>
        <w:tc>
          <w:tcPr>
            <w:tcW w:w="2040" w:type="dxa"/>
            <w:noWrap w:val="0"/>
            <w:vAlign w:val="center"/>
          </w:tcPr>
          <w:p w14:paraId="05B3AA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招商引资</w:t>
            </w:r>
          </w:p>
        </w:tc>
        <w:tc>
          <w:tcPr>
            <w:tcW w:w="900" w:type="dxa"/>
            <w:noWrap w:val="0"/>
            <w:vAlign w:val="center"/>
          </w:tcPr>
          <w:p w14:paraId="390874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15.89</w:t>
            </w:r>
          </w:p>
        </w:tc>
        <w:tc>
          <w:tcPr>
            <w:tcW w:w="900" w:type="dxa"/>
            <w:noWrap w:val="0"/>
            <w:vAlign w:val="center"/>
          </w:tcPr>
          <w:p w14:paraId="111AA9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15.89</w:t>
            </w:r>
          </w:p>
        </w:tc>
        <w:tc>
          <w:tcPr>
            <w:tcW w:w="900" w:type="dxa"/>
            <w:noWrap w:val="0"/>
            <w:vAlign w:val="center"/>
          </w:tcPr>
          <w:p w14:paraId="05A8C1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E189C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83FA2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DD201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28D072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FC07A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60" w:type="dxa"/>
            <w:noWrap w:val="0"/>
            <w:vAlign w:val="center"/>
          </w:tcPr>
          <w:p w14:paraId="59E474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040" w:type="dxa"/>
            <w:noWrap w:val="0"/>
            <w:vAlign w:val="center"/>
          </w:tcPr>
          <w:p w14:paraId="14D802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00" w:type="dxa"/>
            <w:noWrap w:val="0"/>
            <w:vAlign w:val="center"/>
          </w:tcPr>
          <w:p w14:paraId="64DC06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16.10</w:t>
            </w:r>
          </w:p>
        </w:tc>
        <w:tc>
          <w:tcPr>
            <w:tcW w:w="900" w:type="dxa"/>
            <w:noWrap w:val="0"/>
            <w:vAlign w:val="center"/>
          </w:tcPr>
          <w:p w14:paraId="345CB3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16.10</w:t>
            </w:r>
          </w:p>
        </w:tc>
        <w:tc>
          <w:tcPr>
            <w:tcW w:w="900" w:type="dxa"/>
            <w:noWrap w:val="0"/>
            <w:vAlign w:val="center"/>
          </w:tcPr>
          <w:p w14:paraId="6AE6F0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68334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53B59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7632A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7E120C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3F466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60" w:type="dxa"/>
            <w:noWrap w:val="0"/>
            <w:vAlign w:val="center"/>
          </w:tcPr>
          <w:p w14:paraId="5FB1E5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040" w:type="dxa"/>
            <w:noWrap w:val="0"/>
            <w:vAlign w:val="center"/>
          </w:tcPr>
          <w:p w14:paraId="6ADB33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00" w:type="dxa"/>
            <w:noWrap w:val="0"/>
            <w:vAlign w:val="center"/>
          </w:tcPr>
          <w:p w14:paraId="3402D5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16.10</w:t>
            </w:r>
          </w:p>
        </w:tc>
        <w:tc>
          <w:tcPr>
            <w:tcW w:w="900" w:type="dxa"/>
            <w:noWrap w:val="0"/>
            <w:vAlign w:val="center"/>
          </w:tcPr>
          <w:p w14:paraId="0FC004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16.10</w:t>
            </w:r>
          </w:p>
        </w:tc>
        <w:tc>
          <w:tcPr>
            <w:tcW w:w="900" w:type="dxa"/>
            <w:noWrap w:val="0"/>
            <w:vAlign w:val="center"/>
          </w:tcPr>
          <w:p w14:paraId="37D233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47AF4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856A4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F7665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68F827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D472D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60" w:type="dxa"/>
            <w:noWrap w:val="0"/>
            <w:vAlign w:val="center"/>
          </w:tcPr>
          <w:p w14:paraId="43D144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2080501</w:t>
            </w:r>
          </w:p>
        </w:tc>
        <w:tc>
          <w:tcPr>
            <w:tcW w:w="2040" w:type="dxa"/>
            <w:noWrap w:val="0"/>
            <w:vAlign w:val="center"/>
          </w:tcPr>
          <w:p w14:paraId="6C69E9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行政单位离退休</w:t>
            </w:r>
          </w:p>
        </w:tc>
        <w:tc>
          <w:tcPr>
            <w:tcW w:w="900" w:type="dxa"/>
            <w:noWrap w:val="0"/>
            <w:vAlign w:val="center"/>
          </w:tcPr>
          <w:p w14:paraId="6D76D2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11.85</w:t>
            </w:r>
          </w:p>
        </w:tc>
        <w:tc>
          <w:tcPr>
            <w:tcW w:w="900" w:type="dxa"/>
            <w:noWrap w:val="0"/>
            <w:vAlign w:val="center"/>
          </w:tcPr>
          <w:p w14:paraId="23F223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11.85</w:t>
            </w:r>
          </w:p>
        </w:tc>
        <w:tc>
          <w:tcPr>
            <w:tcW w:w="900" w:type="dxa"/>
            <w:noWrap w:val="0"/>
            <w:vAlign w:val="center"/>
          </w:tcPr>
          <w:p w14:paraId="3821E3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61C8A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374C8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B4423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7852C4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A4E62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60" w:type="dxa"/>
            <w:noWrap w:val="0"/>
            <w:vAlign w:val="center"/>
          </w:tcPr>
          <w:p w14:paraId="1E41DB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040" w:type="dxa"/>
            <w:noWrap w:val="0"/>
            <w:vAlign w:val="center"/>
          </w:tcPr>
          <w:p w14:paraId="410DB9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00" w:type="dxa"/>
            <w:noWrap w:val="0"/>
            <w:vAlign w:val="center"/>
          </w:tcPr>
          <w:p w14:paraId="71AE79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4.25</w:t>
            </w:r>
          </w:p>
        </w:tc>
        <w:tc>
          <w:tcPr>
            <w:tcW w:w="900" w:type="dxa"/>
            <w:noWrap w:val="0"/>
            <w:vAlign w:val="center"/>
          </w:tcPr>
          <w:p w14:paraId="1929A6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4.25</w:t>
            </w:r>
          </w:p>
        </w:tc>
        <w:tc>
          <w:tcPr>
            <w:tcW w:w="900" w:type="dxa"/>
            <w:noWrap w:val="0"/>
            <w:vAlign w:val="center"/>
          </w:tcPr>
          <w:p w14:paraId="75D35F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6D6DA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68550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D1D9A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6F1D00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09AED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60" w:type="dxa"/>
            <w:noWrap w:val="0"/>
            <w:vAlign w:val="center"/>
          </w:tcPr>
          <w:p w14:paraId="5482A7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040" w:type="dxa"/>
            <w:noWrap w:val="0"/>
            <w:vAlign w:val="center"/>
          </w:tcPr>
          <w:p w14:paraId="5E12E0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00" w:type="dxa"/>
            <w:noWrap w:val="0"/>
            <w:vAlign w:val="center"/>
          </w:tcPr>
          <w:p w14:paraId="7B4DD3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2.78</w:t>
            </w:r>
          </w:p>
        </w:tc>
        <w:tc>
          <w:tcPr>
            <w:tcW w:w="900" w:type="dxa"/>
            <w:noWrap w:val="0"/>
            <w:vAlign w:val="center"/>
          </w:tcPr>
          <w:p w14:paraId="6C0C61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2.78</w:t>
            </w:r>
          </w:p>
        </w:tc>
        <w:tc>
          <w:tcPr>
            <w:tcW w:w="900" w:type="dxa"/>
            <w:noWrap w:val="0"/>
            <w:vAlign w:val="center"/>
          </w:tcPr>
          <w:p w14:paraId="6BCFCF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694C4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84E16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1CA8C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6D6167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308C2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60" w:type="dxa"/>
            <w:noWrap w:val="0"/>
            <w:vAlign w:val="center"/>
          </w:tcPr>
          <w:p w14:paraId="11EA8F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040" w:type="dxa"/>
            <w:noWrap w:val="0"/>
            <w:vAlign w:val="center"/>
          </w:tcPr>
          <w:p w14:paraId="668CC8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00" w:type="dxa"/>
            <w:noWrap w:val="0"/>
            <w:vAlign w:val="center"/>
          </w:tcPr>
          <w:p w14:paraId="3CC578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2.78</w:t>
            </w:r>
          </w:p>
        </w:tc>
        <w:tc>
          <w:tcPr>
            <w:tcW w:w="900" w:type="dxa"/>
            <w:noWrap w:val="0"/>
            <w:vAlign w:val="center"/>
          </w:tcPr>
          <w:p w14:paraId="708492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2.78</w:t>
            </w:r>
          </w:p>
        </w:tc>
        <w:tc>
          <w:tcPr>
            <w:tcW w:w="900" w:type="dxa"/>
            <w:noWrap w:val="0"/>
            <w:vAlign w:val="center"/>
          </w:tcPr>
          <w:p w14:paraId="493C50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C8A6F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8ADC0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60B4F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0B2D2C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4C547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60" w:type="dxa"/>
            <w:noWrap w:val="0"/>
            <w:vAlign w:val="center"/>
          </w:tcPr>
          <w:p w14:paraId="118270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2101101</w:t>
            </w:r>
          </w:p>
        </w:tc>
        <w:tc>
          <w:tcPr>
            <w:tcW w:w="2040" w:type="dxa"/>
            <w:noWrap w:val="0"/>
            <w:vAlign w:val="center"/>
          </w:tcPr>
          <w:p w14:paraId="5E49D5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行政单位医疗</w:t>
            </w:r>
          </w:p>
        </w:tc>
        <w:tc>
          <w:tcPr>
            <w:tcW w:w="900" w:type="dxa"/>
            <w:noWrap w:val="0"/>
            <w:vAlign w:val="center"/>
          </w:tcPr>
          <w:p w14:paraId="52B1A8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1.34</w:t>
            </w:r>
          </w:p>
        </w:tc>
        <w:tc>
          <w:tcPr>
            <w:tcW w:w="900" w:type="dxa"/>
            <w:noWrap w:val="0"/>
            <w:vAlign w:val="center"/>
          </w:tcPr>
          <w:p w14:paraId="5F00DC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1.34</w:t>
            </w:r>
          </w:p>
        </w:tc>
        <w:tc>
          <w:tcPr>
            <w:tcW w:w="900" w:type="dxa"/>
            <w:noWrap w:val="0"/>
            <w:vAlign w:val="center"/>
          </w:tcPr>
          <w:p w14:paraId="0E1C1A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90D28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ACFC3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64B69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6511B0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BF149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60" w:type="dxa"/>
            <w:noWrap w:val="0"/>
            <w:vAlign w:val="center"/>
          </w:tcPr>
          <w:p w14:paraId="616641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2101103</w:t>
            </w:r>
          </w:p>
        </w:tc>
        <w:tc>
          <w:tcPr>
            <w:tcW w:w="2040" w:type="dxa"/>
            <w:noWrap w:val="0"/>
            <w:vAlign w:val="center"/>
          </w:tcPr>
          <w:p w14:paraId="4F780F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公务员医疗补助</w:t>
            </w:r>
          </w:p>
        </w:tc>
        <w:tc>
          <w:tcPr>
            <w:tcW w:w="900" w:type="dxa"/>
            <w:noWrap w:val="0"/>
            <w:vAlign w:val="center"/>
          </w:tcPr>
          <w:p w14:paraId="3D8361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1.44</w:t>
            </w:r>
          </w:p>
        </w:tc>
        <w:tc>
          <w:tcPr>
            <w:tcW w:w="900" w:type="dxa"/>
            <w:noWrap w:val="0"/>
            <w:vAlign w:val="center"/>
          </w:tcPr>
          <w:p w14:paraId="2DEBD3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1.44</w:t>
            </w:r>
          </w:p>
        </w:tc>
        <w:tc>
          <w:tcPr>
            <w:tcW w:w="900" w:type="dxa"/>
            <w:noWrap w:val="0"/>
            <w:vAlign w:val="center"/>
          </w:tcPr>
          <w:p w14:paraId="08C224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2C6B6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07F70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7EAC4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12BF88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85BF3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60" w:type="dxa"/>
            <w:noWrap w:val="0"/>
            <w:vAlign w:val="center"/>
          </w:tcPr>
          <w:p w14:paraId="4F1594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040" w:type="dxa"/>
            <w:noWrap w:val="0"/>
            <w:vAlign w:val="center"/>
          </w:tcPr>
          <w:p w14:paraId="118C11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00" w:type="dxa"/>
            <w:noWrap w:val="0"/>
            <w:vAlign w:val="center"/>
          </w:tcPr>
          <w:p w14:paraId="652B69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3.75</w:t>
            </w:r>
          </w:p>
        </w:tc>
        <w:tc>
          <w:tcPr>
            <w:tcW w:w="900" w:type="dxa"/>
            <w:noWrap w:val="0"/>
            <w:vAlign w:val="center"/>
          </w:tcPr>
          <w:p w14:paraId="1F1B9C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3.75</w:t>
            </w:r>
          </w:p>
        </w:tc>
        <w:tc>
          <w:tcPr>
            <w:tcW w:w="900" w:type="dxa"/>
            <w:noWrap w:val="0"/>
            <w:vAlign w:val="center"/>
          </w:tcPr>
          <w:p w14:paraId="5DD0CF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748AD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F723C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0B626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471060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947DB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60" w:type="dxa"/>
            <w:noWrap w:val="0"/>
            <w:vAlign w:val="center"/>
          </w:tcPr>
          <w:p w14:paraId="5D1495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040" w:type="dxa"/>
            <w:noWrap w:val="0"/>
            <w:vAlign w:val="center"/>
          </w:tcPr>
          <w:p w14:paraId="405FA5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00" w:type="dxa"/>
            <w:noWrap w:val="0"/>
            <w:vAlign w:val="center"/>
          </w:tcPr>
          <w:p w14:paraId="14575F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3.75</w:t>
            </w:r>
          </w:p>
        </w:tc>
        <w:tc>
          <w:tcPr>
            <w:tcW w:w="900" w:type="dxa"/>
            <w:noWrap w:val="0"/>
            <w:vAlign w:val="center"/>
          </w:tcPr>
          <w:p w14:paraId="605A47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3.75</w:t>
            </w:r>
          </w:p>
        </w:tc>
        <w:tc>
          <w:tcPr>
            <w:tcW w:w="900" w:type="dxa"/>
            <w:noWrap w:val="0"/>
            <w:vAlign w:val="center"/>
          </w:tcPr>
          <w:p w14:paraId="754120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074CE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68617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08FA7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09B0D3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72AF3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60" w:type="dxa"/>
            <w:noWrap w:val="0"/>
            <w:vAlign w:val="center"/>
          </w:tcPr>
          <w:p w14:paraId="4CAF3A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040" w:type="dxa"/>
            <w:noWrap w:val="0"/>
            <w:vAlign w:val="center"/>
          </w:tcPr>
          <w:p w14:paraId="315E6A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00" w:type="dxa"/>
            <w:noWrap w:val="0"/>
            <w:vAlign w:val="center"/>
          </w:tcPr>
          <w:p w14:paraId="751156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3.75</w:t>
            </w:r>
          </w:p>
        </w:tc>
        <w:tc>
          <w:tcPr>
            <w:tcW w:w="900" w:type="dxa"/>
            <w:noWrap w:val="0"/>
            <w:vAlign w:val="center"/>
          </w:tcPr>
          <w:p w14:paraId="1D73D6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3.75</w:t>
            </w:r>
          </w:p>
        </w:tc>
        <w:tc>
          <w:tcPr>
            <w:tcW w:w="900" w:type="dxa"/>
            <w:noWrap w:val="0"/>
            <w:vAlign w:val="center"/>
          </w:tcPr>
          <w:p w14:paraId="242D84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2BD9C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46164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F7AC5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704B85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9064D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9049" w:type="dxa"/>
            <w:gridSpan w:val="9"/>
            <w:tcBorders>
              <w:left w:val="nil"/>
              <w:bottom w:val="nil"/>
              <w:right w:val="nil"/>
            </w:tcBorders>
            <w:noWrap w:val="0"/>
            <w:vAlign w:val="center"/>
          </w:tcPr>
          <w:p w14:paraId="666D7C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注：本表反映本年度取得的各项收入情况。本表金额转换为万元时，因四舍五入可能存在尾差。</w:t>
            </w:r>
          </w:p>
        </w:tc>
      </w:tr>
    </w:tbl>
    <w:p w14:paraId="4792DED1">
      <w:pPr>
        <w:sectPr>
          <w:pgSz w:w="11906" w:h="16838"/>
          <w:pgMar w:top="873" w:right="1417" w:bottom="873" w:left="1440" w:header="720" w:footer="720" w:gutter="0"/>
          <w:pgNumType w:fmt="numberInDash"/>
          <w:cols w:space="720" w:num="1"/>
          <w:docGrid w:type="lines" w:linePitch="312" w:charSpace="0"/>
        </w:sectPr>
      </w:pPr>
    </w:p>
    <w:p w14:paraId="102F0F1C">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6"/>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5FF71C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74B03C3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12BFE2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1AD2740E">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单位：中国国际贸易促进委员会河南省分会许昌支会</w:t>
            </w:r>
          </w:p>
        </w:tc>
        <w:tc>
          <w:tcPr>
            <w:tcW w:w="2000" w:type="dxa"/>
            <w:noWrap w:val="0"/>
            <w:vAlign w:val="center"/>
          </w:tcPr>
          <w:p w14:paraId="1584F325">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5288F41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11F82C59">
      <w:pPr>
        <w:snapToGrid w:val="0"/>
        <w:spacing w:before="0" w:after="0" w:line="0" w:lineRule="auto"/>
      </w:pPr>
      <w:r>
        <w:rPr>
          <w:sz w:val="8"/>
        </w:rPr>
        <w:t xml:space="preserve"> </w:t>
      </w:r>
    </w:p>
    <w:tbl>
      <w:tblPr>
        <w:tblStyle w:val="6"/>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20"/>
        <w:gridCol w:w="1000"/>
        <w:gridCol w:w="1000"/>
        <w:gridCol w:w="1000"/>
        <w:gridCol w:w="1000"/>
        <w:gridCol w:w="1000"/>
        <w:gridCol w:w="986"/>
      </w:tblGrid>
      <w:tr w14:paraId="4D88B4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3040" w:type="dxa"/>
            <w:gridSpan w:val="2"/>
            <w:noWrap w:val="0"/>
            <w:vAlign w:val="center"/>
          </w:tcPr>
          <w:p w14:paraId="2B59AC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项目</w:t>
            </w:r>
          </w:p>
        </w:tc>
        <w:tc>
          <w:tcPr>
            <w:tcW w:w="1000" w:type="dxa"/>
            <w:vMerge w:val="restart"/>
            <w:noWrap w:val="0"/>
            <w:vAlign w:val="center"/>
          </w:tcPr>
          <w:p w14:paraId="11FE7A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本年支出合计</w:t>
            </w:r>
          </w:p>
        </w:tc>
        <w:tc>
          <w:tcPr>
            <w:tcW w:w="1000" w:type="dxa"/>
            <w:vMerge w:val="restart"/>
            <w:noWrap w:val="0"/>
            <w:vAlign w:val="center"/>
          </w:tcPr>
          <w:p w14:paraId="28DEC3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基本支出</w:t>
            </w:r>
          </w:p>
        </w:tc>
        <w:tc>
          <w:tcPr>
            <w:tcW w:w="1000" w:type="dxa"/>
            <w:vMerge w:val="restart"/>
            <w:noWrap w:val="0"/>
            <w:vAlign w:val="center"/>
          </w:tcPr>
          <w:p w14:paraId="13B16B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项目支出</w:t>
            </w:r>
          </w:p>
        </w:tc>
        <w:tc>
          <w:tcPr>
            <w:tcW w:w="1000" w:type="dxa"/>
            <w:vMerge w:val="restart"/>
            <w:noWrap w:val="0"/>
            <w:vAlign w:val="center"/>
          </w:tcPr>
          <w:p w14:paraId="0762F4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上缴上级支出</w:t>
            </w:r>
          </w:p>
        </w:tc>
        <w:tc>
          <w:tcPr>
            <w:tcW w:w="1000" w:type="dxa"/>
            <w:vMerge w:val="restart"/>
            <w:noWrap w:val="0"/>
            <w:vAlign w:val="center"/>
          </w:tcPr>
          <w:p w14:paraId="0BC8C2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经营支出</w:t>
            </w:r>
          </w:p>
        </w:tc>
        <w:tc>
          <w:tcPr>
            <w:tcW w:w="986" w:type="dxa"/>
            <w:vMerge w:val="restart"/>
            <w:noWrap w:val="0"/>
            <w:vAlign w:val="center"/>
          </w:tcPr>
          <w:p w14:paraId="398880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对附属单位补助支出</w:t>
            </w:r>
          </w:p>
        </w:tc>
      </w:tr>
      <w:tr w14:paraId="433681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720" w:type="dxa"/>
            <w:vMerge w:val="restart"/>
            <w:noWrap w:val="0"/>
            <w:vAlign w:val="center"/>
          </w:tcPr>
          <w:p w14:paraId="5B697D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科目代码</w:t>
            </w:r>
          </w:p>
        </w:tc>
        <w:tc>
          <w:tcPr>
            <w:tcW w:w="2320" w:type="dxa"/>
            <w:vMerge w:val="restart"/>
            <w:noWrap w:val="0"/>
            <w:vAlign w:val="center"/>
          </w:tcPr>
          <w:p w14:paraId="70DC3C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科目名称</w:t>
            </w:r>
          </w:p>
        </w:tc>
        <w:tc>
          <w:tcPr>
            <w:tcW w:w="1000" w:type="dxa"/>
            <w:vMerge w:val="continue"/>
            <w:noWrap w:val="0"/>
            <w:vAlign w:val="center"/>
          </w:tcPr>
          <w:p w14:paraId="39770699">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0C86E76E">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007604D1">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20670494">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5F1B6C71">
            <w:pPr>
              <w:widowControl w:val="0"/>
              <w:jc w:val="both"/>
              <w:rPr>
                <w:rFonts w:ascii="Calibri" w:hAnsi="Calibri" w:eastAsia="仿宋_GB2312" w:cs="Arial"/>
                <w:kern w:val="2"/>
                <w:sz w:val="32"/>
                <w:szCs w:val="24"/>
                <w:lang w:val="en-US" w:eastAsia="zh-CN" w:bidi="ar-SA"/>
              </w:rPr>
            </w:pPr>
          </w:p>
        </w:tc>
        <w:tc>
          <w:tcPr>
            <w:tcW w:w="986" w:type="dxa"/>
            <w:vMerge w:val="continue"/>
            <w:noWrap w:val="0"/>
            <w:vAlign w:val="center"/>
          </w:tcPr>
          <w:p w14:paraId="08033558">
            <w:pPr>
              <w:widowControl w:val="0"/>
              <w:jc w:val="both"/>
              <w:rPr>
                <w:rFonts w:ascii="Calibri" w:hAnsi="Calibri" w:eastAsia="仿宋_GB2312" w:cs="Arial"/>
                <w:kern w:val="2"/>
                <w:sz w:val="32"/>
                <w:szCs w:val="24"/>
                <w:lang w:val="en-US" w:eastAsia="zh-CN" w:bidi="ar-SA"/>
              </w:rPr>
            </w:pPr>
          </w:p>
        </w:tc>
      </w:tr>
      <w:tr w14:paraId="6F125A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720" w:type="dxa"/>
            <w:vMerge w:val="continue"/>
            <w:noWrap w:val="0"/>
            <w:vAlign w:val="center"/>
          </w:tcPr>
          <w:p w14:paraId="1C0DAE84">
            <w:pPr>
              <w:widowControl w:val="0"/>
              <w:jc w:val="both"/>
              <w:rPr>
                <w:rFonts w:ascii="Calibri" w:hAnsi="Calibri" w:eastAsia="仿宋_GB2312" w:cs="Arial"/>
                <w:kern w:val="2"/>
                <w:sz w:val="32"/>
                <w:szCs w:val="24"/>
                <w:lang w:val="en-US" w:eastAsia="zh-CN" w:bidi="ar-SA"/>
              </w:rPr>
            </w:pPr>
          </w:p>
        </w:tc>
        <w:tc>
          <w:tcPr>
            <w:tcW w:w="2320" w:type="dxa"/>
            <w:vMerge w:val="continue"/>
            <w:noWrap w:val="0"/>
            <w:vAlign w:val="center"/>
          </w:tcPr>
          <w:p w14:paraId="31CBCA7F">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5D76B6F1">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0507A5BB">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02C76ABF">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6E3870AF">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0D307D34">
            <w:pPr>
              <w:widowControl w:val="0"/>
              <w:jc w:val="both"/>
              <w:rPr>
                <w:rFonts w:ascii="Calibri" w:hAnsi="Calibri" w:eastAsia="仿宋_GB2312" w:cs="Arial"/>
                <w:kern w:val="2"/>
                <w:sz w:val="32"/>
                <w:szCs w:val="24"/>
                <w:lang w:val="en-US" w:eastAsia="zh-CN" w:bidi="ar-SA"/>
              </w:rPr>
            </w:pPr>
          </w:p>
        </w:tc>
        <w:tc>
          <w:tcPr>
            <w:tcW w:w="986" w:type="dxa"/>
            <w:vMerge w:val="continue"/>
            <w:noWrap w:val="0"/>
            <w:vAlign w:val="center"/>
          </w:tcPr>
          <w:p w14:paraId="67E2DC24">
            <w:pPr>
              <w:widowControl w:val="0"/>
              <w:jc w:val="both"/>
              <w:rPr>
                <w:rFonts w:ascii="Calibri" w:hAnsi="Calibri" w:eastAsia="仿宋_GB2312" w:cs="Arial"/>
                <w:kern w:val="2"/>
                <w:sz w:val="32"/>
                <w:szCs w:val="24"/>
                <w:lang w:val="en-US" w:eastAsia="zh-CN" w:bidi="ar-SA"/>
              </w:rPr>
            </w:pPr>
          </w:p>
        </w:tc>
      </w:tr>
      <w:tr w14:paraId="576673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720" w:type="dxa"/>
            <w:vMerge w:val="continue"/>
            <w:noWrap w:val="0"/>
            <w:vAlign w:val="center"/>
          </w:tcPr>
          <w:p w14:paraId="74364F37">
            <w:pPr>
              <w:widowControl w:val="0"/>
              <w:jc w:val="both"/>
              <w:rPr>
                <w:rFonts w:ascii="Calibri" w:hAnsi="Calibri" w:eastAsia="仿宋_GB2312" w:cs="Arial"/>
                <w:kern w:val="2"/>
                <w:sz w:val="32"/>
                <w:szCs w:val="24"/>
                <w:lang w:val="en-US" w:eastAsia="zh-CN" w:bidi="ar-SA"/>
              </w:rPr>
            </w:pPr>
          </w:p>
        </w:tc>
        <w:tc>
          <w:tcPr>
            <w:tcW w:w="2320" w:type="dxa"/>
            <w:vMerge w:val="continue"/>
            <w:noWrap w:val="0"/>
            <w:vAlign w:val="center"/>
          </w:tcPr>
          <w:p w14:paraId="6705FE25">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46C3345A">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076AAB9F">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5B999844">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4A284F4B">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1DAF49AC">
            <w:pPr>
              <w:widowControl w:val="0"/>
              <w:jc w:val="both"/>
              <w:rPr>
                <w:rFonts w:ascii="Calibri" w:hAnsi="Calibri" w:eastAsia="仿宋_GB2312" w:cs="Arial"/>
                <w:kern w:val="2"/>
                <w:sz w:val="32"/>
                <w:szCs w:val="24"/>
                <w:lang w:val="en-US" w:eastAsia="zh-CN" w:bidi="ar-SA"/>
              </w:rPr>
            </w:pPr>
          </w:p>
        </w:tc>
        <w:tc>
          <w:tcPr>
            <w:tcW w:w="986" w:type="dxa"/>
            <w:vMerge w:val="continue"/>
            <w:noWrap w:val="0"/>
            <w:vAlign w:val="center"/>
          </w:tcPr>
          <w:p w14:paraId="186CEE97">
            <w:pPr>
              <w:widowControl w:val="0"/>
              <w:jc w:val="both"/>
              <w:rPr>
                <w:rFonts w:ascii="Calibri" w:hAnsi="Calibri" w:eastAsia="仿宋_GB2312" w:cs="Arial"/>
                <w:kern w:val="2"/>
                <w:sz w:val="32"/>
                <w:szCs w:val="24"/>
                <w:lang w:val="en-US" w:eastAsia="zh-CN" w:bidi="ar-SA"/>
              </w:rPr>
            </w:pPr>
          </w:p>
        </w:tc>
      </w:tr>
      <w:tr w14:paraId="4C9D70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3040" w:type="dxa"/>
            <w:gridSpan w:val="2"/>
            <w:noWrap w:val="0"/>
            <w:vAlign w:val="center"/>
          </w:tcPr>
          <w:p w14:paraId="1B05A4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栏次</w:t>
            </w:r>
          </w:p>
        </w:tc>
        <w:tc>
          <w:tcPr>
            <w:tcW w:w="1000" w:type="dxa"/>
            <w:noWrap w:val="0"/>
            <w:vAlign w:val="center"/>
          </w:tcPr>
          <w:p w14:paraId="3AA67F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w:t>
            </w:r>
          </w:p>
        </w:tc>
        <w:tc>
          <w:tcPr>
            <w:tcW w:w="1000" w:type="dxa"/>
            <w:noWrap w:val="0"/>
            <w:vAlign w:val="center"/>
          </w:tcPr>
          <w:p w14:paraId="08758C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w:t>
            </w:r>
          </w:p>
        </w:tc>
        <w:tc>
          <w:tcPr>
            <w:tcW w:w="1000" w:type="dxa"/>
            <w:noWrap w:val="0"/>
            <w:vAlign w:val="center"/>
          </w:tcPr>
          <w:p w14:paraId="4BEF9A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w:t>
            </w:r>
          </w:p>
        </w:tc>
        <w:tc>
          <w:tcPr>
            <w:tcW w:w="1000" w:type="dxa"/>
            <w:noWrap w:val="0"/>
            <w:vAlign w:val="center"/>
          </w:tcPr>
          <w:p w14:paraId="0DFF8A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w:t>
            </w:r>
          </w:p>
        </w:tc>
        <w:tc>
          <w:tcPr>
            <w:tcW w:w="1000" w:type="dxa"/>
            <w:noWrap w:val="0"/>
            <w:vAlign w:val="center"/>
          </w:tcPr>
          <w:p w14:paraId="73DB40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w:t>
            </w:r>
          </w:p>
        </w:tc>
        <w:tc>
          <w:tcPr>
            <w:tcW w:w="986" w:type="dxa"/>
            <w:noWrap w:val="0"/>
            <w:vAlign w:val="center"/>
          </w:tcPr>
          <w:p w14:paraId="6B5EEC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6</w:t>
            </w:r>
          </w:p>
        </w:tc>
      </w:tr>
      <w:tr w14:paraId="7B0A5E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3040" w:type="dxa"/>
            <w:gridSpan w:val="2"/>
            <w:noWrap w:val="0"/>
            <w:vAlign w:val="center"/>
          </w:tcPr>
          <w:p w14:paraId="0CA376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合计</w:t>
            </w:r>
          </w:p>
        </w:tc>
        <w:tc>
          <w:tcPr>
            <w:tcW w:w="1000" w:type="dxa"/>
            <w:noWrap w:val="0"/>
            <w:vAlign w:val="center"/>
          </w:tcPr>
          <w:p w14:paraId="56B650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108.38</w:t>
            </w:r>
          </w:p>
        </w:tc>
        <w:tc>
          <w:tcPr>
            <w:tcW w:w="1000" w:type="dxa"/>
            <w:noWrap w:val="0"/>
            <w:vAlign w:val="center"/>
          </w:tcPr>
          <w:p w14:paraId="2C0883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92.48</w:t>
            </w:r>
          </w:p>
        </w:tc>
        <w:tc>
          <w:tcPr>
            <w:tcW w:w="1000" w:type="dxa"/>
            <w:noWrap w:val="0"/>
            <w:vAlign w:val="center"/>
          </w:tcPr>
          <w:p w14:paraId="1CDB6E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15.89</w:t>
            </w:r>
          </w:p>
        </w:tc>
        <w:tc>
          <w:tcPr>
            <w:tcW w:w="1000" w:type="dxa"/>
            <w:noWrap w:val="0"/>
            <w:vAlign w:val="center"/>
          </w:tcPr>
          <w:p w14:paraId="5838A0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0.00</w:t>
            </w:r>
          </w:p>
        </w:tc>
        <w:tc>
          <w:tcPr>
            <w:tcW w:w="1000" w:type="dxa"/>
            <w:noWrap w:val="0"/>
            <w:vAlign w:val="center"/>
          </w:tcPr>
          <w:p w14:paraId="4635F7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0.00</w:t>
            </w:r>
          </w:p>
        </w:tc>
        <w:tc>
          <w:tcPr>
            <w:tcW w:w="986" w:type="dxa"/>
            <w:noWrap w:val="0"/>
            <w:vAlign w:val="center"/>
          </w:tcPr>
          <w:p w14:paraId="544912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0.00</w:t>
            </w:r>
          </w:p>
        </w:tc>
      </w:tr>
      <w:tr w14:paraId="6D8F97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720" w:type="dxa"/>
            <w:noWrap w:val="0"/>
            <w:vAlign w:val="center"/>
          </w:tcPr>
          <w:p w14:paraId="14C779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201</w:t>
            </w:r>
          </w:p>
        </w:tc>
        <w:tc>
          <w:tcPr>
            <w:tcW w:w="2320" w:type="dxa"/>
            <w:noWrap w:val="0"/>
            <w:vAlign w:val="center"/>
          </w:tcPr>
          <w:p w14:paraId="2C092C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一般公共服务支出</w:t>
            </w:r>
          </w:p>
        </w:tc>
        <w:tc>
          <w:tcPr>
            <w:tcW w:w="1000" w:type="dxa"/>
            <w:noWrap w:val="0"/>
            <w:vAlign w:val="center"/>
          </w:tcPr>
          <w:p w14:paraId="382E71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85.75</w:t>
            </w:r>
          </w:p>
        </w:tc>
        <w:tc>
          <w:tcPr>
            <w:tcW w:w="1000" w:type="dxa"/>
            <w:noWrap w:val="0"/>
            <w:vAlign w:val="center"/>
          </w:tcPr>
          <w:p w14:paraId="2BE410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69.85</w:t>
            </w:r>
          </w:p>
        </w:tc>
        <w:tc>
          <w:tcPr>
            <w:tcW w:w="1000" w:type="dxa"/>
            <w:noWrap w:val="0"/>
            <w:vAlign w:val="center"/>
          </w:tcPr>
          <w:p w14:paraId="16F900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15.89</w:t>
            </w:r>
          </w:p>
        </w:tc>
        <w:tc>
          <w:tcPr>
            <w:tcW w:w="1000" w:type="dxa"/>
            <w:noWrap w:val="0"/>
            <w:vAlign w:val="center"/>
          </w:tcPr>
          <w:p w14:paraId="3F508D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1F29C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1875E2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71953C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720" w:type="dxa"/>
            <w:noWrap w:val="0"/>
            <w:vAlign w:val="center"/>
          </w:tcPr>
          <w:p w14:paraId="0DE38B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20113</w:t>
            </w:r>
          </w:p>
        </w:tc>
        <w:tc>
          <w:tcPr>
            <w:tcW w:w="2320" w:type="dxa"/>
            <w:noWrap w:val="0"/>
            <w:vAlign w:val="center"/>
          </w:tcPr>
          <w:p w14:paraId="476955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商贸事务</w:t>
            </w:r>
          </w:p>
        </w:tc>
        <w:tc>
          <w:tcPr>
            <w:tcW w:w="1000" w:type="dxa"/>
            <w:noWrap w:val="0"/>
            <w:vAlign w:val="center"/>
          </w:tcPr>
          <w:p w14:paraId="529CB6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85.75</w:t>
            </w:r>
          </w:p>
        </w:tc>
        <w:tc>
          <w:tcPr>
            <w:tcW w:w="1000" w:type="dxa"/>
            <w:noWrap w:val="0"/>
            <w:vAlign w:val="center"/>
          </w:tcPr>
          <w:p w14:paraId="491524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69.85</w:t>
            </w:r>
          </w:p>
        </w:tc>
        <w:tc>
          <w:tcPr>
            <w:tcW w:w="1000" w:type="dxa"/>
            <w:noWrap w:val="0"/>
            <w:vAlign w:val="center"/>
          </w:tcPr>
          <w:p w14:paraId="7BD5DC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15.89</w:t>
            </w:r>
          </w:p>
        </w:tc>
        <w:tc>
          <w:tcPr>
            <w:tcW w:w="1000" w:type="dxa"/>
            <w:noWrap w:val="0"/>
            <w:vAlign w:val="center"/>
          </w:tcPr>
          <w:p w14:paraId="15A909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24476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3BC4E8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0A3ABB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720" w:type="dxa"/>
            <w:noWrap w:val="0"/>
            <w:vAlign w:val="center"/>
          </w:tcPr>
          <w:p w14:paraId="281ED0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2011301</w:t>
            </w:r>
          </w:p>
        </w:tc>
        <w:tc>
          <w:tcPr>
            <w:tcW w:w="2320" w:type="dxa"/>
            <w:noWrap w:val="0"/>
            <w:vAlign w:val="center"/>
          </w:tcPr>
          <w:p w14:paraId="3CFD12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行政运行</w:t>
            </w:r>
          </w:p>
        </w:tc>
        <w:tc>
          <w:tcPr>
            <w:tcW w:w="1000" w:type="dxa"/>
            <w:noWrap w:val="0"/>
            <w:vAlign w:val="center"/>
          </w:tcPr>
          <w:p w14:paraId="10515F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69.85</w:t>
            </w:r>
          </w:p>
        </w:tc>
        <w:tc>
          <w:tcPr>
            <w:tcW w:w="1000" w:type="dxa"/>
            <w:noWrap w:val="0"/>
            <w:vAlign w:val="center"/>
          </w:tcPr>
          <w:p w14:paraId="22C118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69.85</w:t>
            </w:r>
          </w:p>
        </w:tc>
        <w:tc>
          <w:tcPr>
            <w:tcW w:w="1000" w:type="dxa"/>
            <w:noWrap w:val="0"/>
            <w:vAlign w:val="center"/>
          </w:tcPr>
          <w:p w14:paraId="2C46C5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022F0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07129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0FBAAF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157A31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720" w:type="dxa"/>
            <w:noWrap w:val="0"/>
            <w:vAlign w:val="center"/>
          </w:tcPr>
          <w:p w14:paraId="2B86FB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2011308</w:t>
            </w:r>
          </w:p>
        </w:tc>
        <w:tc>
          <w:tcPr>
            <w:tcW w:w="2320" w:type="dxa"/>
            <w:noWrap w:val="0"/>
            <w:vAlign w:val="center"/>
          </w:tcPr>
          <w:p w14:paraId="21C3D2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招商引资</w:t>
            </w:r>
          </w:p>
        </w:tc>
        <w:tc>
          <w:tcPr>
            <w:tcW w:w="1000" w:type="dxa"/>
            <w:noWrap w:val="0"/>
            <w:vAlign w:val="center"/>
          </w:tcPr>
          <w:p w14:paraId="2F1D37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15.89</w:t>
            </w:r>
          </w:p>
        </w:tc>
        <w:tc>
          <w:tcPr>
            <w:tcW w:w="1000" w:type="dxa"/>
            <w:noWrap w:val="0"/>
            <w:vAlign w:val="center"/>
          </w:tcPr>
          <w:p w14:paraId="261689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D4639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15.89</w:t>
            </w:r>
          </w:p>
        </w:tc>
        <w:tc>
          <w:tcPr>
            <w:tcW w:w="1000" w:type="dxa"/>
            <w:noWrap w:val="0"/>
            <w:vAlign w:val="center"/>
          </w:tcPr>
          <w:p w14:paraId="54E33D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5ED15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377D46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4EAA37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720" w:type="dxa"/>
            <w:noWrap w:val="0"/>
            <w:vAlign w:val="center"/>
          </w:tcPr>
          <w:p w14:paraId="3E07D9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w:t>
            </w:r>
          </w:p>
        </w:tc>
        <w:tc>
          <w:tcPr>
            <w:tcW w:w="2320" w:type="dxa"/>
            <w:noWrap w:val="0"/>
            <w:vAlign w:val="center"/>
          </w:tcPr>
          <w:p w14:paraId="7D48C7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社会保障和就业支出</w:t>
            </w:r>
          </w:p>
        </w:tc>
        <w:tc>
          <w:tcPr>
            <w:tcW w:w="1000" w:type="dxa"/>
            <w:noWrap w:val="0"/>
            <w:vAlign w:val="center"/>
          </w:tcPr>
          <w:p w14:paraId="2C1AA7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16.10</w:t>
            </w:r>
          </w:p>
        </w:tc>
        <w:tc>
          <w:tcPr>
            <w:tcW w:w="1000" w:type="dxa"/>
            <w:noWrap w:val="0"/>
            <w:vAlign w:val="center"/>
          </w:tcPr>
          <w:p w14:paraId="733826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16.10</w:t>
            </w:r>
          </w:p>
        </w:tc>
        <w:tc>
          <w:tcPr>
            <w:tcW w:w="1000" w:type="dxa"/>
            <w:noWrap w:val="0"/>
            <w:vAlign w:val="center"/>
          </w:tcPr>
          <w:p w14:paraId="1D5E2C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F00A3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51097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74AB5D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743940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720" w:type="dxa"/>
            <w:noWrap w:val="0"/>
            <w:vAlign w:val="center"/>
          </w:tcPr>
          <w:p w14:paraId="58CB4B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20805</w:t>
            </w:r>
          </w:p>
        </w:tc>
        <w:tc>
          <w:tcPr>
            <w:tcW w:w="2320" w:type="dxa"/>
            <w:noWrap w:val="0"/>
            <w:vAlign w:val="center"/>
          </w:tcPr>
          <w:p w14:paraId="66B33E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行政事业单位养老支出</w:t>
            </w:r>
          </w:p>
        </w:tc>
        <w:tc>
          <w:tcPr>
            <w:tcW w:w="1000" w:type="dxa"/>
            <w:noWrap w:val="0"/>
            <w:vAlign w:val="center"/>
          </w:tcPr>
          <w:p w14:paraId="2F0DC4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16.10</w:t>
            </w:r>
          </w:p>
        </w:tc>
        <w:tc>
          <w:tcPr>
            <w:tcW w:w="1000" w:type="dxa"/>
            <w:noWrap w:val="0"/>
            <w:vAlign w:val="center"/>
          </w:tcPr>
          <w:p w14:paraId="5EACDF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16.10</w:t>
            </w:r>
          </w:p>
        </w:tc>
        <w:tc>
          <w:tcPr>
            <w:tcW w:w="1000" w:type="dxa"/>
            <w:noWrap w:val="0"/>
            <w:vAlign w:val="center"/>
          </w:tcPr>
          <w:p w14:paraId="0A7821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E8CB8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44361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4EEE64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17C86F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720" w:type="dxa"/>
            <w:noWrap w:val="0"/>
            <w:vAlign w:val="center"/>
          </w:tcPr>
          <w:p w14:paraId="08716B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2080501</w:t>
            </w:r>
          </w:p>
        </w:tc>
        <w:tc>
          <w:tcPr>
            <w:tcW w:w="2320" w:type="dxa"/>
            <w:noWrap w:val="0"/>
            <w:vAlign w:val="center"/>
          </w:tcPr>
          <w:p w14:paraId="4E7CB4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行政单位离退休</w:t>
            </w:r>
          </w:p>
        </w:tc>
        <w:tc>
          <w:tcPr>
            <w:tcW w:w="1000" w:type="dxa"/>
            <w:noWrap w:val="0"/>
            <w:vAlign w:val="center"/>
          </w:tcPr>
          <w:p w14:paraId="5FAAC7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11.85</w:t>
            </w:r>
          </w:p>
        </w:tc>
        <w:tc>
          <w:tcPr>
            <w:tcW w:w="1000" w:type="dxa"/>
            <w:noWrap w:val="0"/>
            <w:vAlign w:val="center"/>
          </w:tcPr>
          <w:p w14:paraId="63F690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11.85</w:t>
            </w:r>
          </w:p>
        </w:tc>
        <w:tc>
          <w:tcPr>
            <w:tcW w:w="1000" w:type="dxa"/>
            <w:noWrap w:val="0"/>
            <w:vAlign w:val="center"/>
          </w:tcPr>
          <w:p w14:paraId="1F2D2C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9BE53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F1581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37A791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2C0697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720" w:type="dxa"/>
            <w:noWrap w:val="0"/>
            <w:vAlign w:val="center"/>
          </w:tcPr>
          <w:p w14:paraId="5B06A5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2080505</w:t>
            </w:r>
          </w:p>
        </w:tc>
        <w:tc>
          <w:tcPr>
            <w:tcW w:w="2320" w:type="dxa"/>
            <w:noWrap w:val="0"/>
            <w:vAlign w:val="center"/>
          </w:tcPr>
          <w:p w14:paraId="6CFDE1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机关事业单位基本养老保险缴费支出</w:t>
            </w:r>
          </w:p>
        </w:tc>
        <w:tc>
          <w:tcPr>
            <w:tcW w:w="1000" w:type="dxa"/>
            <w:noWrap w:val="0"/>
            <w:vAlign w:val="center"/>
          </w:tcPr>
          <w:p w14:paraId="7E82F5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4.25</w:t>
            </w:r>
          </w:p>
        </w:tc>
        <w:tc>
          <w:tcPr>
            <w:tcW w:w="1000" w:type="dxa"/>
            <w:noWrap w:val="0"/>
            <w:vAlign w:val="center"/>
          </w:tcPr>
          <w:p w14:paraId="7B4591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4.25</w:t>
            </w:r>
          </w:p>
        </w:tc>
        <w:tc>
          <w:tcPr>
            <w:tcW w:w="1000" w:type="dxa"/>
            <w:noWrap w:val="0"/>
            <w:vAlign w:val="center"/>
          </w:tcPr>
          <w:p w14:paraId="583EBD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A1E68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5BE1E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0002CF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34AC3A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720" w:type="dxa"/>
            <w:noWrap w:val="0"/>
            <w:vAlign w:val="center"/>
          </w:tcPr>
          <w:p w14:paraId="514DBC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210</w:t>
            </w:r>
          </w:p>
        </w:tc>
        <w:tc>
          <w:tcPr>
            <w:tcW w:w="2320" w:type="dxa"/>
            <w:noWrap w:val="0"/>
            <w:vAlign w:val="center"/>
          </w:tcPr>
          <w:p w14:paraId="6971B6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卫生健康支出</w:t>
            </w:r>
          </w:p>
        </w:tc>
        <w:tc>
          <w:tcPr>
            <w:tcW w:w="1000" w:type="dxa"/>
            <w:noWrap w:val="0"/>
            <w:vAlign w:val="center"/>
          </w:tcPr>
          <w:p w14:paraId="748B04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2.78</w:t>
            </w:r>
          </w:p>
        </w:tc>
        <w:tc>
          <w:tcPr>
            <w:tcW w:w="1000" w:type="dxa"/>
            <w:noWrap w:val="0"/>
            <w:vAlign w:val="center"/>
          </w:tcPr>
          <w:p w14:paraId="395F44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2.78</w:t>
            </w:r>
          </w:p>
        </w:tc>
        <w:tc>
          <w:tcPr>
            <w:tcW w:w="1000" w:type="dxa"/>
            <w:noWrap w:val="0"/>
            <w:vAlign w:val="center"/>
          </w:tcPr>
          <w:p w14:paraId="3025D5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EE43B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8F7D3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156B01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412128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720" w:type="dxa"/>
            <w:noWrap w:val="0"/>
            <w:vAlign w:val="center"/>
          </w:tcPr>
          <w:p w14:paraId="26E2A1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21011</w:t>
            </w:r>
          </w:p>
        </w:tc>
        <w:tc>
          <w:tcPr>
            <w:tcW w:w="2320" w:type="dxa"/>
            <w:noWrap w:val="0"/>
            <w:vAlign w:val="center"/>
          </w:tcPr>
          <w:p w14:paraId="5C30B7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行政事业单位医疗</w:t>
            </w:r>
          </w:p>
        </w:tc>
        <w:tc>
          <w:tcPr>
            <w:tcW w:w="1000" w:type="dxa"/>
            <w:noWrap w:val="0"/>
            <w:vAlign w:val="center"/>
          </w:tcPr>
          <w:p w14:paraId="73C66E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2.78</w:t>
            </w:r>
          </w:p>
        </w:tc>
        <w:tc>
          <w:tcPr>
            <w:tcW w:w="1000" w:type="dxa"/>
            <w:noWrap w:val="0"/>
            <w:vAlign w:val="center"/>
          </w:tcPr>
          <w:p w14:paraId="4A520C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2.78</w:t>
            </w:r>
          </w:p>
        </w:tc>
        <w:tc>
          <w:tcPr>
            <w:tcW w:w="1000" w:type="dxa"/>
            <w:noWrap w:val="0"/>
            <w:vAlign w:val="center"/>
          </w:tcPr>
          <w:p w14:paraId="66D60B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14599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CEE8A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3E56E5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29B788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720" w:type="dxa"/>
            <w:noWrap w:val="0"/>
            <w:vAlign w:val="center"/>
          </w:tcPr>
          <w:p w14:paraId="2071C9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2101101</w:t>
            </w:r>
          </w:p>
        </w:tc>
        <w:tc>
          <w:tcPr>
            <w:tcW w:w="2320" w:type="dxa"/>
            <w:noWrap w:val="0"/>
            <w:vAlign w:val="center"/>
          </w:tcPr>
          <w:p w14:paraId="76BB63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行政单位医疗</w:t>
            </w:r>
          </w:p>
        </w:tc>
        <w:tc>
          <w:tcPr>
            <w:tcW w:w="1000" w:type="dxa"/>
            <w:noWrap w:val="0"/>
            <w:vAlign w:val="center"/>
          </w:tcPr>
          <w:p w14:paraId="1A7535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1.34</w:t>
            </w:r>
          </w:p>
        </w:tc>
        <w:tc>
          <w:tcPr>
            <w:tcW w:w="1000" w:type="dxa"/>
            <w:noWrap w:val="0"/>
            <w:vAlign w:val="center"/>
          </w:tcPr>
          <w:p w14:paraId="61DBF8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1.34</w:t>
            </w:r>
          </w:p>
        </w:tc>
        <w:tc>
          <w:tcPr>
            <w:tcW w:w="1000" w:type="dxa"/>
            <w:noWrap w:val="0"/>
            <w:vAlign w:val="center"/>
          </w:tcPr>
          <w:p w14:paraId="257E37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E2182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C412A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176E52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348B4E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720" w:type="dxa"/>
            <w:noWrap w:val="0"/>
            <w:vAlign w:val="center"/>
          </w:tcPr>
          <w:p w14:paraId="66FE0E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2101103</w:t>
            </w:r>
          </w:p>
        </w:tc>
        <w:tc>
          <w:tcPr>
            <w:tcW w:w="2320" w:type="dxa"/>
            <w:noWrap w:val="0"/>
            <w:vAlign w:val="center"/>
          </w:tcPr>
          <w:p w14:paraId="63510F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公务员医疗补助</w:t>
            </w:r>
          </w:p>
        </w:tc>
        <w:tc>
          <w:tcPr>
            <w:tcW w:w="1000" w:type="dxa"/>
            <w:noWrap w:val="0"/>
            <w:vAlign w:val="center"/>
          </w:tcPr>
          <w:p w14:paraId="32C0B4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1.44</w:t>
            </w:r>
          </w:p>
        </w:tc>
        <w:tc>
          <w:tcPr>
            <w:tcW w:w="1000" w:type="dxa"/>
            <w:noWrap w:val="0"/>
            <w:vAlign w:val="center"/>
          </w:tcPr>
          <w:p w14:paraId="251AB0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1.44</w:t>
            </w:r>
          </w:p>
        </w:tc>
        <w:tc>
          <w:tcPr>
            <w:tcW w:w="1000" w:type="dxa"/>
            <w:noWrap w:val="0"/>
            <w:vAlign w:val="center"/>
          </w:tcPr>
          <w:p w14:paraId="057A04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7405F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C402E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224084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6233FB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720" w:type="dxa"/>
            <w:noWrap w:val="0"/>
            <w:vAlign w:val="center"/>
          </w:tcPr>
          <w:p w14:paraId="11161F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221</w:t>
            </w:r>
          </w:p>
        </w:tc>
        <w:tc>
          <w:tcPr>
            <w:tcW w:w="2320" w:type="dxa"/>
            <w:noWrap w:val="0"/>
            <w:vAlign w:val="center"/>
          </w:tcPr>
          <w:p w14:paraId="1B655D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住房保障支出</w:t>
            </w:r>
          </w:p>
        </w:tc>
        <w:tc>
          <w:tcPr>
            <w:tcW w:w="1000" w:type="dxa"/>
            <w:noWrap w:val="0"/>
            <w:vAlign w:val="center"/>
          </w:tcPr>
          <w:p w14:paraId="687F54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3.75</w:t>
            </w:r>
          </w:p>
        </w:tc>
        <w:tc>
          <w:tcPr>
            <w:tcW w:w="1000" w:type="dxa"/>
            <w:noWrap w:val="0"/>
            <w:vAlign w:val="center"/>
          </w:tcPr>
          <w:p w14:paraId="2026EF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3.75</w:t>
            </w:r>
          </w:p>
        </w:tc>
        <w:tc>
          <w:tcPr>
            <w:tcW w:w="1000" w:type="dxa"/>
            <w:noWrap w:val="0"/>
            <w:vAlign w:val="center"/>
          </w:tcPr>
          <w:p w14:paraId="69C9D6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DD119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F59DF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7CAE49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07A203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720" w:type="dxa"/>
            <w:noWrap w:val="0"/>
            <w:vAlign w:val="center"/>
          </w:tcPr>
          <w:p w14:paraId="0ABA2A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22102</w:t>
            </w:r>
          </w:p>
        </w:tc>
        <w:tc>
          <w:tcPr>
            <w:tcW w:w="2320" w:type="dxa"/>
            <w:noWrap w:val="0"/>
            <w:vAlign w:val="center"/>
          </w:tcPr>
          <w:p w14:paraId="3D73EE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住房改革支出</w:t>
            </w:r>
          </w:p>
        </w:tc>
        <w:tc>
          <w:tcPr>
            <w:tcW w:w="1000" w:type="dxa"/>
            <w:noWrap w:val="0"/>
            <w:vAlign w:val="center"/>
          </w:tcPr>
          <w:p w14:paraId="68A672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3.75</w:t>
            </w:r>
          </w:p>
        </w:tc>
        <w:tc>
          <w:tcPr>
            <w:tcW w:w="1000" w:type="dxa"/>
            <w:noWrap w:val="0"/>
            <w:vAlign w:val="center"/>
          </w:tcPr>
          <w:p w14:paraId="6FEF38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3.75</w:t>
            </w:r>
          </w:p>
        </w:tc>
        <w:tc>
          <w:tcPr>
            <w:tcW w:w="1000" w:type="dxa"/>
            <w:noWrap w:val="0"/>
            <w:vAlign w:val="center"/>
          </w:tcPr>
          <w:p w14:paraId="2C47AC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47D3C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57273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4C83F9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3C40E2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720" w:type="dxa"/>
            <w:noWrap w:val="0"/>
            <w:vAlign w:val="center"/>
          </w:tcPr>
          <w:p w14:paraId="54B64D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2210201</w:t>
            </w:r>
          </w:p>
        </w:tc>
        <w:tc>
          <w:tcPr>
            <w:tcW w:w="2320" w:type="dxa"/>
            <w:noWrap w:val="0"/>
            <w:vAlign w:val="center"/>
          </w:tcPr>
          <w:p w14:paraId="418D2B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住房公积金</w:t>
            </w:r>
          </w:p>
        </w:tc>
        <w:tc>
          <w:tcPr>
            <w:tcW w:w="1000" w:type="dxa"/>
            <w:noWrap w:val="0"/>
            <w:vAlign w:val="center"/>
          </w:tcPr>
          <w:p w14:paraId="6219A8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3.75</w:t>
            </w:r>
          </w:p>
        </w:tc>
        <w:tc>
          <w:tcPr>
            <w:tcW w:w="1000" w:type="dxa"/>
            <w:noWrap w:val="0"/>
            <w:vAlign w:val="center"/>
          </w:tcPr>
          <w:p w14:paraId="7EE3E0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3.75</w:t>
            </w:r>
          </w:p>
        </w:tc>
        <w:tc>
          <w:tcPr>
            <w:tcW w:w="1000" w:type="dxa"/>
            <w:noWrap w:val="0"/>
            <w:vAlign w:val="center"/>
          </w:tcPr>
          <w:p w14:paraId="482A6F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1007E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0D2E9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26A853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7585E6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9026" w:type="dxa"/>
            <w:gridSpan w:val="8"/>
            <w:tcBorders>
              <w:left w:val="nil"/>
              <w:bottom w:val="nil"/>
              <w:right w:val="nil"/>
            </w:tcBorders>
            <w:noWrap w:val="0"/>
            <w:vAlign w:val="center"/>
          </w:tcPr>
          <w:p w14:paraId="26DC83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注：本表反映部门本年度各项支出情况。</w:t>
            </w:r>
          </w:p>
        </w:tc>
      </w:tr>
    </w:tbl>
    <w:p w14:paraId="63B62096">
      <w:pPr>
        <w:sectPr>
          <w:pgSz w:w="11906" w:h="16838"/>
          <w:pgMar w:top="873" w:right="1440" w:bottom="873" w:left="1440" w:header="720" w:footer="720" w:gutter="0"/>
          <w:pgNumType w:fmt="numberInDash"/>
          <w:cols w:space="720" w:num="1"/>
          <w:docGrid w:type="lines" w:linePitch="312" w:charSpace="0"/>
        </w:sectPr>
      </w:pPr>
    </w:p>
    <w:p w14:paraId="4ED49888">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6"/>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540629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64D79AF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26EBA6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34C2BA16">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单位：中国国际贸易促进委员会河南省分会许昌支会</w:t>
            </w:r>
          </w:p>
        </w:tc>
        <w:tc>
          <w:tcPr>
            <w:tcW w:w="2000" w:type="dxa"/>
            <w:noWrap w:val="0"/>
            <w:vAlign w:val="center"/>
          </w:tcPr>
          <w:p w14:paraId="3B061D85">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03D3C6A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694E1FE5">
      <w:pPr>
        <w:snapToGrid w:val="0"/>
        <w:spacing w:before="0" w:after="0" w:line="0" w:lineRule="auto"/>
      </w:pPr>
      <w:r>
        <w:rPr>
          <w:sz w:val="8"/>
        </w:rPr>
        <w:t xml:space="preserve"> </w:t>
      </w:r>
    </w:p>
    <w:tbl>
      <w:tblPr>
        <w:tblStyle w:val="6"/>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7882AD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738720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295330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22958A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1C6A6C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7C0467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22284A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6799F2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447556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392CD9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017CFF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0E50CD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58E5D0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4B6BE3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42F99E20">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4351C584">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191993CB">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31FFF5C9">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0AB90E0C">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3C40CCD9">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7AE2963F">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7C601BC9">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760171F7">
            <w:pPr>
              <w:widowControl w:val="0"/>
              <w:jc w:val="both"/>
              <w:rPr>
                <w:rFonts w:ascii="Calibri" w:hAnsi="Calibri" w:eastAsia="仿宋_GB2312" w:cs="Arial"/>
                <w:kern w:val="2"/>
                <w:sz w:val="32"/>
                <w:szCs w:val="24"/>
                <w:lang w:val="en-US" w:eastAsia="zh-CN" w:bidi="ar-SA"/>
              </w:rPr>
            </w:pPr>
          </w:p>
        </w:tc>
      </w:tr>
      <w:tr w14:paraId="1B3410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2EBD1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3E771E1D">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5408A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1EAC88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42B56967">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75898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6C5E97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5B791D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0274C9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340C2B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75323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2090FD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7ED428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108.38</w:t>
            </w:r>
          </w:p>
        </w:tc>
        <w:tc>
          <w:tcPr>
            <w:tcW w:w="2800" w:type="dxa"/>
            <w:noWrap w:val="0"/>
            <w:vAlign w:val="center"/>
          </w:tcPr>
          <w:p w14:paraId="4A7CB0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48F612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6A24F8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85.75</w:t>
            </w:r>
          </w:p>
        </w:tc>
        <w:tc>
          <w:tcPr>
            <w:tcW w:w="1280" w:type="dxa"/>
            <w:noWrap w:val="0"/>
            <w:vAlign w:val="center"/>
          </w:tcPr>
          <w:p w14:paraId="726719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85.75</w:t>
            </w:r>
          </w:p>
        </w:tc>
        <w:tc>
          <w:tcPr>
            <w:tcW w:w="1280" w:type="dxa"/>
            <w:noWrap w:val="0"/>
            <w:vAlign w:val="center"/>
          </w:tcPr>
          <w:p w14:paraId="4C8A8D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830AE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591A8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4D98A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70D9AC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01FB75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370AA8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5F80B2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4AB706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B2DFC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AE1BA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51808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2B526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02979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5D234C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62F42A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2D0ED4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6C97E2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69258B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304C2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325BD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D96DA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D0AA7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A4EB09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DC809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3DE2268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64C28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2EFDF6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7CBDA8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98F7E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98583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6CFA0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41286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FD549A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0B05D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6822D74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F96A2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6B8EB9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2BCF6A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7808B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61399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CC489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5C78B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73374A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4B641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52F1077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84FC9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0E5987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264E97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DF4B7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0FB43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927D1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291BD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15A340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07BC2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42AD883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757EC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289E6A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2DFC23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29A4F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FAEF4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014B3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0609B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2896B5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F3799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77E47BB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3569D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541AF3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65CD55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16.10</w:t>
            </w:r>
          </w:p>
        </w:tc>
        <w:tc>
          <w:tcPr>
            <w:tcW w:w="1280" w:type="dxa"/>
            <w:noWrap w:val="0"/>
            <w:vAlign w:val="center"/>
          </w:tcPr>
          <w:p w14:paraId="5904AA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16.10</w:t>
            </w:r>
          </w:p>
        </w:tc>
        <w:tc>
          <w:tcPr>
            <w:tcW w:w="1280" w:type="dxa"/>
            <w:noWrap w:val="0"/>
            <w:vAlign w:val="center"/>
          </w:tcPr>
          <w:p w14:paraId="141D99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83554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B5C6A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97519E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CCB75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78F231A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2D1DF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516AEF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0CD4F3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2.78</w:t>
            </w:r>
          </w:p>
        </w:tc>
        <w:tc>
          <w:tcPr>
            <w:tcW w:w="1280" w:type="dxa"/>
            <w:noWrap w:val="0"/>
            <w:vAlign w:val="center"/>
          </w:tcPr>
          <w:p w14:paraId="5184B0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2.78</w:t>
            </w:r>
          </w:p>
        </w:tc>
        <w:tc>
          <w:tcPr>
            <w:tcW w:w="1280" w:type="dxa"/>
            <w:noWrap w:val="0"/>
            <w:vAlign w:val="center"/>
          </w:tcPr>
          <w:p w14:paraId="351214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00AEE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47B6C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25A784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EA094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5A760ED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8DB12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65A5D1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666C7D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A70F0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05AC3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2DB8F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16041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99F3DC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57E80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216F2B7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55B20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799830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2D5DEE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0109A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7B088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233CD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7752D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D8601D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A2CCA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0DDA7C1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204BE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3933C0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096DCE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EC56D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B1238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019D6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66F5C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BD3FD0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309CB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18FFDA1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BCE56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125EFB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35C546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E6EA7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79CDC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FFDFE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D576B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3060D7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2E149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43F5791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B0B07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0DCF2A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21DFB3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A0F6D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60A6D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C1BAA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D4BEC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B44AEC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6D68F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3D5B0C2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7C914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6D7478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184C85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6BFD2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5BAD2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2F797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4347F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8CE11C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9880D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1C015FE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22FB1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2EEFC4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28DF6B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D57EC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843C0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DC6D4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1EE39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644E74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3E2D1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62ADE80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AEA85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78BD66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298750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41C87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4F2DB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8F551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29BEE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D16322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69672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3CC8BD3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73C25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10D99A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64A82E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B79A5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8BB59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AD7A5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1A6F0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EB9BFE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9CB7C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1387BAA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189DA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166792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24C8EC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3.75</w:t>
            </w:r>
          </w:p>
        </w:tc>
        <w:tc>
          <w:tcPr>
            <w:tcW w:w="1280" w:type="dxa"/>
            <w:noWrap w:val="0"/>
            <w:vAlign w:val="center"/>
          </w:tcPr>
          <w:p w14:paraId="665541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3.75</w:t>
            </w:r>
          </w:p>
        </w:tc>
        <w:tc>
          <w:tcPr>
            <w:tcW w:w="1280" w:type="dxa"/>
            <w:noWrap w:val="0"/>
            <w:vAlign w:val="center"/>
          </w:tcPr>
          <w:p w14:paraId="35D83F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33968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7B1F4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56D632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ACDF5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545BCF9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29FE4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3B9724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5379EA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05B80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E21A1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2696B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FB75F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3CC5BD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2E009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2664279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5CC9B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60C876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438012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91D59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7E5AB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E0560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9D117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851DA9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64F98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2A0DB76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30158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72DD7D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2CFF40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EB0C7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82C0C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8F833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569A7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E55E2C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342B7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7454A77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51083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679F36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170F55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C219A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B33D5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ED200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478BC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B80ACB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1CDEE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4B2DECA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CD2C4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550F39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103280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61D66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D106D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41B4D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AA7F0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CC42EB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DABCA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150D614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E2126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1EDA0E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1AE635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B7A5E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2B61A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59257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4834E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3BB40D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4F834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4C65914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A9366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7A856C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05D686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BDE77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64D7D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52265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C649A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A28C0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127EE3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221A03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108.38</w:t>
            </w:r>
          </w:p>
        </w:tc>
        <w:tc>
          <w:tcPr>
            <w:tcW w:w="2800" w:type="dxa"/>
            <w:noWrap w:val="0"/>
            <w:vAlign w:val="center"/>
          </w:tcPr>
          <w:p w14:paraId="044740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5F7C11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5AD974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108.38</w:t>
            </w:r>
          </w:p>
        </w:tc>
        <w:tc>
          <w:tcPr>
            <w:tcW w:w="1280" w:type="dxa"/>
            <w:noWrap w:val="0"/>
            <w:vAlign w:val="center"/>
          </w:tcPr>
          <w:p w14:paraId="3EB0E2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108.38</w:t>
            </w:r>
          </w:p>
        </w:tc>
        <w:tc>
          <w:tcPr>
            <w:tcW w:w="1280" w:type="dxa"/>
            <w:noWrap w:val="0"/>
            <w:vAlign w:val="center"/>
          </w:tcPr>
          <w:p w14:paraId="1DE9A9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8E1A2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36CFB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2679C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2A8C27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4CE606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0068E7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60BA2E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6EAE2F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EECF1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E327F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E8E29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9B0E5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B7BBA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24C401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3AFDD3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121E613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AD95F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66617C08">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3EFE84B">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1C6879A">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43D2FC36">
            <w:pPr>
              <w:widowControl w:val="0"/>
              <w:jc w:val="both"/>
              <w:rPr>
                <w:rFonts w:ascii="Calibri" w:hAnsi="Calibri" w:eastAsia="仿宋_GB2312" w:cs="Arial"/>
                <w:kern w:val="2"/>
                <w:sz w:val="32"/>
                <w:szCs w:val="24"/>
                <w:lang w:val="en-US" w:eastAsia="zh-CN" w:bidi="ar-SA"/>
              </w:rPr>
            </w:pPr>
          </w:p>
        </w:tc>
      </w:tr>
      <w:tr w14:paraId="08C88D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EF063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419A82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321C20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2EF7A78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31458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1673C6AD">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D0C3FA1">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BAB5537">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7AFD66B0">
            <w:pPr>
              <w:widowControl w:val="0"/>
              <w:jc w:val="both"/>
              <w:rPr>
                <w:rFonts w:ascii="Calibri" w:hAnsi="Calibri" w:eastAsia="仿宋_GB2312" w:cs="Arial"/>
                <w:kern w:val="2"/>
                <w:sz w:val="32"/>
                <w:szCs w:val="24"/>
                <w:lang w:val="en-US" w:eastAsia="zh-CN" w:bidi="ar-SA"/>
              </w:rPr>
            </w:pPr>
          </w:p>
        </w:tc>
      </w:tr>
      <w:tr w14:paraId="188D83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779F8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11E12E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7BE159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720C75E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D2407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73EE4CB3">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D06E78C">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B496641">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4A540AF2">
            <w:pPr>
              <w:widowControl w:val="0"/>
              <w:jc w:val="both"/>
              <w:rPr>
                <w:rFonts w:ascii="Calibri" w:hAnsi="Calibri" w:eastAsia="仿宋_GB2312" w:cs="Arial"/>
                <w:kern w:val="2"/>
                <w:sz w:val="32"/>
                <w:szCs w:val="24"/>
                <w:lang w:val="en-US" w:eastAsia="zh-CN" w:bidi="ar-SA"/>
              </w:rPr>
            </w:pPr>
          </w:p>
        </w:tc>
      </w:tr>
      <w:tr w14:paraId="261103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28410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12D89E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24B18F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108.38</w:t>
            </w:r>
          </w:p>
        </w:tc>
        <w:tc>
          <w:tcPr>
            <w:tcW w:w="2800" w:type="dxa"/>
            <w:noWrap w:val="0"/>
            <w:vAlign w:val="center"/>
          </w:tcPr>
          <w:p w14:paraId="3917C7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4098CA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48F304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108.38</w:t>
            </w:r>
          </w:p>
        </w:tc>
        <w:tc>
          <w:tcPr>
            <w:tcW w:w="1280" w:type="dxa"/>
            <w:noWrap w:val="0"/>
            <w:vAlign w:val="center"/>
          </w:tcPr>
          <w:p w14:paraId="706F0B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108.38</w:t>
            </w:r>
          </w:p>
        </w:tc>
        <w:tc>
          <w:tcPr>
            <w:tcW w:w="1280" w:type="dxa"/>
            <w:noWrap w:val="0"/>
            <w:vAlign w:val="center"/>
          </w:tcPr>
          <w:p w14:paraId="52C1B1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91B4A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9A200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291696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4F85D850">
            <w:pPr>
              <w:widowControl w:val="0"/>
              <w:jc w:val="both"/>
              <w:rPr>
                <w:rFonts w:ascii="Calibri" w:hAnsi="Calibri" w:eastAsia="仿宋_GB2312" w:cs="Arial"/>
                <w:kern w:val="2"/>
                <w:sz w:val="32"/>
                <w:szCs w:val="24"/>
                <w:lang w:val="en-US" w:eastAsia="zh-CN" w:bidi="ar-SA"/>
              </w:rPr>
            </w:pPr>
          </w:p>
        </w:tc>
      </w:tr>
    </w:tbl>
    <w:p w14:paraId="47A07C46">
      <w:pPr>
        <w:sectPr>
          <w:pgSz w:w="16838" w:h="11906" w:orient="landscape"/>
          <w:pgMar w:top="669" w:right="2007" w:bottom="669" w:left="2007" w:header="720" w:footer="720" w:gutter="0"/>
          <w:pgNumType w:fmt="numberInDash"/>
          <w:cols w:space="720" w:num="1"/>
          <w:docGrid w:type="lines" w:linePitch="312" w:charSpace="0"/>
        </w:sectPr>
      </w:pPr>
    </w:p>
    <w:p w14:paraId="1549FF04">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6"/>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54CD4E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4A4D102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1F49DE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00E61C6D">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单位：中国国际贸易促进委员会河南省分会许昌支会</w:t>
            </w:r>
          </w:p>
        </w:tc>
        <w:tc>
          <w:tcPr>
            <w:tcW w:w="2000" w:type="dxa"/>
            <w:noWrap w:val="0"/>
            <w:vAlign w:val="center"/>
          </w:tcPr>
          <w:p w14:paraId="628EB0E7">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20CA85F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588A83BC">
      <w:pPr>
        <w:snapToGrid w:val="0"/>
        <w:spacing w:before="0" w:after="0" w:line="0" w:lineRule="auto"/>
      </w:pPr>
      <w:r>
        <w:rPr>
          <w:sz w:val="8"/>
        </w:rPr>
        <w:t xml:space="preserve"> </w:t>
      </w:r>
    </w:p>
    <w:tbl>
      <w:tblPr>
        <w:tblStyle w:val="6"/>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137598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29688A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1CE03C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316074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170368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4E7318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054E78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24917C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7F933C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51E48D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64A3A177">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365E6523">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5EC681C2">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31022A5F">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078B66DF">
            <w:pPr>
              <w:widowControl w:val="0"/>
              <w:jc w:val="both"/>
              <w:rPr>
                <w:rFonts w:ascii="Calibri" w:hAnsi="Calibri" w:eastAsia="仿宋_GB2312" w:cs="Arial"/>
                <w:kern w:val="2"/>
                <w:sz w:val="32"/>
                <w:szCs w:val="24"/>
                <w:lang w:val="en-US" w:eastAsia="zh-CN" w:bidi="ar-SA"/>
              </w:rPr>
            </w:pPr>
          </w:p>
        </w:tc>
      </w:tr>
      <w:tr w14:paraId="16D72F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61B2B641">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0141520A">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0C186597">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2996D885">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4B176115">
            <w:pPr>
              <w:widowControl w:val="0"/>
              <w:jc w:val="both"/>
              <w:rPr>
                <w:rFonts w:ascii="Calibri" w:hAnsi="Calibri" w:eastAsia="仿宋_GB2312" w:cs="Arial"/>
                <w:kern w:val="2"/>
                <w:sz w:val="32"/>
                <w:szCs w:val="24"/>
                <w:lang w:val="en-US" w:eastAsia="zh-CN" w:bidi="ar-SA"/>
              </w:rPr>
            </w:pPr>
          </w:p>
        </w:tc>
      </w:tr>
      <w:tr w14:paraId="66F9BB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2A6153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560CCD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47F3D7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32FDD0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44B2FA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32AF4D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53BE73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108.38</w:t>
            </w:r>
          </w:p>
        </w:tc>
        <w:tc>
          <w:tcPr>
            <w:tcW w:w="1400" w:type="dxa"/>
            <w:noWrap w:val="0"/>
            <w:vAlign w:val="center"/>
          </w:tcPr>
          <w:p w14:paraId="49B6A8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92.48</w:t>
            </w:r>
          </w:p>
        </w:tc>
        <w:tc>
          <w:tcPr>
            <w:tcW w:w="1386" w:type="dxa"/>
            <w:noWrap w:val="0"/>
            <w:vAlign w:val="center"/>
          </w:tcPr>
          <w:p w14:paraId="21BCA1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15.89</w:t>
            </w:r>
          </w:p>
        </w:tc>
      </w:tr>
      <w:tr w14:paraId="6CAD24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FBFFE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w:t>
            </w:r>
          </w:p>
        </w:tc>
        <w:tc>
          <w:tcPr>
            <w:tcW w:w="3040" w:type="dxa"/>
            <w:noWrap w:val="0"/>
            <w:vAlign w:val="center"/>
          </w:tcPr>
          <w:p w14:paraId="1489A9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一般公共服务支出</w:t>
            </w:r>
          </w:p>
        </w:tc>
        <w:tc>
          <w:tcPr>
            <w:tcW w:w="1400" w:type="dxa"/>
            <w:noWrap w:val="0"/>
            <w:vAlign w:val="center"/>
          </w:tcPr>
          <w:p w14:paraId="7A20A0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85.75</w:t>
            </w:r>
          </w:p>
        </w:tc>
        <w:tc>
          <w:tcPr>
            <w:tcW w:w="1400" w:type="dxa"/>
            <w:noWrap w:val="0"/>
            <w:vAlign w:val="center"/>
          </w:tcPr>
          <w:p w14:paraId="01B564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69.85</w:t>
            </w:r>
          </w:p>
        </w:tc>
        <w:tc>
          <w:tcPr>
            <w:tcW w:w="1386" w:type="dxa"/>
            <w:noWrap w:val="0"/>
            <w:vAlign w:val="center"/>
          </w:tcPr>
          <w:p w14:paraId="134B30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15.89</w:t>
            </w:r>
          </w:p>
        </w:tc>
      </w:tr>
      <w:tr w14:paraId="1FCAC5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0F268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20113</w:t>
            </w:r>
          </w:p>
        </w:tc>
        <w:tc>
          <w:tcPr>
            <w:tcW w:w="3040" w:type="dxa"/>
            <w:noWrap w:val="0"/>
            <w:vAlign w:val="center"/>
          </w:tcPr>
          <w:p w14:paraId="7AD503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商贸事务</w:t>
            </w:r>
          </w:p>
        </w:tc>
        <w:tc>
          <w:tcPr>
            <w:tcW w:w="1400" w:type="dxa"/>
            <w:noWrap w:val="0"/>
            <w:vAlign w:val="center"/>
          </w:tcPr>
          <w:p w14:paraId="500225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85.75</w:t>
            </w:r>
          </w:p>
        </w:tc>
        <w:tc>
          <w:tcPr>
            <w:tcW w:w="1400" w:type="dxa"/>
            <w:noWrap w:val="0"/>
            <w:vAlign w:val="center"/>
          </w:tcPr>
          <w:p w14:paraId="0AFFB0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69.85</w:t>
            </w:r>
          </w:p>
        </w:tc>
        <w:tc>
          <w:tcPr>
            <w:tcW w:w="1386" w:type="dxa"/>
            <w:noWrap w:val="0"/>
            <w:vAlign w:val="center"/>
          </w:tcPr>
          <w:p w14:paraId="07E2E4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15.89</w:t>
            </w:r>
          </w:p>
        </w:tc>
      </w:tr>
      <w:tr w14:paraId="75E7BF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35A92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2011301|行政运行</w:t>
            </w:r>
          </w:p>
        </w:tc>
        <w:tc>
          <w:tcPr>
            <w:tcW w:w="3040" w:type="dxa"/>
            <w:noWrap w:val="0"/>
            <w:vAlign w:val="center"/>
          </w:tcPr>
          <w:p w14:paraId="4337F4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行政运行</w:t>
            </w:r>
          </w:p>
        </w:tc>
        <w:tc>
          <w:tcPr>
            <w:tcW w:w="1400" w:type="dxa"/>
            <w:noWrap w:val="0"/>
            <w:vAlign w:val="center"/>
          </w:tcPr>
          <w:p w14:paraId="095E1A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69.85</w:t>
            </w:r>
          </w:p>
        </w:tc>
        <w:tc>
          <w:tcPr>
            <w:tcW w:w="1400" w:type="dxa"/>
            <w:noWrap w:val="0"/>
            <w:vAlign w:val="center"/>
          </w:tcPr>
          <w:p w14:paraId="675812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69.85</w:t>
            </w:r>
          </w:p>
        </w:tc>
        <w:tc>
          <w:tcPr>
            <w:tcW w:w="1386" w:type="dxa"/>
            <w:noWrap w:val="0"/>
            <w:vAlign w:val="center"/>
          </w:tcPr>
          <w:p w14:paraId="748B9D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A31AF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1FD73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2011308|招商引资</w:t>
            </w:r>
          </w:p>
        </w:tc>
        <w:tc>
          <w:tcPr>
            <w:tcW w:w="3040" w:type="dxa"/>
            <w:noWrap w:val="0"/>
            <w:vAlign w:val="center"/>
          </w:tcPr>
          <w:p w14:paraId="173977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招商引资</w:t>
            </w:r>
          </w:p>
        </w:tc>
        <w:tc>
          <w:tcPr>
            <w:tcW w:w="1400" w:type="dxa"/>
            <w:noWrap w:val="0"/>
            <w:vAlign w:val="center"/>
          </w:tcPr>
          <w:p w14:paraId="538E43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15.89</w:t>
            </w:r>
          </w:p>
        </w:tc>
        <w:tc>
          <w:tcPr>
            <w:tcW w:w="1400" w:type="dxa"/>
            <w:noWrap w:val="0"/>
            <w:vAlign w:val="center"/>
          </w:tcPr>
          <w:p w14:paraId="62FB46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7F52B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15.89</w:t>
            </w:r>
          </w:p>
        </w:tc>
      </w:tr>
      <w:tr w14:paraId="3E62C9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24C99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010434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3B226D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16.10</w:t>
            </w:r>
          </w:p>
        </w:tc>
        <w:tc>
          <w:tcPr>
            <w:tcW w:w="1400" w:type="dxa"/>
            <w:noWrap w:val="0"/>
            <w:vAlign w:val="center"/>
          </w:tcPr>
          <w:p w14:paraId="7AA293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16.10</w:t>
            </w:r>
          </w:p>
        </w:tc>
        <w:tc>
          <w:tcPr>
            <w:tcW w:w="1386" w:type="dxa"/>
            <w:noWrap w:val="0"/>
            <w:vAlign w:val="center"/>
          </w:tcPr>
          <w:p w14:paraId="582A40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47276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82688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603951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22EC09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16.10</w:t>
            </w:r>
          </w:p>
        </w:tc>
        <w:tc>
          <w:tcPr>
            <w:tcW w:w="1400" w:type="dxa"/>
            <w:noWrap w:val="0"/>
            <w:vAlign w:val="center"/>
          </w:tcPr>
          <w:p w14:paraId="308049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16.10</w:t>
            </w:r>
          </w:p>
        </w:tc>
        <w:tc>
          <w:tcPr>
            <w:tcW w:w="1386" w:type="dxa"/>
            <w:noWrap w:val="0"/>
            <w:vAlign w:val="center"/>
          </w:tcPr>
          <w:p w14:paraId="7D8FD8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6F68D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1B5D8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2080501|行政单位离退休</w:t>
            </w:r>
          </w:p>
        </w:tc>
        <w:tc>
          <w:tcPr>
            <w:tcW w:w="3040" w:type="dxa"/>
            <w:noWrap w:val="0"/>
            <w:vAlign w:val="center"/>
          </w:tcPr>
          <w:p w14:paraId="269A2B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行政单位离退休</w:t>
            </w:r>
          </w:p>
        </w:tc>
        <w:tc>
          <w:tcPr>
            <w:tcW w:w="1400" w:type="dxa"/>
            <w:noWrap w:val="0"/>
            <w:vAlign w:val="center"/>
          </w:tcPr>
          <w:p w14:paraId="63195E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11.85</w:t>
            </w:r>
          </w:p>
        </w:tc>
        <w:tc>
          <w:tcPr>
            <w:tcW w:w="1400" w:type="dxa"/>
            <w:noWrap w:val="0"/>
            <w:vAlign w:val="center"/>
          </w:tcPr>
          <w:p w14:paraId="05400A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11.85</w:t>
            </w:r>
          </w:p>
        </w:tc>
        <w:tc>
          <w:tcPr>
            <w:tcW w:w="1386" w:type="dxa"/>
            <w:noWrap w:val="0"/>
            <w:vAlign w:val="center"/>
          </w:tcPr>
          <w:p w14:paraId="6B1E3F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18B8A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B974B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2080505|机关事业单位基本养老保险缴费支出</w:t>
            </w:r>
          </w:p>
        </w:tc>
        <w:tc>
          <w:tcPr>
            <w:tcW w:w="3040" w:type="dxa"/>
            <w:noWrap w:val="0"/>
            <w:vAlign w:val="center"/>
          </w:tcPr>
          <w:p w14:paraId="2FEA96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63C607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4.25</w:t>
            </w:r>
          </w:p>
        </w:tc>
        <w:tc>
          <w:tcPr>
            <w:tcW w:w="1400" w:type="dxa"/>
            <w:noWrap w:val="0"/>
            <w:vAlign w:val="center"/>
          </w:tcPr>
          <w:p w14:paraId="71659D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4.25</w:t>
            </w:r>
          </w:p>
        </w:tc>
        <w:tc>
          <w:tcPr>
            <w:tcW w:w="1386" w:type="dxa"/>
            <w:noWrap w:val="0"/>
            <w:vAlign w:val="center"/>
          </w:tcPr>
          <w:p w14:paraId="7ED332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1562F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2F650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63AE05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6076A3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2.78</w:t>
            </w:r>
          </w:p>
        </w:tc>
        <w:tc>
          <w:tcPr>
            <w:tcW w:w="1400" w:type="dxa"/>
            <w:noWrap w:val="0"/>
            <w:vAlign w:val="center"/>
          </w:tcPr>
          <w:p w14:paraId="2FC8CC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2.78</w:t>
            </w:r>
          </w:p>
        </w:tc>
        <w:tc>
          <w:tcPr>
            <w:tcW w:w="1386" w:type="dxa"/>
            <w:noWrap w:val="0"/>
            <w:vAlign w:val="center"/>
          </w:tcPr>
          <w:p w14:paraId="464928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92500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AA55E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17A539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00AB6C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2.78</w:t>
            </w:r>
          </w:p>
        </w:tc>
        <w:tc>
          <w:tcPr>
            <w:tcW w:w="1400" w:type="dxa"/>
            <w:noWrap w:val="0"/>
            <w:vAlign w:val="center"/>
          </w:tcPr>
          <w:p w14:paraId="241A4F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2.78</w:t>
            </w:r>
          </w:p>
        </w:tc>
        <w:tc>
          <w:tcPr>
            <w:tcW w:w="1386" w:type="dxa"/>
            <w:noWrap w:val="0"/>
            <w:vAlign w:val="center"/>
          </w:tcPr>
          <w:p w14:paraId="3B6A45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10D1D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19333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2101101|行政单位医疗</w:t>
            </w:r>
          </w:p>
        </w:tc>
        <w:tc>
          <w:tcPr>
            <w:tcW w:w="3040" w:type="dxa"/>
            <w:noWrap w:val="0"/>
            <w:vAlign w:val="center"/>
          </w:tcPr>
          <w:p w14:paraId="4493FC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行政单位医疗</w:t>
            </w:r>
          </w:p>
        </w:tc>
        <w:tc>
          <w:tcPr>
            <w:tcW w:w="1400" w:type="dxa"/>
            <w:noWrap w:val="0"/>
            <w:vAlign w:val="center"/>
          </w:tcPr>
          <w:p w14:paraId="69817A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1.34</w:t>
            </w:r>
          </w:p>
        </w:tc>
        <w:tc>
          <w:tcPr>
            <w:tcW w:w="1400" w:type="dxa"/>
            <w:noWrap w:val="0"/>
            <w:vAlign w:val="center"/>
          </w:tcPr>
          <w:p w14:paraId="57E02E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1.34</w:t>
            </w:r>
          </w:p>
        </w:tc>
        <w:tc>
          <w:tcPr>
            <w:tcW w:w="1386" w:type="dxa"/>
            <w:noWrap w:val="0"/>
            <w:vAlign w:val="center"/>
          </w:tcPr>
          <w:p w14:paraId="29E14A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60264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56B92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2101103|公务员医疗补助</w:t>
            </w:r>
          </w:p>
        </w:tc>
        <w:tc>
          <w:tcPr>
            <w:tcW w:w="3040" w:type="dxa"/>
            <w:noWrap w:val="0"/>
            <w:vAlign w:val="center"/>
          </w:tcPr>
          <w:p w14:paraId="4C24A8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公务员医疗补助</w:t>
            </w:r>
          </w:p>
        </w:tc>
        <w:tc>
          <w:tcPr>
            <w:tcW w:w="1400" w:type="dxa"/>
            <w:noWrap w:val="0"/>
            <w:vAlign w:val="center"/>
          </w:tcPr>
          <w:p w14:paraId="0D0429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1.44</w:t>
            </w:r>
          </w:p>
        </w:tc>
        <w:tc>
          <w:tcPr>
            <w:tcW w:w="1400" w:type="dxa"/>
            <w:noWrap w:val="0"/>
            <w:vAlign w:val="center"/>
          </w:tcPr>
          <w:p w14:paraId="6DD6F9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1.44</w:t>
            </w:r>
          </w:p>
        </w:tc>
        <w:tc>
          <w:tcPr>
            <w:tcW w:w="1386" w:type="dxa"/>
            <w:noWrap w:val="0"/>
            <w:vAlign w:val="center"/>
          </w:tcPr>
          <w:p w14:paraId="696881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CD0A1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2F18F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0AA053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24A956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3.75</w:t>
            </w:r>
          </w:p>
        </w:tc>
        <w:tc>
          <w:tcPr>
            <w:tcW w:w="1400" w:type="dxa"/>
            <w:noWrap w:val="0"/>
            <w:vAlign w:val="center"/>
          </w:tcPr>
          <w:p w14:paraId="1C2294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3.75</w:t>
            </w:r>
          </w:p>
        </w:tc>
        <w:tc>
          <w:tcPr>
            <w:tcW w:w="1386" w:type="dxa"/>
            <w:noWrap w:val="0"/>
            <w:vAlign w:val="center"/>
          </w:tcPr>
          <w:p w14:paraId="5D2624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06ACD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52AE7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2F6098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607CC4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3.75</w:t>
            </w:r>
          </w:p>
        </w:tc>
        <w:tc>
          <w:tcPr>
            <w:tcW w:w="1400" w:type="dxa"/>
            <w:noWrap w:val="0"/>
            <w:vAlign w:val="center"/>
          </w:tcPr>
          <w:p w14:paraId="035DDD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3.75</w:t>
            </w:r>
          </w:p>
        </w:tc>
        <w:tc>
          <w:tcPr>
            <w:tcW w:w="1386" w:type="dxa"/>
            <w:noWrap w:val="0"/>
            <w:vAlign w:val="center"/>
          </w:tcPr>
          <w:p w14:paraId="5E7D39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5D858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373DF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2210201|住房公积金</w:t>
            </w:r>
          </w:p>
        </w:tc>
        <w:tc>
          <w:tcPr>
            <w:tcW w:w="3040" w:type="dxa"/>
            <w:noWrap w:val="0"/>
            <w:vAlign w:val="center"/>
          </w:tcPr>
          <w:p w14:paraId="0B79E3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60B5CD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3.75</w:t>
            </w:r>
          </w:p>
        </w:tc>
        <w:tc>
          <w:tcPr>
            <w:tcW w:w="1400" w:type="dxa"/>
            <w:noWrap w:val="0"/>
            <w:vAlign w:val="center"/>
          </w:tcPr>
          <w:p w14:paraId="1A64DC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3.75</w:t>
            </w:r>
          </w:p>
        </w:tc>
        <w:tc>
          <w:tcPr>
            <w:tcW w:w="1386" w:type="dxa"/>
            <w:noWrap w:val="0"/>
            <w:vAlign w:val="center"/>
          </w:tcPr>
          <w:p w14:paraId="22E632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F9512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17457E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26A3BC3E">
      <w:pPr>
        <w:sectPr>
          <w:pgSz w:w="11906" w:h="16838"/>
          <w:pgMar w:top="873" w:right="1440" w:bottom="873" w:left="1440" w:header="720" w:footer="720" w:gutter="0"/>
          <w:pgNumType w:fmt="numberInDash"/>
          <w:cols w:space="720" w:num="1"/>
          <w:docGrid w:type="lines" w:linePitch="312" w:charSpace="0"/>
        </w:sectPr>
      </w:pPr>
    </w:p>
    <w:p w14:paraId="5E339F93">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6"/>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1E329A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0984619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6B7A1E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051E6299">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单位：中国国际贸易促进委员会河南省分会许昌支会</w:t>
            </w:r>
          </w:p>
        </w:tc>
        <w:tc>
          <w:tcPr>
            <w:tcW w:w="2000" w:type="dxa"/>
            <w:noWrap w:val="0"/>
            <w:vAlign w:val="center"/>
          </w:tcPr>
          <w:p w14:paraId="400A7627">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6B22CD7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1BD43FA1">
      <w:pPr>
        <w:snapToGrid w:val="0"/>
        <w:spacing w:before="0" w:after="0" w:line="0" w:lineRule="auto"/>
      </w:pPr>
      <w:r>
        <w:rPr>
          <w:sz w:val="8"/>
        </w:rPr>
        <w:t xml:space="preserve"> </w:t>
      </w:r>
    </w:p>
    <w:tbl>
      <w:tblPr>
        <w:tblStyle w:val="6"/>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620"/>
        <w:gridCol w:w="2380"/>
        <w:gridCol w:w="1220"/>
        <w:gridCol w:w="620"/>
        <w:gridCol w:w="1880"/>
        <w:gridCol w:w="1220"/>
        <w:gridCol w:w="620"/>
        <w:gridCol w:w="3060"/>
        <w:gridCol w:w="1204"/>
      </w:tblGrid>
      <w:tr w14:paraId="77DF5F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Merge w:val="restart"/>
            <w:noWrap w:val="0"/>
            <w:vAlign w:val="center"/>
          </w:tcPr>
          <w:p w14:paraId="14EB79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80" w:type="dxa"/>
            <w:vMerge w:val="restart"/>
            <w:noWrap w:val="0"/>
            <w:vAlign w:val="center"/>
          </w:tcPr>
          <w:p w14:paraId="746032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20" w:type="dxa"/>
            <w:vMerge w:val="restart"/>
            <w:noWrap w:val="0"/>
            <w:vAlign w:val="center"/>
          </w:tcPr>
          <w:p w14:paraId="540556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620" w:type="dxa"/>
            <w:vMerge w:val="restart"/>
            <w:noWrap w:val="0"/>
            <w:vAlign w:val="center"/>
          </w:tcPr>
          <w:p w14:paraId="53C32F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80" w:type="dxa"/>
            <w:vMerge w:val="restart"/>
            <w:noWrap w:val="0"/>
            <w:vAlign w:val="center"/>
          </w:tcPr>
          <w:p w14:paraId="6CC904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20" w:type="dxa"/>
            <w:vMerge w:val="restart"/>
            <w:noWrap w:val="0"/>
            <w:vAlign w:val="center"/>
          </w:tcPr>
          <w:p w14:paraId="4A8A4B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620" w:type="dxa"/>
            <w:vMerge w:val="restart"/>
            <w:noWrap w:val="0"/>
            <w:vAlign w:val="center"/>
          </w:tcPr>
          <w:p w14:paraId="60FE60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3060" w:type="dxa"/>
            <w:vMerge w:val="restart"/>
            <w:noWrap w:val="0"/>
            <w:vAlign w:val="center"/>
          </w:tcPr>
          <w:p w14:paraId="659011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04" w:type="dxa"/>
            <w:vMerge w:val="restart"/>
            <w:noWrap w:val="0"/>
            <w:vAlign w:val="center"/>
          </w:tcPr>
          <w:p w14:paraId="657A09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2007C5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Merge w:val="continue"/>
            <w:noWrap w:val="0"/>
            <w:vAlign w:val="center"/>
          </w:tcPr>
          <w:p w14:paraId="5643A2A5">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27F67B82">
            <w:pPr>
              <w:widowControl w:val="0"/>
              <w:jc w:val="both"/>
              <w:rPr>
                <w:rFonts w:ascii="Calibri" w:hAnsi="Calibri" w:eastAsia="仿宋_GB2312" w:cs="Arial"/>
                <w:kern w:val="2"/>
                <w:sz w:val="32"/>
                <w:szCs w:val="24"/>
                <w:lang w:val="en-US" w:eastAsia="zh-CN" w:bidi="ar-SA"/>
              </w:rPr>
            </w:pPr>
          </w:p>
        </w:tc>
        <w:tc>
          <w:tcPr>
            <w:tcW w:w="1220" w:type="dxa"/>
            <w:vMerge w:val="continue"/>
            <w:noWrap w:val="0"/>
            <w:vAlign w:val="center"/>
          </w:tcPr>
          <w:p w14:paraId="2A2AC1D0">
            <w:pPr>
              <w:widowControl w:val="0"/>
              <w:jc w:val="both"/>
              <w:rPr>
                <w:rFonts w:ascii="Calibri" w:hAnsi="Calibri" w:eastAsia="仿宋_GB2312" w:cs="Arial"/>
                <w:kern w:val="2"/>
                <w:sz w:val="32"/>
                <w:szCs w:val="24"/>
                <w:lang w:val="en-US" w:eastAsia="zh-CN" w:bidi="ar-SA"/>
              </w:rPr>
            </w:pPr>
          </w:p>
        </w:tc>
        <w:tc>
          <w:tcPr>
            <w:tcW w:w="620" w:type="dxa"/>
            <w:vMerge w:val="continue"/>
            <w:noWrap w:val="0"/>
            <w:vAlign w:val="center"/>
          </w:tcPr>
          <w:p w14:paraId="36E47D23">
            <w:pPr>
              <w:widowControl w:val="0"/>
              <w:jc w:val="both"/>
              <w:rPr>
                <w:rFonts w:ascii="Calibri" w:hAnsi="Calibri" w:eastAsia="仿宋_GB2312" w:cs="Arial"/>
                <w:kern w:val="2"/>
                <w:sz w:val="32"/>
                <w:szCs w:val="24"/>
                <w:lang w:val="en-US" w:eastAsia="zh-CN" w:bidi="ar-SA"/>
              </w:rPr>
            </w:pPr>
          </w:p>
        </w:tc>
        <w:tc>
          <w:tcPr>
            <w:tcW w:w="1880" w:type="dxa"/>
            <w:vMerge w:val="continue"/>
            <w:noWrap w:val="0"/>
            <w:vAlign w:val="center"/>
          </w:tcPr>
          <w:p w14:paraId="326B5AAE">
            <w:pPr>
              <w:widowControl w:val="0"/>
              <w:jc w:val="both"/>
              <w:rPr>
                <w:rFonts w:ascii="Calibri" w:hAnsi="Calibri" w:eastAsia="仿宋_GB2312" w:cs="Arial"/>
                <w:kern w:val="2"/>
                <w:sz w:val="32"/>
                <w:szCs w:val="24"/>
                <w:lang w:val="en-US" w:eastAsia="zh-CN" w:bidi="ar-SA"/>
              </w:rPr>
            </w:pPr>
          </w:p>
        </w:tc>
        <w:tc>
          <w:tcPr>
            <w:tcW w:w="1220" w:type="dxa"/>
            <w:vMerge w:val="continue"/>
            <w:noWrap w:val="0"/>
            <w:vAlign w:val="center"/>
          </w:tcPr>
          <w:p w14:paraId="0A596524">
            <w:pPr>
              <w:widowControl w:val="0"/>
              <w:jc w:val="both"/>
              <w:rPr>
                <w:rFonts w:ascii="Calibri" w:hAnsi="Calibri" w:eastAsia="仿宋_GB2312" w:cs="Arial"/>
                <w:kern w:val="2"/>
                <w:sz w:val="32"/>
                <w:szCs w:val="24"/>
                <w:lang w:val="en-US" w:eastAsia="zh-CN" w:bidi="ar-SA"/>
              </w:rPr>
            </w:pPr>
          </w:p>
        </w:tc>
        <w:tc>
          <w:tcPr>
            <w:tcW w:w="620" w:type="dxa"/>
            <w:vMerge w:val="continue"/>
            <w:noWrap w:val="0"/>
            <w:vAlign w:val="center"/>
          </w:tcPr>
          <w:p w14:paraId="6623C6F3">
            <w:pPr>
              <w:widowControl w:val="0"/>
              <w:jc w:val="both"/>
              <w:rPr>
                <w:rFonts w:ascii="Calibri" w:hAnsi="Calibri" w:eastAsia="仿宋_GB2312" w:cs="Arial"/>
                <w:kern w:val="2"/>
                <w:sz w:val="32"/>
                <w:szCs w:val="24"/>
                <w:lang w:val="en-US" w:eastAsia="zh-CN" w:bidi="ar-SA"/>
              </w:rPr>
            </w:pPr>
          </w:p>
        </w:tc>
        <w:tc>
          <w:tcPr>
            <w:tcW w:w="3060" w:type="dxa"/>
            <w:vMerge w:val="continue"/>
            <w:noWrap w:val="0"/>
            <w:vAlign w:val="center"/>
          </w:tcPr>
          <w:p w14:paraId="2C827CEB">
            <w:pPr>
              <w:widowControl w:val="0"/>
              <w:jc w:val="both"/>
              <w:rPr>
                <w:rFonts w:ascii="Calibri" w:hAnsi="Calibri" w:eastAsia="仿宋_GB2312" w:cs="Arial"/>
                <w:kern w:val="2"/>
                <w:sz w:val="32"/>
                <w:szCs w:val="24"/>
                <w:lang w:val="en-US" w:eastAsia="zh-CN" w:bidi="ar-SA"/>
              </w:rPr>
            </w:pPr>
          </w:p>
        </w:tc>
        <w:tc>
          <w:tcPr>
            <w:tcW w:w="1204" w:type="dxa"/>
            <w:vMerge w:val="continue"/>
            <w:noWrap w:val="0"/>
            <w:vAlign w:val="center"/>
          </w:tcPr>
          <w:p w14:paraId="2BA2AA17">
            <w:pPr>
              <w:widowControl w:val="0"/>
              <w:jc w:val="both"/>
              <w:rPr>
                <w:rFonts w:ascii="Calibri" w:hAnsi="Calibri" w:eastAsia="仿宋_GB2312" w:cs="Arial"/>
                <w:kern w:val="2"/>
                <w:sz w:val="32"/>
                <w:szCs w:val="24"/>
                <w:lang w:val="en-US" w:eastAsia="zh-CN" w:bidi="ar-SA"/>
              </w:rPr>
            </w:pPr>
          </w:p>
        </w:tc>
      </w:tr>
      <w:tr w14:paraId="4B064C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8F6DB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80" w:type="dxa"/>
            <w:noWrap w:val="0"/>
            <w:vAlign w:val="center"/>
          </w:tcPr>
          <w:p w14:paraId="5614AD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220" w:type="dxa"/>
            <w:noWrap w:val="0"/>
            <w:vAlign w:val="center"/>
          </w:tcPr>
          <w:p w14:paraId="7A5E1D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45.57</w:t>
            </w:r>
          </w:p>
        </w:tc>
        <w:tc>
          <w:tcPr>
            <w:tcW w:w="620" w:type="dxa"/>
            <w:noWrap w:val="0"/>
            <w:vAlign w:val="center"/>
          </w:tcPr>
          <w:p w14:paraId="4BA851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80" w:type="dxa"/>
            <w:noWrap w:val="0"/>
            <w:vAlign w:val="center"/>
          </w:tcPr>
          <w:p w14:paraId="4C4EF7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220" w:type="dxa"/>
            <w:noWrap w:val="0"/>
            <w:vAlign w:val="center"/>
          </w:tcPr>
          <w:p w14:paraId="543129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8.85</w:t>
            </w:r>
          </w:p>
        </w:tc>
        <w:tc>
          <w:tcPr>
            <w:tcW w:w="620" w:type="dxa"/>
            <w:noWrap w:val="0"/>
            <w:vAlign w:val="center"/>
          </w:tcPr>
          <w:p w14:paraId="7358FC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3060" w:type="dxa"/>
            <w:noWrap w:val="0"/>
            <w:vAlign w:val="center"/>
          </w:tcPr>
          <w:p w14:paraId="702094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204" w:type="dxa"/>
            <w:noWrap w:val="0"/>
            <w:vAlign w:val="center"/>
          </w:tcPr>
          <w:p w14:paraId="63A6B5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AD36C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14969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80" w:type="dxa"/>
            <w:noWrap w:val="0"/>
            <w:vAlign w:val="center"/>
          </w:tcPr>
          <w:p w14:paraId="733BB9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220" w:type="dxa"/>
            <w:noWrap w:val="0"/>
            <w:vAlign w:val="center"/>
          </w:tcPr>
          <w:p w14:paraId="7D3FEA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13.39</w:t>
            </w:r>
          </w:p>
        </w:tc>
        <w:tc>
          <w:tcPr>
            <w:tcW w:w="620" w:type="dxa"/>
            <w:noWrap w:val="0"/>
            <w:vAlign w:val="center"/>
          </w:tcPr>
          <w:p w14:paraId="787190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80" w:type="dxa"/>
            <w:noWrap w:val="0"/>
            <w:vAlign w:val="center"/>
          </w:tcPr>
          <w:p w14:paraId="4BB22F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220" w:type="dxa"/>
            <w:noWrap w:val="0"/>
            <w:vAlign w:val="center"/>
          </w:tcPr>
          <w:p w14:paraId="058CB9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1.59</w:t>
            </w:r>
          </w:p>
        </w:tc>
        <w:tc>
          <w:tcPr>
            <w:tcW w:w="620" w:type="dxa"/>
            <w:noWrap w:val="0"/>
            <w:vAlign w:val="center"/>
          </w:tcPr>
          <w:p w14:paraId="5C32AF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3060" w:type="dxa"/>
            <w:noWrap w:val="0"/>
            <w:vAlign w:val="center"/>
          </w:tcPr>
          <w:p w14:paraId="2FAD10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204" w:type="dxa"/>
            <w:noWrap w:val="0"/>
            <w:vAlign w:val="center"/>
          </w:tcPr>
          <w:p w14:paraId="1403CE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3703A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29C44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80" w:type="dxa"/>
            <w:noWrap w:val="0"/>
            <w:vAlign w:val="center"/>
          </w:tcPr>
          <w:p w14:paraId="691890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220" w:type="dxa"/>
            <w:noWrap w:val="0"/>
            <w:vAlign w:val="center"/>
          </w:tcPr>
          <w:p w14:paraId="58DF6B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8.18</w:t>
            </w:r>
          </w:p>
        </w:tc>
        <w:tc>
          <w:tcPr>
            <w:tcW w:w="620" w:type="dxa"/>
            <w:noWrap w:val="0"/>
            <w:vAlign w:val="center"/>
          </w:tcPr>
          <w:p w14:paraId="5F440E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80" w:type="dxa"/>
            <w:noWrap w:val="0"/>
            <w:vAlign w:val="center"/>
          </w:tcPr>
          <w:p w14:paraId="4FAE6C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220" w:type="dxa"/>
            <w:noWrap w:val="0"/>
            <w:vAlign w:val="center"/>
          </w:tcPr>
          <w:p w14:paraId="08190E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0.08</w:t>
            </w:r>
          </w:p>
        </w:tc>
        <w:tc>
          <w:tcPr>
            <w:tcW w:w="620" w:type="dxa"/>
            <w:noWrap w:val="0"/>
            <w:vAlign w:val="center"/>
          </w:tcPr>
          <w:p w14:paraId="29E950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3060" w:type="dxa"/>
            <w:noWrap w:val="0"/>
            <w:vAlign w:val="center"/>
          </w:tcPr>
          <w:p w14:paraId="74E638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204" w:type="dxa"/>
            <w:noWrap w:val="0"/>
            <w:vAlign w:val="center"/>
          </w:tcPr>
          <w:p w14:paraId="4E8BBE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DFD3F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E449A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80" w:type="dxa"/>
            <w:noWrap w:val="0"/>
            <w:vAlign w:val="center"/>
          </w:tcPr>
          <w:p w14:paraId="582E5F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220" w:type="dxa"/>
            <w:noWrap w:val="0"/>
            <w:vAlign w:val="center"/>
          </w:tcPr>
          <w:p w14:paraId="1A1390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10.74</w:t>
            </w:r>
          </w:p>
        </w:tc>
        <w:tc>
          <w:tcPr>
            <w:tcW w:w="620" w:type="dxa"/>
            <w:noWrap w:val="0"/>
            <w:vAlign w:val="center"/>
          </w:tcPr>
          <w:p w14:paraId="72251D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80" w:type="dxa"/>
            <w:noWrap w:val="0"/>
            <w:vAlign w:val="center"/>
          </w:tcPr>
          <w:p w14:paraId="264F5B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220" w:type="dxa"/>
            <w:noWrap w:val="0"/>
            <w:vAlign w:val="center"/>
          </w:tcPr>
          <w:p w14:paraId="04705D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2AE54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3060" w:type="dxa"/>
            <w:noWrap w:val="0"/>
            <w:vAlign w:val="center"/>
          </w:tcPr>
          <w:p w14:paraId="2CA6EA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204" w:type="dxa"/>
            <w:noWrap w:val="0"/>
            <w:vAlign w:val="center"/>
          </w:tcPr>
          <w:p w14:paraId="35CA06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2.10</w:t>
            </w:r>
          </w:p>
        </w:tc>
      </w:tr>
      <w:tr w14:paraId="5C669B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02BF0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80" w:type="dxa"/>
            <w:noWrap w:val="0"/>
            <w:vAlign w:val="center"/>
          </w:tcPr>
          <w:p w14:paraId="22F5DD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220" w:type="dxa"/>
            <w:noWrap w:val="0"/>
            <w:vAlign w:val="center"/>
          </w:tcPr>
          <w:p w14:paraId="777D06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0BAFE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80" w:type="dxa"/>
            <w:noWrap w:val="0"/>
            <w:vAlign w:val="center"/>
          </w:tcPr>
          <w:p w14:paraId="1FDA3D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220" w:type="dxa"/>
            <w:noWrap w:val="0"/>
            <w:vAlign w:val="center"/>
          </w:tcPr>
          <w:p w14:paraId="589D54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C5919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3060" w:type="dxa"/>
            <w:noWrap w:val="0"/>
            <w:vAlign w:val="center"/>
          </w:tcPr>
          <w:p w14:paraId="457962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204" w:type="dxa"/>
            <w:noWrap w:val="0"/>
            <w:vAlign w:val="center"/>
          </w:tcPr>
          <w:p w14:paraId="6472D2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F3BAD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563F4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80" w:type="dxa"/>
            <w:noWrap w:val="0"/>
            <w:vAlign w:val="center"/>
          </w:tcPr>
          <w:p w14:paraId="62055A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220" w:type="dxa"/>
            <w:noWrap w:val="0"/>
            <w:vAlign w:val="center"/>
          </w:tcPr>
          <w:p w14:paraId="7F577F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2.12</w:t>
            </w:r>
          </w:p>
        </w:tc>
        <w:tc>
          <w:tcPr>
            <w:tcW w:w="620" w:type="dxa"/>
            <w:noWrap w:val="0"/>
            <w:vAlign w:val="center"/>
          </w:tcPr>
          <w:p w14:paraId="507148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80" w:type="dxa"/>
            <w:noWrap w:val="0"/>
            <w:vAlign w:val="center"/>
          </w:tcPr>
          <w:p w14:paraId="7AC90F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220" w:type="dxa"/>
            <w:noWrap w:val="0"/>
            <w:vAlign w:val="center"/>
          </w:tcPr>
          <w:p w14:paraId="1C70D6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F8EBB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3060" w:type="dxa"/>
            <w:noWrap w:val="0"/>
            <w:vAlign w:val="center"/>
          </w:tcPr>
          <w:p w14:paraId="598925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204" w:type="dxa"/>
            <w:noWrap w:val="0"/>
            <w:vAlign w:val="center"/>
          </w:tcPr>
          <w:p w14:paraId="2C9DF6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2.10</w:t>
            </w:r>
          </w:p>
        </w:tc>
      </w:tr>
      <w:tr w14:paraId="727D08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8E7FD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80" w:type="dxa"/>
            <w:noWrap w:val="0"/>
            <w:vAlign w:val="center"/>
          </w:tcPr>
          <w:p w14:paraId="05C9E3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220" w:type="dxa"/>
            <w:noWrap w:val="0"/>
            <w:vAlign w:val="center"/>
          </w:tcPr>
          <w:p w14:paraId="236584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4.25</w:t>
            </w:r>
          </w:p>
        </w:tc>
        <w:tc>
          <w:tcPr>
            <w:tcW w:w="620" w:type="dxa"/>
            <w:noWrap w:val="0"/>
            <w:vAlign w:val="center"/>
          </w:tcPr>
          <w:p w14:paraId="5A2105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80" w:type="dxa"/>
            <w:noWrap w:val="0"/>
            <w:vAlign w:val="center"/>
          </w:tcPr>
          <w:p w14:paraId="57F0AB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220" w:type="dxa"/>
            <w:noWrap w:val="0"/>
            <w:vAlign w:val="center"/>
          </w:tcPr>
          <w:p w14:paraId="6BC06F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0.09</w:t>
            </w:r>
          </w:p>
        </w:tc>
        <w:tc>
          <w:tcPr>
            <w:tcW w:w="620" w:type="dxa"/>
            <w:noWrap w:val="0"/>
            <w:vAlign w:val="center"/>
          </w:tcPr>
          <w:p w14:paraId="5EF597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3060" w:type="dxa"/>
            <w:noWrap w:val="0"/>
            <w:vAlign w:val="center"/>
          </w:tcPr>
          <w:p w14:paraId="7AEDDA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204" w:type="dxa"/>
            <w:noWrap w:val="0"/>
            <w:vAlign w:val="center"/>
          </w:tcPr>
          <w:p w14:paraId="20380B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601C5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1641E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80" w:type="dxa"/>
            <w:noWrap w:val="0"/>
            <w:vAlign w:val="center"/>
          </w:tcPr>
          <w:p w14:paraId="38EE57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220" w:type="dxa"/>
            <w:noWrap w:val="0"/>
            <w:vAlign w:val="center"/>
          </w:tcPr>
          <w:p w14:paraId="5CC3EC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5BAB2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80" w:type="dxa"/>
            <w:noWrap w:val="0"/>
            <w:vAlign w:val="center"/>
          </w:tcPr>
          <w:p w14:paraId="6844D1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220" w:type="dxa"/>
            <w:noWrap w:val="0"/>
            <w:vAlign w:val="center"/>
          </w:tcPr>
          <w:p w14:paraId="145B07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0DA80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3060" w:type="dxa"/>
            <w:noWrap w:val="0"/>
            <w:vAlign w:val="center"/>
          </w:tcPr>
          <w:p w14:paraId="530AF6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204" w:type="dxa"/>
            <w:noWrap w:val="0"/>
            <w:vAlign w:val="center"/>
          </w:tcPr>
          <w:p w14:paraId="71DEE4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31F3E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B8CAB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80" w:type="dxa"/>
            <w:noWrap w:val="0"/>
            <w:vAlign w:val="center"/>
          </w:tcPr>
          <w:p w14:paraId="1B8E54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220" w:type="dxa"/>
            <w:noWrap w:val="0"/>
            <w:vAlign w:val="center"/>
          </w:tcPr>
          <w:p w14:paraId="01B6D2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1.34</w:t>
            </w:r>
          </w:p>
        </w:tc>
        <w:tc>
          <w:tcPr>
            <w:tcW w:w="620" w:type="dxa"/>
            <w:noWrap w:val="0"/>
            <w:vAlign w:val="center"/>
          </w:tcPr>
          <w:p w14:paraId="08007E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80" w:type="dxa"/>
            <w:noWrap w:val="0"/>
            <w:vAlign w:val="center"/>
          </w:tcPr>
          <w:p w14:paraId="55C825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220" w:type="dxa"/>
            <w:noWrap w:val="0"/>
            <w:vAlign w:val="center"/>
          </w:tcPr>
          <w:p w14:paraId="6BAF4D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535E5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3060" w:type="dxa"/>
            <w:noWrap w:val="0"/>
            <w:vAlign w:val="center"/>
          </w:tcPr>
          <w:p w14:paraId="008A3F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204" w:type="dxa"/>
            <w:noWrap w:val="0"/>
            <w:vAlign w:val="center"/>
          </w:tcPr>
          <w:p w14:paraId="44B53F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9F54E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0E501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80" w:type="dxa"/>
            <w:noWrap w:val="0"/>
            <w:vAlign w:val="center"/>
          </w:tcPr>
          <w:p w14:paraId="402C7C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220" w:type="dxa"/>
            <w:noWrap w:val="0"/>
            <w:vAlign w:val="center"/>
          </w:tcPr>
          <w:p w14:paraId="3F2F12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1.44</w:t>
            </w:r>
          </w:p>
        </w:tc>
        <w:tc>
          <w:tcPr>
            <w:tcW w:w="620" w:type="dxa"/>
            <w:noWrap w:val="0"/>
            <w:vAlign w:val="center"/>
          </w:tcPr>
          <w:p w14:paraId="177868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80" w:type="dxa"/>
            <w:noWrap w:val="0"/>
            <w:vAlign w:val="center"/>
          </w:tcPr>
          <w:p w14:paraId="62CC4B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220" w:type="dxa"/>
            <w:noWrap w:val="0"/>
            <w:vAlign w:val="center"/>
          </w:tcPr>
          <w:p w14:paraId="6562DA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2.79</w:t>
            </w:r>
          </w:p>
        </w:tc>
        <w:tc>
          <w:tcPr>
            <w:tcW w:w="620" w:type="dxa"/>
            <w:noWrap w:val="0"/>
            <w:vAlign w:val="center"/>
          </w:tcPr>
          <w:p w14:paraId="51D4AD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3060" w:type="dxa"/>
            <w:noWrap w:val="0"/>
            <w:vAlign w:val="center"/>
          </w:tcPr>
          <w:p w14:paraId="097F49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204" w:type="dxa"/>
            <w:noWrap w:val="0"/>
            <w:vAlign w:val="center"/>
          </w:tcPr>
          <w:p w14:paraId="6611EF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A854B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A205D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80" w:type="dxa"/>
            <w:noWrap w:val="0"/>
            <w:vAlign w:val="center"/>
          </w:tcPr>
          <w:p w14:paraId="566C6E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220" w:type="dxa"/>
            <w:noWrap w:val="0"/>
            <w:vAlign w:val="center"/>
          </w:tcPr>
          <w:p w14:paraId="09764C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0.03</w:t>
            </w:r>
          </w:p>
        </w:tc>
        <w:tc>
          <w:tcPr>
            <w:tcW w:w="620" w:type="dxa"/>
            <w:noWrap w:val="0"/>
            <w:vAlign w:val="center"/>
          </w:tcPr>
          <w:p w14:paraId="32E93B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80" w:type="dxa"/>
            <w:noWrap w:val="0"/>
            <w:vAlign w:val="center"/>
          </w:tcPr>
          <w:p w14:paraId="6ADEAD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220" w:type="dxa"/>
            <w:noWrap w:val="0"/>
            <w:vAlign w:val="center"/>
          </w:tcPr>
          <w:p w14:paraId="6D3B87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17B5D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3060" w:type="dxa"/>
            <w:noWrap w:val="0"/>
            <w:vAlign w:val="center"/>
          </w:tcPr>
          <w:p w14:paraId="124ED9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204" w:type="dxa"/>
            <w:noWrap w:val="0"/>
            <w:vAlign w:val="center"/>
          </w:tcPr>
          <w:p w14:paraId="7567ED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A7A94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C00E5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80" w:type="dxa"/>
            <w:noWrap w:val="0"/>
            <w:vAlign w:val="center"/>
          </w:tcPr>
          <w:p w14:paraId="17DB7C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220" w:type="dxa"/>
            <w:noWrap w:val="0"/>
            <w:vAlign w:val="center"/>
          </w:tcPr>
          <w:p w14:paraId="46031F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3.75</w:t>
            </w:r>
          </w:p>
        </w:tc>
        <w:tc>
          <w:tcPr>
            <w:tcW w:w="620" w:type="dxa"/>
            <w:noWrap w:val="0"/>
            <w:vAlign w:val="center"/>
          </w:tcPr>
          <w:p w14:paraId="7A77A0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80" w:type="dxa"/>
            <w:noWrap w:val="0"/>
            <w:vAlign w:val="center"/>
          </w:tcPr>
          <w:p w14:paraId="59EA5C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220" w:type="dxa"/>
            <w:noWrap w:val="0"/>
            <w:vAlign w:val="center"/>
          </w:tcPr>
          <w:p w14:paraId="07BFB8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1753F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3060" w:type="dxa"/>
            <w:noWrap w:val="0"/>
            <w:vAlign w:val="center"/>
          </w:tcPr>
          <w:p w14:paraId="08EA2E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204" w:type="dxa"/>
            <w:noWrap w:val="0"/>
            <w:vAlign w:val="center"/>
          </w:tcPr>
          <w:p w14:paraId="21B1FB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C9B7A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A2F0E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80" w:type="dxa"/>
            <w:noWrap w:val="0"/>
            <w:vAlign w:val="center"/>
          </w:tcPr>
          <w:p w14:paraId="5C5A8D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220" w:type="dxa"/>
            <w:noWrap w:val="0"/>
            <w:vAlign w:val="center"/>
          </w:tcPr>
          <w:p w14:paraId="3EDF79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ABE6B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80" w:type="dxa"/>
            <w:noWrap w:val="0"/>
            <w:vAlign w:val="center"/>
          </w:tcPr>
          <w:p w14:paraId="4AA15A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220" w:type="dxa"/>
            <w:noWrap w:val="0"/>
            <w:vAlign w:val="center"/>
          </w:tcPr>
          <w:p w14:paraId="1F61BD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0.23</w:t>
            </w:r>
          </w:p>
        </w:tc>
        <w:tc>
          <w:tcPr>
            <w:tcW w:w="620" w:type="dxa"/>
            <w:noWrap w:val="0"/>
            <w:vAlign w:val="center"/>
          </w:tcPr>
          <w:p w14:paraId="6E8EB7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3060" w:type="dxa"/>
            <w:noWrap w:val="0"/>
            <w:vAlign w:val="center"/>
          </w:tcPr>
          <w:p w14:paraId="5BFFFF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204" w:type="dxa"/>
            <w:noWrap w:val="0"/>
            <w:vAlign w:val="center"/>
          </w:tcPr>
          <w:p w14:paraId="5A2E8F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A3D76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51233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80" w:type="dxa"/>
            <w:noWrap w:val="0"/>
            <w:vAlign w:val="center"/>
          </w:tcPr>
          <w:p w14:paraId="424342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220" w:type="dxa"/>
            <w:noWrap w:val="0"/>
            <w:vAlign w:val="center"/>
          </w:tcPr>
          <w:p w14:paraId="6BB279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0.32</w:t>
            </w:r>
          </w:p>
        </w:tc>
        <w:tc>
          <w:tcPr>
            <w:tcW w:w="620" w:type="dxa"/>
            <w:noWrap w:val="0"/>
            <w:vAlign w:val="center"/>
          </w:tcPr>
          <w:p w14:paraId="4D7241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80" w:type="dxa"/>
            <w:noWrap w:val="0"/>
            <w:vAlign w:val="center"/>
          </w:tcPr>
          <w:p w14:paraId="28AE39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220" w:type="dxa"/>
            <w:noWrap w:val="0"/>
            <w:vAlign w:val="center"/>
          </w:tcPr>
          <w:p w14:paraId="7CE92E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9EBCB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3060" w:type="dxa"/>
            <w:noWrap w:val="0"/>
            <w:vAlign w:val="center"/>
          </w:tcPr>
          <w:p w14:paraId="73DB63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204" w:type="dxa"/>
            <w:noWrap w:val="0"/>
            <w:vAlign w:val="center"/>
          </w:tcPr>
          <w:p w14:paraId="06CECB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7187D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2384E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80" w:type="dxa"/>
            <w:noWrap w:val="0"/>
            <w:vAlign w:val="center"/>
          </w:tcPr>
          <w:p w14:paraId="6CDA7B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220" w:type="dxa"/>
            <w:noWrap w:val="0"/>
            <w:vAlign w:val="center"/>
          </w:tcPr>
          <w:p w14:paraId="536406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35.97</w:t>
            </w:r>
          </w:p>
        </w:tc>
        <w:tc>
          <w:tcPr>
            <w:tcW w:w="620" w:type="dxa"/>
            <w:noWrap w:val="0"/>
            <w:vAlign w:val="center"/>
          </w:tcPr>
          <w:p w14:paraId="06F4B7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80" w:type="dxa"/>
            <w:noWrap w:val="0"/>
            <w:vAlign w:val="center"/>
          </w:tcPr>
          <w:p w14:paraId="27975E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220" w:type="dxa"/>
            <w:noWrap w:val="0"/>
            <w:vAlign w:val="center"/>
          </w:tcPr>
          <w:p w14:paraId="2B21C8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CCC7B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3060" w:type="dxa"/>
            <w:noWrap w:val="0"/>
            <w:vAlign w:val="center"/>
          </w:tcPr>
          <w:p w14:paraId="34B448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204" w:type="dxa"/>
            <w:noWrap w:val="0"/>
            <w:vAlign w:val="center"/>
          </w:tcPr>
          <w:p w14:paraId="3DB213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4161D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4C87F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80" w:type="dxa"/>
            <w:noWrap w:val="0"/>
            <w:vAlign w:val="center"/>
          </w:tcPr>
          <w:p w14:paraId="579A23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220" w:type="dxa"/>
            <w:noWrap w:val="0"/>
            <w:vAlign w:val="center"/>
          </w:tcPr>
          <w:p w14:paraId="2C0978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9C78F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80" w:type="dxa"/>
            <w:noWrap w:val="0"/>
            <w:vAlign w:val="center"/>
          </w:tcPr>
          <w:p w14:paraId="5BF7BB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220" w:type="dxa"/>
            <w:noWrap w:val="0"/>
            <w:vAlign w:val="center"/>
          </w:tcPr>
          <w:p w14:paraId="68BD43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0.30</w:t>
            </w:r>
          </w:p>
        </w:tc>
        <w:tc>
          <w:tcPr>
            <w:tcW w:w="620" w:type="dxa"/>
            <w:noWrap w:val="0"/>
            <w:vAlign w:val="center"/>
          </w:tcPr>
          <w:p w14:paraId="08B404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3060" w:type="dxa"/>
            <w:noWrap w:val="0"/>
            <w:vAlign w:val="center"/>
          </w:tcPr>
          <w:p w14:paraId="274C59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204" w:type="dxa"/>
            <w:noWrap w:val="0"/>
            <w:vAlign w:val="center"/>
          </w:tcPr>
          <w:p w14:paraId="7271B9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63B19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CB166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80" w:type="dxa"/>
            <w:noWrap w:val="0"/>
            <w:vAlign w:val="center"/>
          </w:tcPr>
          <w:p w14:paraId="5EA7D4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220" w:type="dxa"/>
            <w:noWrap w:val="0"/>
            <w:vAlign w:val="center"/>
          </w:tcPr>
          <w:p w14:paraId="677105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17.88</w:t>
            </w:r>
          </w:p>
        </w:tc>
        <w:tc>
          <w:tcPr>
            <w:tcW w:w="620" w:type="dxa"/>
            <w:noWrap w:val="0"/>
            <w:vAlign w:val="center"/>
          </w:tcPr>
          <w:p w14:paraId="05CC27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80" w:type="dxa"/>
            <w:noWrap w:val="0"/>
            <w:vAlign w:val="center"/>
          </w:tcPr>
          <w:p w14:paraId="615145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220" w:type="dxa"/>
            <w:noWrap w:val="0"/>
            <w:vAlign w:val="center"/>
          </w:tcPr>
          <w:p w14:paraId="614E3D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C1C3F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3060" w:type="dxa"/>
            <w:noWrap w:val="0"/>
            <w:vAlign w:val="center"/>
          </w:tcPr>
          <w:p w14:paraId="61E401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204" w:type="dxa"/>
            <w:noWrap w:val="0"/>
            <w:vAlign w:val="center"/>
          </w:tcPr>
          <w:p w14:paraId="1BDA44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12A89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25769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80" w:type="dxa"/>
            <w:noWrap w:val="0"/>
            <w:vAlign w:val="center"/>
          </w:tcPr>
          <w:p w14:paraId="73758C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220" w:type="dxa"/>
            <w:noWrap w:val="0"/>
            <w:vAlign w:val="center"/>
          </w:tcPr>
          <w:p w14:paraId="423576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34238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80" w:type="dxa"/>
            <w:noWrap w:val="0"/>
            <w:vAlign w:val="center"/>
          </w:tcPr>
          <w:p w14:paraId="1B10A6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220" w:type="dxa"/>
            <w:noWrap w:val="0"/>
            <w:vAlign w:val="center"/>
          </w:tcPr>
          <w:p w14:paraId="288018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77505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3060" w:type="dxa"/>
            <w:noWrap w:val="0"/>
            <w:vAlign w:val="center"/>
          </w:tcPr>
          <w:p w14:paraId="4F5BD2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204" w:type="dxa"/>
            <w:noWrap w:val="0"/>
            <w:vAlign w:val="center"/>
          </w:tcPr>
          <w:p w14:paraId="2244E9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D4768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920C9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80" w:type="dxa"/>
            <w:noWrap w:val="0"/>
            <w:vAlign w:val="center"/>
          </w:tcPr>
          <w:p w14:paraId="358E61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220" w:type="dxa"/>
            <w:noWrap w:val="0"/>
            <w:vAlign w:val="center"/>
          </w:tcPr>
          <w:p w14:paraId="459D69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B3443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80" w:type="dxa"/>
            <w:noWrap w:val="0"/>
            <w:vAlign w:val="center"/>
          </w:tcPr>
          <w:p w14:paraId="030605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220" w:type="dxa"/>
            <w:noWrap w:val="0"/>
            <w:vAlign w:val="center"/>
          </w:tcPr>
          <w:p w14:paraId="705166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669CD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3060" w:type="dxa"/>
            <w:noWrap w:val="0"/>
            <w:vAlign w:val="center"/>
          </w:tcPr>
          <w:p w14:paraId="37D000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204" w:type="dxa"/>
            <w:noWrap w:val="0"/>
            <w:vAlign w:val="center"/>
          </w:tcPr>
          <w:p w14:paraId="19C2CC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E77BB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CA29C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80" w:type="dxa"/>
            <w:noWrap w:val="0"/>
            <w:vAlign w:val="center"/>
          </w:tcPr>
          <w:p w14:paraId="4CA45F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220" w:type="dxa"/>
            <w:noWrap w:val="0"/>
            <w:vAlign w:val="center"/>
          </w:tcPr>
          <w:p w14:paraId="6467D0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18.09</w:t>
            </w:r>
          </w:p>
        </w:tc>
        <w:tc>
          <w:tcPr>
            <w:tcW w:w="620" w:type="dxa"/>
            <w:noWrap w:val="0"/>
            <w:vAlign w:val="center"/>
          </w:tcPr>
          <w:p w14:paraId="44D67E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80" w:type="dxa"/>
            <w:noWrap w:val="0"/>
            <w:vAlign w:val="center"/>
          </w:tcPr>
          <w:p w14:paraId="6B2F96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220" w:type="dxa"/>
            <w:noWrap w:val="0"/>
            <w:vAlign w:val="center"/>
          </w:tcPr>
          <w:p w14:paraId="425226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3C149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3060" w:type="dxa"/>
            <w:noWrap w:val="0"/>
            <w:vAlign w:val="center"/>
          </w:tcPr>
          <w:p w14:paraId="21AD91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204" w:type="dxa"/>
            <w:noWrap w:val="0"/>
            <w:vAlign w:val="center"/>
          </w:tcPr>
          <w:p w14:paraId="02217E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9E884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33267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80" w:type="dxa"/>
            <w:noWrap w:val="0"/>
            <w:vAlign w:val="center"/>
          </w:tcPr>
          <w:p w14:paraId="30B0D8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220" w:type="dxa"/>
            <w:noWrap w:val="0"/>
            <w:vAlign w:val="center"/>
          </w:tcPr>
          <w:p w14:paraId="60CF98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588B7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80" w:type="dxa"/>
            <w:noWrap w:val="0"/>
            <w:vAlign w:val="center"/>
          </w:tcPr>
          <w:p w14:paraId="6B4B8E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220" w:type="dxa"/>
            <w:noWrap w:val="0"/>
            <w:vAlign w:val="center"/>
          </w:tcPr>
          <w:p w14:paraId="056242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0098E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3060" w:type="dxa"/>
            <w:noWrap w:val="0"/>
            <w:vAlign w:val="center"/>
          </w:tcPr>
          <w:p w14:paraId="5C1C0E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204" w:type="dxa"/>
            <w:noWrap w:val="0"/>
            <w:vAlign w:val="center"/>
          </w:tcPr>
          <w:p w14:paraId="0EEC92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CE852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E0808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80" w:type="dxa"/>
            <w:noWrap w:val="0"/>
            <w:vAlign w:val="center"/>
          </w:tcPr>
          <w:p w14:paraId="039BAD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220" w:type="dxa"/>
            <w:noWrap w:val="0"/>
            <w:vAlign w:val="center"/>
          </w:tcPr>
          <w:p w14:paraId="22602E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C9F12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80" w:type="dxa"/>
            <w:noWrap w:val="0"/>
            <w:vAlign w:val="center"/>
          </w:tcPr>
          <w:p w14:paraId="342ACB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220" w:type="dxa"/>
            <w:noWrap w:val="0"/>
            <w:vAlign w:val="center"/>
          </w:tcPr>
          <w:p w14:paraId="092169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0.14</w:t>
            </w:r>
          </w:p>
        </w:tc>
        <w:tc>
          <w:tcPr>
            <w:tcW w:w="620" w:type="dxa"/>
            <w:noWrap w:val="0"/>
            <w:vAlign w:val="center"/>
          </w:tcPr>
          <w:p w14:paraId="64E0AB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3060" w:type="dxa"/>
            <w:noWrap w:val="0"/>
            <w:vAlign w:val="center"/>
          </w:tcPr>
          <w:p w14:paraId="0C22CD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204" w:type="dxa"/>
            <w:noWrap w:val="0"/>
            <w:vAlign w:val="center"/>
          </w:tcPr>
          <w:p w14:paraId="5D1840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1D713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245C0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80" w:type="dxa"/>
            <w:noWrap w:val="0"/>
            <w:vAlign w:val="center"/>
          </w:tcPr>
          <w:p w14:paraId="7D6EC2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220" w:type="dxa"/>
            <w:noWrap w:val="0"/>
            <w:vAlign w:val="center"/>
          </w:tcPr>
          <w:p w14:paraId="1A92E8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524E0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80" w:type="dxa"/>
            <w:noWrap w:val="0"/>
            <w:vAlign w:val="center"/>
          </w:tcPr>
          <w:p w14:paraId="153B73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220" w:type="dxa"/>
            <w:noWrap w:val="0"/>
            <w:vAlign w:val="center"/>
          </w:tcPr>
          <w:p w14:paraId="68AD08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0.87</w:t>
            </w:r>
          </w:p>
        </w:tc>
        <w:tc>
          <w:tcPr>
            <w:tcW w:w="620" w:type="dxa"/>
            <w:noWrap w:val="0"/>
            <w:vAlign w:val="center"/>
          </w:tcPr>
          <w:p w14:paraId="59BC28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3060" w:type="dxa"/>
            <w:noWrap w:val="0"/>
            <w:vAlign w:val="center"/>
          </w:tcPr>
          <w:p w14:paraId="7EC980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204" w:type="dxa"/>
            <w:noWrap w:val="0"/>
            <w:vAlign w:val="center"/>
          </w:tcPr>
          <w:p w14:paraId="57CB69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1AD60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8AFE8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80" w:type="dxa"/>
            <w:noWrap w:val="0"/>
            <w:vAlign w:val="center"/>
          </w:tcPr>
          <w:p w14:paraId="17901B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220" w:type="dxa"/>
            <w:noWrap w:val="0"/>
            <w:vAlign w:val="center"/>
          </w:tcPr>
          <w:p w14:paraId="7EEE1D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EB428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80" w:type="dxa"/>
            <w:noWrap w:val="0"/>
            <w:vAlign w:val="center"/>
          </w:tcPr>
          <w:p w14:paraId="44ED6E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220" w:type="dxa"/>
            <w:noWrap w:val="0"/>
            <w:vAlign w:val="center"/>
          </w:tcPr>
          <w:p w14:paraId="0A866E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8ECD7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3060" w:type="dxa"/>
            <w:noWrap w:val="0"/>
            <w:vAlign w:val="center"/>
          </w:tcPr>
          <w:p w14:paraId="3C1AC9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204" w:type="dxa"/>
            <w:noWrap w:val="0"/>
            <w:vAlign w:val="center"/>
          </w:tcPr>
          <w:p w14:paraId="51016A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6FFE4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98CA9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80" w:type="dxa"/>
            <w:noWrap w:val="0"/>
            <w:vAlign w:val="center"/>
          </w:tcPr>
          <w:p w14:paraId="21C2FF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220" w:type="dxa"/>
            <w:noWrap w:val="0"/>
            <w:vAlign w:val="center"/>
          </w:tcPr>
          <w:p w14:paraId="3A1A5D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D9979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80" w:type="dxa"/>
            <w:noWrap w:val="0"/>
            <w:vAlign w:val="center"/>
          </w:tcPr>
          <w:p w14:paraId="49233D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220" w:type="dxa"/>
            <w:noWrap w:val="0"/>
            <w:vAlign w:val="center"/>
          </w:tcPr>
          <w:p w14:paraId="13FF9F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2.76</w:t>
            </w:r>
          </w:p>
        </w:tc>
        <w:tc>
          <w:tcPr>
            <w:tcW w:w="620" w:type="dxa"/>
            <w:noWrap w:val="0"/>
            <w:vAlign w:val="center"/>
          </w:tcPr>
          <w:p w14:paraId="25C091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3060" w:type="dxa"/>
            <w:noWrap w:val="0"/>
            <w:vAlign w:val="center"/>
          </w:tcPr>
          <w:p w14:paraId="0A0C0B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204" w:type="dxa"/>
            <w:noWrap w:val="0"/>
            <w:vAlign w:val="center"/>
          </w:tcPr>
          <w:p w14:paraId="67753B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83482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D8AB7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80" w:type="dxa"/>
            <w:noWrap w:val="0"/>
            <w:vAlign w:val="center"/>
          </w:tcPr>
          <w:p w14:paraId="302D1E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220" w:type="dxa"/>
            <w:noWrap w:val="0"/>
            <w:vAlign w:val="center"/>
          </w:tcPr>
          <w:p w14:paraId="04145D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D20EA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80" w:type="dxa"/>
            <w:noWrap w:val="0"/>
            <w:vAlign w:val="center"/>
          </w:tcPr>
          <w:p w14:paraId="100056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220" w:type="dxa"/>
            <w:noWrap w:val="0"/>
            <w:vAlign w:val="center"/>
          </w:tcPr>
          <w:p w14:paraId="7EBF38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07B4F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3060" w:type="dxa"/>
            <w:noWrap w:val="0"/>
            <w:vAlign w:val="center"/>
          </w:tcPr>
          <w:p w14:paraId="689077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204" w:type="dxa"/>
            <w:noWrap w:val="0"/>
            <w:vAlign w:val="center"/>
          </w:tcPr>
          <w:p w14:paraId="5B9A18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ECE4A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AF836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80" w:type="dxa"/>
            <w:noWrap w:val="0"/>
            <w:vAlign w:val="center"/>
          </w:tcPr>
          <w:p w14:paraId="7C4E97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220" w:type="dxa"/>
            <w:noWrap w:val="0"/>
            <w:vAlign w:val="center"/>
          </w:tcPr>
          <w:p w14:paraId="0B5664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4DB8A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80" w:type="dxa"/>
            <w:noWrap w:val="0"/>
            <w:vAlign w:val="center"/>
          </w:tcPr>
          <w:p w14:paraId="61051F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220" w:type="dxa"/>
            <w:noWrap w:val="0"/>
            <w:vAlign w:val="center"/>
          </w:tcPr>
          <w:p w14:paraId="1DD2A6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4AF480C">
            <w:pPr>
              <w:widowControl w:val="0"/>
              <w:jc w:val="both"/>
              <w:rPr>
                <w:rFonts w:ascii="Calibri" w:hAnsi="Calibri" w:eastAsia="仿宋_GB2312" w:cs="Arial"/>
                <w:kern w:val="2"/>
                <w:sz w:val="32"/>
                <w:szCs w:val="24"/>
                <w:lang w:val="en-US" w:eastAsia="zh-CN" w:bidi="ar-SA"/>
              </w:rPr>
            </w:pPr>
          </w:p>
        </w:tc>
        <w:tc>
          <w:tcPr>
            <w:tcW w:w="3060" w:type="dxa"/>
            <w:noWrap w:val="0"/>
            <w:vAlign w:val="center"/>
          </w:tcPr>
          <w:p w14:paraId="71CD68EA">
            <w:pPr>
              <w:widowControl w:val="0"/>
              <w:jc w:val="both"/>
              <w:rPr>
                <w:rFonts w:ascii="Calibri" w:hAnsi="Calibri" w:eastAsia="仿宋_GB2312" w:cs="Arial"/>
                <w:kern w:val="2"/>
                <w:sz w:val="32"/>
                <w:szCs w:val="24"/>
                <w:lang w:val="en-US" w:eastAsia="zh-CN" w:bidi="ar-SA"/>
              </w:rPr>
            </w:pPr>
          </w:p>
        </w:tc>
        <w:tc>
          <w:tcPr>
            <w:tcW w:w="1204" w:type="dxa"/>
            <w:noWrap w:val="0"/>
            <w:vAlign w:val="center"/>
          </w:tcPr>
          <w:p w14:paraId="7D8630C0">
            <w:pPr>
              <w:widowControl w:val="0"/>
              <w:jc w:val="both"/>
              <w:rPr>
                <w:rFonts w:ascii="Calibri" w:hAnsi="Calibri" w:eastAsia="仿宋_GB2312" w:cs="Arial"/>
                <w:kern w:val="2"/>
                <w:sz w:val="32"/>
                <w:szCs w:val="24"/>
                <w:lang w:val="en-US" w:eastAsia="zh-CN" w:bidi="ar-SA"/>
              </w:rPr>
            </w:pPr>
          </w:p>
        </w:tc>
      </w:tr>
      <w:tr w14:paraId="3FCA27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3000" w:type="dxa"/>
            <w:gridSpan w:val="2"/>
            <w:noWrap w:val="0"/>
            <w:vAlign w:val="center"/>
          </w:tcPr>
          <w:p w14:paraId="376A75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220" w:type="dxa"/>
            <w:noWrap w:val="0"/>
            <w:vAlign w:val="center"/>
          </w:tcPr>
          <w:p w14:paraId="6F71BC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81.54</w:t>
            </w:r>
          </w:p>
        </w:tc>
        <w:tc>
          <w:tcPr>
            <w:tcW w:w="7400" w:type="dxa"/>
            <w:gridSpan w:val="5"/>
            <w:noWrap w:val="0"/>
            <w:vAlign w:val="center"/>
          </w:tcPr>
          <w:p w14:paraId="28708A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204" w:type="dxa"/>
            <w:noWrap w:val="0"/>
            <w:vAlign w:val="center"/>
          </w:tcPr>
          <w:p w14:paraId="4DB52C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10.95</w:t>
            </w:r>
          </w:p>
        </w:tc>
      </w:tr>
      <w:tr w14:paraId="6447BE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12824" w:type="dxa"/>
            <w:gridSpan w:val="9"/>
            <w:tcBorders>
              <w:left w:val="nil"/>
              <w:bottom w:val="nil"/>
              <w:right w:val="nil"/>
            </w:tcBorders>
            <w:noWrap w:val="0"/>
            <w:vAlign w:val="center"/>
          </w:tcPr>
          <w:p w14:paraId="042770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4A0F3B4B">
      <w:pPr>
        <w:sectPr>
          <w:pgSz w:w="16838" w:h="11906" w:orient="landscape"/>
          <w:pgMar w:top="669" w:right="2007" w:bottom="669" w:left="2007" w:header="720" w:footer="720" w:gutter="0"/>
          <w:pgNumType w:fmt="numberInDash"/>
          <w:cols w:space="720" w:num="1"/>
          <w:docGrid w:type="lines" w:linePitch="312" w:charSpace="0"/>
        </w:sectPr>
      </w:pPr>
    </w:p>
    <w:p w14:paraId="579D2D77">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6"/>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08A35B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3BC83D2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29F843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7252EF1C">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单位：中国国际贸易促进委员会河南省分会许昌支会</w:t>
            </w:r>
          </w:p>
        </w:tc>
        <w:tc>
          <w:tcPr>
            <w:tcW w:w="2000" w:type="dxa"/>
            <w:noWrap w:val="0"/>
            <w:vAlign w:val="center"/>
          </w:tcPr>
          <w:p w14:paraId="4227793F">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16AFAE7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6A2C1417">
      <w:pPr>
        <w:snapToGrid w:val="0"/>
        <w:spacing w:before="0" w:after="0" w:line="0" w:lineRule="auto"/>
      </w:pPr>
      <w:r>
        <w:rPr>
          <w:sz w:val="8"/>
        </w:rPr>
        <w:t xml:space="preserve"> </w:t>
      </w:r>
    </w:p>
    <w:tbl>
      <w:tblPr>
        <w:tblStyle w:val="6"/>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21B1D9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346782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6AB251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5DA15C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3DA658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585B66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3CD182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5443C5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584DCD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70972195">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2BB04D5C">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60B0C7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279BF7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4BA28F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1D5D9647">
            <w:pPr>
              <w:widowControl w:val="0"/>
              <w:jc w:val="both"/>
              <w:rPr>
                <w:rFonts w:ascii="Calibri" w:hAnsi="Calibri" w:eastAsia="仿宋_GB2312" w:cs="Arial"/>
                <w:kern w:val="2"/>
                <w:sz w:val="32"/>
                <w:szCs w:val="24"/>
                <w:lang w:val="en-US" w:eastAsia="zh-CN" w:bidi="ar-SA"/>
              </w:rPr>
            </w:pPr>
          </w:p>
        </w:tc>
      </w:tr>
      <w:tr w14:paraId="273FD5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145973EC">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6D92C5AA">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2ECA13C3">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49B79FF3">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7B4C2862">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0CFAB3B3">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055351B1">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03677167">
            <w:pPr>
              <w:widowControl w:val="0"/>
              <w:jc w:val="both"/>
              <w:rPr>
                <w:rFonts w:ascii="Calibri" w:hAnsi="Calibri" w:eastAsia="仿宋_GB2312" w:cs="Arial"/>
                <w:kern w:val="2"/>
                <w:sz w:val="32"/>
                <w:szCs w:val="24"/>
                <w:lang w:val="en-US" w:eastAsia="zh-CN" w:bidi="ar-SA"/>
              </w:rPr>
            </w:pPr>
          </w:p>
        </w:tc>
      </w:tr>
      <w:tr w14:paraId="5B28EF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29779809">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1332DDB8">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301BA140">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7B09C932">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4B53AEA4">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5FA01403">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0AD313A4">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13EAA4F3">
            <w:pPr>
              <w:widowControl w:val="0"/>
              <w:jc w:val="both"/>
              <w:rPr>
                <w:rFonts w:ascii="Calibri" w:hAnsi="Calibri" w:eastAsia="仿宋_GB2312" w:cs="Arial"/>
                <w:kern w:val="2"/>
                <w:sz w:val="32"/>
                <w:szCs w:val="24"/>
                <w:lang w:val="en-US" w:eastAsia="zh-CN" w:bidi="ar-SA"/>
              </w:rPr>
            </w:pPr>
          </w:p>
        </w:tc>
      </w:tr>
      <w:tr w14:paraId="545DFB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076FD1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6EF77D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7BD6CE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1C71AC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35F01D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39F1AF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11B8C8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34ACC9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237634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1474B3DE">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1510FBB4">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413B7FAE">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152EE3DC">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3029160F">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5EDB44E8">
            <w:pPr>
              <w:widowControl w:val="0"/>
              <w:jc w:val="both"/>
              <w:rPr>
                <w:rFonts w:ascii="Calibri" w:hAnsi="Calibri" w:eastAsia="仿宋_GB2312" w:cs="Arial"/>
                <w:kern w:val="2"/>
                <w:sz w:val="32"/>
                <w:szCs w:val="24"/>
                <w:lang w:val="en-US" w:eastAsia="zh-CN" w:bidi="ar-SA"/>
              </w:rPr>
            </w:pPr>
          </w:p>
        </w:tc>
      </w:tr>
      <w:tr w14:paraId="770A68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2856684E">
            <w:pPr>
              <w:widowControl w:val="0"/>
              <w:jc w:val="both"/>
              <w:rPr>
                <w:rFonts w:ascii="Calibri" w:hAnsi="Calibri" w:eastAsia="仿宋_GB2312" w:cs="Arial"/>
                <w:kern w:val="2"/>
                <w:sz w:val="32"/>
                <w:szCs w:val="24"/>
                <w:lang w:val="en-US" w:eastAsia="zh-CN" w:bidi="ar-SA"/>
              </w:rPr>
            </w:pPr>
          </w:p>
        </w:tc>
        <w:tc>
          <w:tcPr>
            <w:tcW w:w="3580" w:type="dxa"/>
            <w:noWrap w:val="0"/>
            <w:vAlign w:val="center"/>
          </w:tcPr>
          <w:p w14:paraId="0346CC02">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33F7BBE4">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0A219604">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081D2C41">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6FD5F307">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194D5962">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64E5BAA2">
            <w:pPr>
              <w:widowControl w:val="0"/>
              <w:jc w:val="both"/>
              <w:rPr>
                <w:rFonts w:ascii="Calibri" w:hAnsi="Calibri" w:eastAsia="仿宋_GB2312" w:cs="Arial"/>
                <w:kern w:val="2"/>
                <w:sz w:val="32"/>
                <w:szCs w:val="24"/>
                <w:lang w:val="en-US" w:eastAsia="zh-CN" w:bidi="ar-SA"/>
              </w:rPr>
            </w:pPr>
          </w:p>
        </w:tc>
      </w:tr>
      <w:tr w14:paraId="54927B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62A5CC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10105049">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说明：我单位没有政府性基金收入，也没有使用政府性基金安排的支出，故本表无数据。</w:t>
      </w:r>
    </w:p>
    <w:p w14:paraId="0B1C2545">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6"/>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061261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4AE0A9D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1728E4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0010484C">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单位：中国国际贸易促进委员会河南省分会许昌支会</w:t>
            </w:r>
          </w:p>
        </w:tc>
        <w:tc>
          <w:tcPr>
            <w:tcW w:w="2000" w:type="dxa"/>
            <w:noWrap w:val="0"/>
            <w:vAlign w:val="center"/>
          </w:tcPr>
          <w:p w14:paraId="7FA80663">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590DFFF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20825AE0">
      <w:pPr>
        <w:snapToGrid w:val="0"/>
        <w:spacing w:before="0" w:after="0" w:line="0" w:lineRule="auto"/>
      </w:pPr>
      <w:r>
        <w:rPr>
          <w:sz w:val="8"/>
        </w:rPr>
        <w:t xml:space="preserve"> </w:t>
      </w:r>
    </w:p>
    <w:tbl>
      <w:tblPr>
        <w:tblStyle w:val="6"/>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2551B8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76EC30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46346B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4675BF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3A592C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6F4A4E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4C19DE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14DD60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095000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17DADF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618E7889">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476A7539">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6E92DAA0">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7BA0AD96">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5B1DB3D6">
            <w:pPr>
              <w:widowControl w:val="0"/>
              <w:jc w:val="both"/>
              <w:rPr>
                <w:rFonts w:ascii="Calibri" w:hAnsi="Calibri" w:eastAsia="仿宋_GB2312" w:cs="Arial"/>
                <w:kern w:val="2"/>
                <w:sz w:val="32"/>
                <w:szCs w:val="24"/>
                <w:lang w:val="en-US" w:eastAsia="zh-CN" w:bidi="ar-SA"/>
              </w:rPr>
            </w:pPr>
          </w:p>
        </w:tc>
      </w:tr>
      <w:tr w14:paraId="241D6D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448FCA45">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368DA880">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761FB6B7">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2E1B3B8A">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39596092">
            <w:pPr>
              <w:widowControl w:val="0"/>
              <w:jc w:val="both"/>
              <w:rPr>
                <w:rFonts w:ascii="Calibri" w:hAnsi="Calibri" w:eastAsia="仿宋_GB2312" w:cs="Arial"/>
                <w:kern w:val="2"/>
                <w:sz w:val="32"/>
                <w:szCs w:val="24"/>
                <w:lang w:val="en-US" w:eastAsia="zh-CN" w:bidi="ar-SA"/>
              </w:rPr>
            </w:pPr>
          </w:p>
        </w:tc>
      </w:tr>
      <w:tr w14:paraId="72C091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5645EF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1B9B72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202415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6A82AB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6C16EE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7EC078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338C57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80" w:type="dxa"/>
            <w:noWrap w:val="0"/>
            <w:vAlign w:val="center"/>
          </w:tcPr>
          <w:p w14:paraId="5063B8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25EF6C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r>
      <w:tr w14:paraId="0E20F9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10934D4A">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624FDCFD">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203E3FC7">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72125E91">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4BD86C5F">
            <w:pPr>
              <w:widowControl w:val="0"/>
              <w:jc w:val="both"/>
              <w:rPr>
                <w:rFonts w:ascii="Calibri" w:hAnsi="Calibri" w:eastAsia="仿宋_GB2312" w:cs="Arial"/>
                <w:kern w:val="2"/>
                <w:sz w:val="32"/>
                <w:szCs w:val="24"/>
                <w:lang w:val="en-US" w:eastAsia="zh-CN" w:bidi="ar-SA"/>
              </w:rPr>
            </w:pPr>
          </w:p>
        </w:tc>
      </w:tr>
      <w:tr w14:paraId="3B41CD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4BD8F3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3185F40D">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486815BA">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6"/>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57F47A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18A7CA9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378C3C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72D69401">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单位：中国国际贸易促进委员会河南省分会许昌支会</w:t>
            </w:r>
          </w:p>
        </w:tc>
        <w:tc>
          <w:tcPr>
            <w:tcW w:w="2000" w:type="dxa"/>
            <w:noWrap w:val="0"/>
            <w:vAlign w:val="center"/>
          </w:tcPr>
          <w:p w14:paraId="7A67A92B">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3A81B60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0C973270">
      <w:pPr>
        <w:snapToGrid w:val="0"/>
        <w:spacing w:before="0" w:after="0" w:line="0" w:lineRule="auto"/>
      </w:pPr>
      <w:r>
        <w:rPr>
          <w:sz w:val="8"/>
        </w:rPr>
        <w:t xml:space="preserve"> </w:t>
      </w:r>
    </w:p>
    <w:tbl>
      <w:tblPr>
        <w:tblStyle w:val="6"/>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54C455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7525BD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569F4A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615676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6C0A82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424A1F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3360DD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1B6396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5A006A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359EFA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6126FC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0F7636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3A8BDF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3D0F5ABE">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46FCCCD5">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16D1AE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3D0763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12EB35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340326D5">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20F2B7B5">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77AF4F3C">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41745C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046296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315DF6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28C7359C">
            <w:pPr>
              <w:widowControl w:val="0"/>
              <w:jc w:val="both"/>
              <w:rPr>
                <w:rFonts w:ascii="Calibri" w:hAnsi="Calibri" w:eastAsia="仿宋_GB2312" w:cs="Arial"/>
                <w:kern w:val="2"/>
                <w:sz w:val="32"/>
                <w:szCs w:val="24"/>
                <w:lang w:val="en-US" w:eastAsia="zh-CN" w:bidi="ar-SA"/>
              </w:rPr>
            </w:pPr>
          </w:p>
        </w:tc>
      </w:tr>
      <w:tr w14:paraId="2B2C3A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424FD0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10D5EA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6279AE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2706F7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32E626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785BD5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4BF16C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47E0E4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3D8E48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51EE67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2413DA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45C06A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316534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33D8B8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3.20</w:t>
            </w:r>
          </w:p>
        </w:tc>
        <w:tc>
          <w:tcPr>
            <w:tcW w:w="1160" w:type="dxa"/>
            <w:noWrap w:val="0"/>
            <w:vAlign w:val="center"/>
          </w:tcPr>
          <w:p w14:paraId="11248D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2.90</w:t>
            </w:r>
          </w:p>
        </w:tc>
        <w:tc>
          <w:tcPr>
            <w:tcW w:w="1160" w:type="dxa"/>
            <w:noWrap w:val="0"/>
            <w:vAlign w:val="center"/>
          </w:tcPr>
          <w:p w14:paraId="046B7E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5DB7DF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2C554F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4253E2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0.30</w:t>
            </w:r>
          </w:p>
        </w:tc>
        <w:tc>
          <w:tcPr>
            <w:tcW w:w="1160" w:type="dxa"/>
            <w:noWrap w:val="0"/>
            <w:vAlign w:val="center"/>
          </w:tcPr>
          <w:p w14:paraId="5473F0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3.20</w:t>
            </w:r>
          </w:p>
        </w:tc>
        <w:tc>
          <w:tcPr>
            <w:tcW w:w="1160" w:type="dxa"/>
            <w:noWrap w:val="0"/>
            <w:vAlign w:val="center"/>
          </w:tcPr>
          <w:p w14:paraId="067402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2.90</w:t>
            </w:r>
          </w:p>
        </w:tc>
        <w:tc>
          <w:tcPr>
            <w:tcW w:w="1160" w:type="dxa"/>
            <w:noWrap w:val="0"/>
            <w:vAlign w:val="center"/>
          </w:tcPr>
          <w:p w14:paraId="304384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34B9E3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721BC2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98" w:type="dxa"/>
            <w:noWrap w:val="0"/>
            <w:vAlign w:val="center"/>
          </w:tcPr>
          <w:p w14:paraId="39EE49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0.30</w:t>
            </w:r>
          </w:p>
        </w:tc>
      </w:tr>
      <w:tr w14:paraId="06498D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6B072C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3C041D57">
      <w:pPr>
        <w:sectPr>
          <w:pgSz w:w="16838" w:h="11906" w:orient="landscape"/>
          <w:pgMar w:top="1800" w:right="1440" w:bottom="1800" w:left="1440" w:header="720" w:footer="720" w:gutter="0"/>
          <w:pgNumType w:fmt="numberInDash"/>
          <w:cols w:space="720" w:num="1"/>
          <w:docGrid w:type="lines" w:linePitch="312" w:charSpace="0"/>
        </w:sectPr>
      </w:pPr>
    </w:p>
    <w:p w14:paraId="4CEA431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E05AF3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D6ACB3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F5FDC3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E1F517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6D2909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D2EBCF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52B57AE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54405F7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2E1909A7">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720" w:num="1"/>
          <w:docGrid w:type="lines" w:linePitch="312" w:charSpace="0"/>
        </w:sectPr>
      </w:pPr>
      <w:r>
        <w:rPr>
          <w:rFonts w:hint="eastAsia" w:ascii="黑体" w:hAnsi="宋体" w:eastAsia="黑体" w:cs="黑体"/>
          <w:kern w:val="2"/>
          <w:sz w:val="48"/>
          <w:szCs w:val="48"/>
          <w:lang w:val="en-US" w:eastAsia="zh-CN"/>
        </w:rPr>
        <w:t>第三部分 2025年度单位决算情况说明</w:t>
      </w:r>
    </w:p>
    <w:p w14:paraId="32EDBFF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0" w:name="_Toc18504"/>
    </w:p>
    <w:p w14:paraId="7DCDDCA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367F989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164251C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0CC2F52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23AD5F9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2B2862C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0780047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20DB0AB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4EEDF8A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009013D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1B6B562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一、收入支出决算总体情况说明</w:t>
      </w:r>
      <w:bookmarkEnd w:id="0"/>
    </w:p>
    <w:p w14:paraId="44F1AD7D">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108.38</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与上年度相比，收、支总计各增加32.64万元，增长43.09%，主要原因是一是人员增加，各项经费相应增加；二是年中追加赴日世博会专项经费导致。</w:t>
      </w:r>
    </w:p>
    <w:p w14:paraId="1F294A0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2219"/>
      <w:r>
        <w:rPr>
          <w:rFonts w:hint="eastAsia" w:ascii="黑体" w:hAnsi="黑体" w:eastAsia="黑体" w:cs="黑体"/>
          <w:sz w:val="32"/>
          <w:szCs w:val="32"/>
          <w:lang w:val="en-US" w:eastAsia="zh-CN"/>
        </w:rPr>
        <w:t>二、收入决算情况说明</w:t>
      </w:r>
      <w:bookmarkEnd w:id="1"/>
    </w:p>
    <w:p w14:paraId="0E2FD0D0">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2025年度收入合计108.38万元，其中：财政拨款收入108.38万元，占100.00%。</w:t>
      </w:r>
    </w:p>
    <w:p w14:paraId="7C9C795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6671"/>
      <w:r>
        <w:rPr>
          <w:rFonts w:hint="eastAsia" w:ascii="黑体" w:hAnsi="黑体" w:eastAsia="黑体" w:cs="黑体"/>
          <w:sz w:val="32"/>
          <w:szCs w:val="32"/>
          <w:lang w:val="en-US" w:eastAsia="zh-CN"/>
        </w:rPr>
        <w:t>三、支出决算情况说明</w:t>
      </w:r>
      <w:bookmarkEnd w:id="2"/>
    </w:p>
    <w:p w14:paraId="6497311F">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2025年度支出合计108.38万元，其中：基本支出92.48万元，占85.34%;项目支出15.89万元，占14.66%。</w:t>
      </w:r>
    </w:p>
    <w:p w14:paraId="7FD1CD6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9454"/>
      <w:r>
        <w:rPr>
          <w:rFonts w:hint="eastAsia" w:ascii="黑体" w:hAnsi="黑体" w:eastAsia="黑体" w:cs="黑体"/>
          <w:sz w:val="32"/>
          <w:szCs w:val="32"/>
          <w:lang w:val="en-US" w:eastAsia="zh-CN"/>
        </w:rPr>
        <w:t>四、财政拨款收入支出决算总体情况说明</w:t>
      </w:r>
      <w:bookmarkEnd w:id="3"/>
    </w:p>
    <w:p w14:paraId="5140FB74">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2025年度财政拨款收、支总计均为108.38万元。与上年度相比，财政拨款收、支总计各增加32.64万元，增长43.09%，主要原因是一是人员增加，各项经费相应增加；二是年中追加赴日世博会专项经费导致。</w:t>
      </w:r>
    </w:p>
    <w:p w14:paraId="4E21E9D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662"/>
      <w:r>
        <w:rPr>
          <w:rFonts w:hint="eastAsia" w:ascii="黑体" w:hAnsi="黑体" w:eastAsia="黑体" w:cs="黑体"/>
          <w:sz w:val="32"/>
          <w:szCs w:val="32"/>
          <w:lang w:val="en-US" w:eastAsia="zh-CN"/>
        </w:rPr>
        <w:t>五、一般公共预算财政拨款支出决算情况说明</w:t>
      </w:r>
      <w:bookmarkEnd w:id="4"/>
    </w:p>
    <w:p w14:paraId="6918E121">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0F219A6E">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color w:val="FF0000"/>
          <w:sz w:val="32"/>
          <w:szCs w:val="32"/>
          <w:lang w:val="en-US" w:eastAsia="zh-CN"/>
        </w:rPr>
      </w:pPr>
      <w:r>
        <w:rPr>
          <w:rFonts w:hint="eastAsia" w:ascii="仿宋" w:hAnsi="仿宋" w:eastAsia="仿宋" w:cs="仿宋"/>
          <w:sz w:val="32"/>
          <w:szCs w:val="32"/>
          <w:lang w:val="en-US" w:eastAsia="zh-CN"/>
        </w:rPr>
        <w:t>2025年度一般公共预算财政拨款支出108.38万元，占支出合计的100.00%。与上年度相比，一般公共预算财政拨款支出增加32.64万元，增长43.09%，</w:t>
      </w:r>
      <w:r>
        <w:rPr>
          <w:rFonts w:hint="eastAsia" w:ascii="仿宋" w:hAnsi="仿宋" w:eastAsia="仿宋" w:cs="仿宋"/>
          <w:color w:val="auto"/>
          <w:sz w:val="32"/>
          <w:szCs w:val="32"/>
          <w:lang w:val="en-US" w:eastAsia="zh-CN"/>
        </w:rPr>
        <w:t>主要原因是</w:t>
      </w:r>
      <w:r>
        <w:rPr>
          <w:rFonts w:hint="eastAsia" w:ascii="仿宋" w:hAnsi="仿宋" w:eastAsia="仿宋" w:cs="仿宋"/>
          <w:sz w:val="32"/>
          <w:szCs w:val="32"/>
          <w:lang w:val="en-US" w:eastAsia="zh-CN"/>
        </w:rPr>
        <w:t>一是人员增加，各项经费相应增加；二是年中追加赴日世博会专项经费导致。</w:t>
      </w:r>
    </w:p>
    <w:p w14:paraId="0BA3C546">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3F928E60">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108.38万元，主要用于以下方面：一般公共服务（类）支出85.75万元，占79.12%;社会保障和就业（类）支出16.10万元，占14.85%;卫生健康（类）支出2.78万元，占2.57%;住房保障（类）支出3.75万元，占3.46%。</w:t>
      </w:r>
    </w:p>
    <w:p w14:paraId="370EF50A">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25B7F48D">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2025年度一般公共预算财政拨款支出年初预算为50.08万元，支出决算为108.38万元，完成年初预算的216.41%。其中：</w:t>
      </w:r>
    </w:p>
    <w:p w14:paraId="6A54102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一般公共服务支出（类）商贸事务（款）行政运行（项）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。年初预算为31.03万元，支出决算为69.85万元，完成年初预算的225.08%。决算数与年初预算数存在差异的主要原因是根据业务需要新增安排项目，年中相应调剂安排财政拨款预算。</w:t>
      </w:r>
    </w:p>
    <w:p w14:paraId="45139C2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一般公共服务支出（类）商贸事务（款）招商引资（项）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。年初预算为0.00万元，支出决算为15.89万元。决算数与年初预算数存在差异的主要原因是根据业务需要新增安排项目，年中相应调剂安排财政拨款预算。</w:t>
      </w:r>
    </w:p>
    <w:p w14:paraId="45C4F33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社会保障和就业支出（类）行政事业单位养老支出（款）行政单位离退休（项）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。年初预算为11.85万元，支出决算为11.85万元，完成年初预算的100.00%。决算数与年初预算数不存在差异。</w:t>
      </w:r>
    </w:p>
    <w:p w14:paraId="1F769A8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。年初预算为2.82万元，支出决算为4.25万元，完成年初预算的150.78%。决算数与年初预算数存在差异的主要原因是根据业务需要新增安排项目，年中相应调剂安排财政拨款预算。</w:t>
      </w:r>
    </w:p>
    <w:p w14:paraId="77A9060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卫生健康支出（类）行政事业单位医疗（款）行政单位医疗（项）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。年初预算为0.85万元，支出决算为1.34万元，完成年初预算的156.97%。决算数与年初预算数存在差异的主要原因是根据业务需要新增安排项目，年中相应调剂安排财政拨款预算。</w:t>
      </w:r>
    </w:p>
    <w:p w14:paraId="6B1110F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卫生健康支出（类）行政事业单位医疗（款）公务员医疗补助（项）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。年初预算为0.92万元，支出决算为1.44万元，完成年初预算的156.54%。决算数与年初预算数存在差异的主要原因是根据业务需要新增安排项目，年中相应调剂安排财政拨款预算。</w:t>
      </w:r>
    </w:p>
    <w:p w14:paraId="6319D3E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7.</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。年初预算为2.60万元，支出决算为3.75万元，完成年初预算的144.07%。决算数与年初预算数存在差异的主要原因是根据业务需要新增安排项目，年中相应调剂安排财政拨款预算。</w:t>
      </w:r>
    </w:p>
    <w:p w14:paraId="039B2F0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29720"/>
      <w:r>
        <w:rPr>
          <w:rFonts w:hint="eastAsia" w:ascii="黑体" w:hAnsi="黑体" w:eastAsia="黑体" w:cs="黑体"/>
          <w:sz w:val="32"/>
          <w:szCs w:val="32"/>
          <w:lang w:val="en-US" w:eastAsia="zh-CN"/>
        </w:rPr>
        <w:t>六、一般公共预算财政拨款基本支出决算情况说明</w:t>
      </w:r>
      <w:bookmarkEnd w:id="5"/>
    </w:p>
    <w:p w14:paraId="13BBFADB">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2025年度一般公共预算财政拨款基本支出92.48万元。其中：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81.54万元，主要包括：基本工资、奖金、津贴补贴、绩效工资、机关事业单位基本养老保险缴费、职工基本医疗保险缴费、公务员医疗补助缴费、其他社会保障缴费、住房公积金、其他工资福利支出、退休费、生活补助；</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10.95万元，主要包括：办公费、印刷费、电费、物业管理费、维修（护）费、培训费、委托业务费、工会经费、公务用车运行维护费、办公设备购置。</w:t>
      </w:r>
    </w:p>
    <w:p w14:paraId="2C11D66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30366"/>
      <w:r>
        <w:rPr>
          <w:rFonts w:hint="eastAsia" w:ascii="黑体" w:hAnsi="黑体" w:eastAsia="黑体" w:cs="黑体"/>
          <w:sz w:val="32"/>
          <w:szCs w:val="32"/>
          <w:lang w:val="en-US" w:eastAsia="zh-CN"/>
        </w:rPr>
        <w:t>七、政府性基金预算财政拨款支出决算情况说明</w:t>
      </w:r>
      <w:bookmarkEnd w:id="6"/>
    </w:p>
    <w:p w14:paraId="4996F946">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我单位2025年度没有政府性基金收入，也没有使用政府性基金安排的支出。</w:t>
      </w:r>
    </w:p>
    <w:p w14:paraId="5CE3415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989"/>
      <w:r>
        <w:rPr>
          <w:rFonts w:hint="eastAsia" w:ascii="黑体" w:hAnsi="黑体" w:eastAsia="黑体" w:cs="黑体"/>
          <w:sz w:val="32"/>
          <w:szCs w:val="32"/>
          <w:lang w:val="en-US" w:eastAsia="zh-CN"/>
        </w:rPr>
        <w:t>八、国有资本经营预算财政拨款支出决算情况说明</w:t>
      </w:r>
      <w:bookmarkEnd w:id="7"/>
    </w:p>
    <w:p w14:paraId="5435DA03">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我单位2025年度没有国有资本经营收入，也没有使用国有资本经营安排的支出。</w:t>
      </w:r>
    </w:p>
    <w:p w14:paraId="7F3E3B0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605"/>
      <w:r>
        <w:rPr>
          <w:rFonts w:hint="eastAsia" w:ascii="黑体" w:hAnsi="黑体" w:eastAsia="黑体" w:cs="黑体"/>
          <w:sz w:val="32"/>
          <w:szCs w:val="32"/>
          <w:lang w:val="en-US" w:eastAsia="zh-CN"/>
        </w:rPr>
        <w:t>九、一般公共预算财政拨款“三公”经费支出决算情况说明</w:t>
      </w:r>
      <w:bookmarkEnd w:id="8"/>
    </w:p>
    <w:p w14:paraId="0AAAB6D6">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7C7797A3">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2025年度一般公共预算财政拨款“三公”经费支出预算为3.20万元，支出决算为3.20万元，完成预算的100.00%。2025年度“三公”经费支出决算数与预算数无差异。</w:t>
      </w:r>
    </w:p>
    <w:p w14:paraId="23250639">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3E0AC4F3">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2.90万元，完成预算的100.00%，占90.61%；公务用车购置及运行费支出决算0.00万元，完成预算的0.00%，占0.00%；公务接待费支出决算0.30万元，完成预算的100.00%，占9.39%。具体情况如下：</w:t>
      </w:r>
    </w:p>
    <w:p w14:paraId="4275F92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bookmarkStart w:id="9" w:name="_Toc9753"/>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预算为2.90万元，支出决算为2.90万元，完成预算的100.00%，全年因公出国（境）团组1个，累计1人次。决算数与预算数无差异。</w:t>
      </w:r>
    </w:p>
    <w:p w14:paraId="1A615E84">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预算为0.00万元，支出决算为0.00万元，完成预算的0.00%。决算数与预算数无差异。其中：</w:t>
      </w:r>
    </w:p>
    <w:p w14:paraId="4E479153">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为0万元，购置车辆0辆。</w:t>
      </w:r>
    </w:p>
    <w:p w14:paraId="4112DDD8">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0.00万元。2025年期末，单位开支财政拨款的公务用车保有量为0辆。</w:t>
      </w:r>
    </w:p>
    <w:p w14:paraId="0DA88F14">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color w:val="auto"/>
          <w:sz w:val="32"/>
          <w:szCs w:val="32"/>
          <w:lang w:val="en-US" w:eastAsia="zh-CN"/>
        </w:rPr>
      </w:pPr>
      <w:r>
        <w:rPr>
          <w:rFonts w:hint="eastAsia" w:ascii="仿宋_GB2312" w:hAnsi="仿宋_GB2312" w:eastAsia="仿宋_GB2312" w:cs="仿宋_GB2312"/>
          <w:b/>
          <w:bCs/>
          <w:color w:val="auto"/>
          <w:sz w:val="32"/>
          <w:szCs w:val="32"/>
          <w:lang w:val="en-US" w:eastAsia="zh-CN"/>
        </w:rPr>
        <w:t>3.公务接待费</w:t>
      </w:r>
      <w:r>
        <w:rPr>
          <w:rFonts w:hint="eastAsia" w:ascii="仿宋" w:hAnsi="仿宋" w:eastAsia="仿宋" w:cs="仿宋"/>
          <w:color w:val="auto"/>
          <w:sz w:val="32"/>
          <w:szCs w:val="32"/>
          <w:lang w:val="en-US" w:eastAsia="zh-CN"/>
        </w:rPr>
        <w:t>预算为0.30万元，支出决算为0.30万元，完成预算的100.00%。决算数与预算数无差异。其中：</w:t>
      </w:r>
    </w:p>
    <w:p w14:paraId="1259F256">
      <w:pPr>
        <w:keepNext w:val="0"/>
        <w:keepLines w:val="0"/>
        <w:widowControl w:val="0"/>
        <w:suppressLineNumbers w:val="0"/>
        <w:spacing w:before="0" w:beforeAutospacing="0" w:after="0" w:afterAutospacing="0"/>
        <w:ind w:left="0" w:right="0" w:firstLine="640" w:firstLineChars="200"/>
        <w:jc w:val="both"/>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外宾接待支出 0.04万元。2025年共接待国（境）外来访团组1个、来访外宾 4人次（不包含陪同人员）。</w:t>
      </w:r>
    </w:p>
    <w:p w14:paraId="5421DA7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其他国内公务接待支出0.26万元。主要用于一般公务接待费用。2025年共接待国内来访团组2个、来宾18人次（不包括陪同人员）。</w:t>
      </w:r>
    </w:p>
    <w:p w14:paraId="3CB8A60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9"/>
    </w:p>
    <w:p w14:paraId="42A7684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2025年度机关运行经费支出10.95万元，比2024年增加1.93万元，增长21.4%。增长的主要原因是人员增加，相应运行经费也会增加。</w:t>
      </w:r>
    </w:p>
    <w:p w14:paraId="762F978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0" w:name="_Toc26462"/>
      <w:r>
        <w:rPr>
          <w:rFonts w:hint="eastAsia" w:ascii="黑体" w:hAnsi="黑体" w:eastAsia="黑体" w:cs="黑体"/>
          <w:sz w:val="32"/>
          <w:szCs w:val="32"/>
          <w:lang w:val="en-US" w:eastAsia="zh-CN"/>
        </w:rPr>
        <w:t>十一、政府采购支出情况说明</w:t>
      </w:r>
      <w:bookmarkEnd w:id="10"/>
    </w:p>
    <w:p w14:paraId="29A4AE0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444EDE9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16274"/>
      <w:r>
        <w:rPr>
          <w:rFonts w:hint="eastAsia" w:ascii="黑体" w:hAnsi="黑体" w:eastAsia="黑体" w:cs="黑体"/>
          <w:sz w:val="32"/>
          <w:szCs w:val="32"/>
          <w:lang w:val="en-US" w:eastAsia="zh-CN"/>
        </w:rPr>
        <w:t>十二、国有资产占用情况说明</w:t>
      </w:r>
      <w:bookmarkEnd w:id="11"/>
    </w:p>
    <w:p w14:paraId="342BE85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期末，我单位共有车辆0辆，其中：省级领导干部用车0辆、主要领导干部用车0辆、机要通信用车0辆、应急保障车0辆、执法执勤用车0辆、特种专业技术用车0辆、离退休干部用车0辆、其他用车0辆；单位价值100万元（含）以上设备（不含车辆）0台（套）。</w:t>
      </w:r>
    </w:p>
    <w:p w14:paraId="5BF2CC7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color w:val="auto"/>
          <w:sz w:val="32"/>
          <w:szCs w:val="32"/>
          <w:lang w:val="en-US" w:eastAsia="zh-CN"/>
        </w:rPr>
      </w:pPr>
      <w:bookmarkStart w:id="12" w:name="_Toc16028"/>
      <w:r>
        <w:rPr>
          <w:rFonts w:hint="eastAsia" w:ascii="黑体" w:hAnsi="黑体" w:eastAsia="黑体" w:cs="黑体"/>
          <w:color w:val="auto"/>
          <w:sz w:val="32"/>
          <w:szCs w:val="32"/>
          <w:lang w:val="en-US" w:eastAsia="zh-CN"/>
        </w:rPr>
        <w:t>十三、预算绩效评价情况说明</w:t>
      </w:r>
      <w:bookmarkEnd w:id="12"/>
    </w:p>
    <w:p w14:paraId="79895AF5">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064655B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根据预算绩效管理要求，本部门全面开展2025年度预算项目支出绩效自评，涉及项目1个，预算支出15.89万元。</w:t>
      </w:r>
    </w:p>
    <w:p w14:paraId="6BF81FD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p>
    <w:p w14:paraId="25C88CD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结合工作实际，我单位在2025年单位决算中反映2025年组团赴日本参加大阪世博会开展经贸交流活动1个项目的绩效自评结果。</w:t>
      </w:r>
    </w:p>
    <w:p w14:paraId="2B6C46A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组团赴日本参加大阪世博会开展经贸交流活动项目绩效自评情况：根据年初设定的绩效目标，项目绩效自评得分为90分。项目预算数为15.89万元，执行数为15.89万元，完成预算的100%。项目绩效目标完成情况：完成扩大对日经贸合作，借助世博会平台宣传推介许昌，达成了在绿色能源、生物医药、大健康等领域跨区域合作的共识，促进文化交流与商业合作。为未来更广领域、更深层次的合作交流奠定基础。</w:t>
      </w:r>
    </w:p>
    <w:p w14:paraId="0F9A0FC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sectPr>
          <w:type w:val="continuous"/>
          <w:pgSz w:w="11906" w:h="16838"/>
          <w:pgMar w:top="2098" w:right="1474" w:bottom="1984" w:left="1587" w:header="720" w:footer="720" w:gutter="0"/>
          <w:pgNumType w:fmt="numberInDash"/>
          <w:cols w:space="720" w:num="1"/>
          <w:docGrid w:type="lines" w:linePitch="312" w:charSpace="0"/>
        </w:sectPr>
      </w:pPr>
    </w:p>
    <w:p w14:paraId="4828DD2B">
      <w:pPr>
        <w:pStyle w:val="3"/>
        <w:rPr>
          <w:rFonts w:ascii="仿宋" w:hAnsi="仿宋" w:eastAsia="仿宋" w:cs="仿宋"/>
          <w:kern w:val="0"/>
          <w:sz w:val="32"/>
          <w:szCs w:val="32"/>
          <w:lang w:val="en-US" w:eastAsia="zh-CN"/>
        </w:rPr>
      </w:pPr>
    </w:p>
    <w:p w14:paraId="7C950D63">
      <w:pPr>
        <w:rPr>
          <w:rFonts w:hint="eastAsia"/>
        </w:rPr>
      </w:pPr>
      <w:r>
        <w:rPr>
          <w:rFonts w:hint="eastAsia" w:ascii="黑体" w:hAnsi="宋体" w:eastAsia="黑体" w:cs="宋体"/>
          <w:kern w:val="0"/>
          <w:sz w:val="28"/>
          <w:szCs w:val="28"/>
          <w:lang w:eastAsia="zh-CN"/>
        </w:rPr>
        <w:tab/>
      </w:r>
      <w:r>
        <w:rPr>
          <w:rFonts w:hint="eastAsia"/>
          <w:lang w:eastAsia="zh-CN"/>
        </w:rPr>
        <w:tab/>
      </w:r>
    </w:p>
    <w:p w14:paraId="21BC42B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881C50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26C1C8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E3A067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494DEB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43B57F6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6C4C98E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BAFF1E2">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2B2215B8">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1F78F1F6">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14DE1B7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49551CC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58D85F4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0EF5074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0015A82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4CF9B3D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7E97B85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329589C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60C8C92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1A0494E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3129D7A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3EE3804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4A22348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112F907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5892B51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7D2B344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75B8264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66E0AF0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1C61C83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99DEF4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862A17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E1D611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76EE77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9140E3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27B0B3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BAF409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69EB0E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4C9B10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0F5AB6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50F808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1A0BA3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B9125A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369ADF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CFA326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359296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42566F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18B291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337CA7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6B1DD5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DA2BD3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87AF24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57FE41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F2039F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C950C4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EC824F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6CA0C08">
      <w:pPr>
        <w:keepNext w:val="0"/>
        <w:keepLines w:val="0"/>
        <w:pageBreakBefore w:val="0"/>
        <w:numPr>
          <w:ilvl w:val="0"/>
          <w:numId w:val="2"/>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bookmarkStart w:id="13" w:name="_Toc32252"/>
      <w:bookmarkStart w:id="14" w:name="_Toc10985"/>
      <w:bookmarkStart w:id="15" w:name="_Toc23386"/>
      <w:bookmarkStart w:id="16" w:name="_Toc28713"/>
      <w:r>
        <w:rPr>
          <w:rFonts w:hint="eastAsia" w:ascii="黑体" w:hAnsi="黑体" w:eastAsia="黑体" w:cs="黑体"/>
          <w:sz w:val="48"/>
          <w:szCs w:val="48"/>
          <w:lang w:val="en-US" w:eastAsia="zh-CN"/>
        </w:rPr>
        <w:t xml:space="preserve"> 附件</w:t>
      </w:r>
      <w:bookmarkEnd w:id="13"/>
      <w:bookmarkEnd w:id="14"/>
      <w:bookmarkEnd w:id="15"/>
      <w:bookmarkEnd w:id="16"/>
    </w:p>
    <w:p w14:paraId="4090EC03">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0166650D">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6C5FA950">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42321595">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0191C2F1">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16FDACFA">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3981D2E0">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55E35741">
      <w:pPr>
        <w:keepNext w:val="0"/>
        <w:keepLines w:val="0"/>
        <w:pageBreakBefore w:val="0"/>
        <w:widowControl w:val="0"/>
        <w:numPr>
          <w:ilvl w:val="0"/>
          <w:numId w:val="0"/>
        </w:numPr>
        <w:kinsoku/>
        <w:wordWrap/>
        <w:overflowPunct/>
        <w:topLinePunct w:val="0"/>
        <w:autoSpaceDE/>
        <w:autoSpaceDN/>
        <w:bidi w:val="0"/>
        <w:adjustRightInd/>
        <w:snapToGrid/>
        <w:jc w:val="both"/>
        <w:outlineLvl w:val="0"/>
        <w:rPr>
          <w:rFonts w:hint="eastAsia" w:ascii="黑体" w:hAnsi="黑体" w:eastAsia="黑体" w:cs="黑体"/>
          <w:sz w:val="48"/>
          <w:szCs w:val="48"/>
          <w:lang w:val="en-US" w:eastAsia="zh-CN"/>
        </w:rPr>
      </w:pPr>
    </w:p>
    <w:p w14:paraId="0C412C38">
      <w:pPr>
        <w:keepNext w:val="0"/>
        <w:keepLines w:val="0"/>
        <w:pageBreakBefore w:val="0"/>
        <w:widowControl w:val="0"/>
        <w:numPr>
          <w:ilvl w:val="0"/>
          <w:numId w:val="0"/>
        </w:numPr>
        <w:kinsoku/>
        <w:wordWrap/>
        <w:overflowPunct/>
        <w:topLinePunct w:val="0"/>
        <w:autoSpaceDE/>
        <w:autoSpaceDN/>
        <w:bidi w:val="0"/>
        <w:adjustRightInd/>
        <w:snapToGrid/>
        <w:jc w:val="both"/>
        <w:outlineLvl w:val="0"/>
        <w:rPr>
          <w:rFonts w:hint="eastAsia" w:ascii="黑体" w:hAnsi="黑体" w:eastAsia="黑体" w:cs="黑体"/>
          <w:sz w:val="48"/>
          <w:szCs w:val="48"/>
          <w:lang w:val="en-US" w:eastAsia="zh-CN"/>
        </w:rPr>
      </w:pPr>
    </w:p>
    <w:p w14:paraId="6E2585A4">
      <w:pPr>
        <w:keepNext w:val="0"/>
        <w:keepLines w:val="0"/>
        <w:pageBreakBefore w:val="0"/>
        <w:widowControl w:val="0"/>
        <w:numPr>
          <w:ilvl w:val="0"/>
          <w:numId w:val="0"/>
        </w:numPr>
        <w:kinsoku/>
        <w:wordWrap/>
        <w:overflowPunct/>
        <w:topLinePunct w:val="0"/>
        <w:autoSpaceDE/>
        <w:autoSpaceDN/>
        <w:bidi w:val="0"/>
        <w:adjustRightInd/>
        <w:snapToGrid/>
        <w:jc w:val="both"/>
        <w:outlineLvl w:val="0"/>
        <w:rPr>
          <w:rFonts w:hint="eastAsia" w:ascii="黑体" w:hAnsi="黑体" w:eastAsia="黑体" w:cs="黑体"/>
          <w:sz w:val="48"/>
          <w:szCs w:val="48"/>
          <w:lang w:val="en-US" w:eastAsia="zh-CN"/>
        </w:rPr>
      </w:pPr>
    </w:p>
    <w:p w14:paraId="4C98737B">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212068E7">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20515E2A">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tbl>
      <w:tblPr>
        <w:tblStyle w:val="6"/>
        <w:tblW w:w="5002" w:type="pct"/>
        <w:jc w:val="center"/>
        <w:tblLayout w:type="fixed"/>
        <w:tblCellMar>
          <w:top w:w="0" w:type="dxa"/>
          <w:left w:w="20" w:type="dxa"/>
          <w:bottom w:w="0" w:type="dxa"/>
          <w:right w:w="20" w:type="dxa"/>
        </w:tblCellMar>
      </w:tblPr>
      <w:tblGrid>
        <w:gridCol w:w="522"/>
        <w:gridCol w:w="523"/>
        <w:gridCol w:w="523"/>
        <w:gridCol w:w="523"/>
        <w:gridCol w:w="523"/>
        <w:gridCol w:w="523"/>
        <w:gridCol w:w="608"/>
        <w:gridCol w:w="438"/>
        <w:gridCol w:w="426"/>
        <w:gridCol w:w="852"/>
        <w:gridCol w:w="948"/>
        <w:gridCol w:w="900"/>
        <w:gridCol w:w="768"/>
        <w:gridCol w:w="811"/>
      </w:tblGrid>
      <w:tr w14:paraId="60727967">
        <w:tblPrEx>
          <w:tblCellMar>
            <w:top w:w="0" w:type="dxa"/>
            <w:left w:w="20" w:type="dxa"/>
            <w:bottom w:w="0" w:type="dxa"/>
            <w:right w:w="20" w:type="dxa"/>
          </w:tblCellMar>
        </w:tblPrEx>
        <w:trPr>
          <w:trHeight w:val="184" w:hRule="atLeast"/>
          <w:jc w:val="center"/>
        </w:trPr>
        <w:tc>
          <w:tcPr>
            <w:tcW w:w="8888" w:type="dxa"/>
            <w:gridSpan w:val="14"/>
            <w:tcBorders>
              <w:top w:val="single" w:color="000000" w:sz="4" w:space="0"/>
              <w:left w:val="single" w:color="000000" w:sz="4" w:space="0"/>
              <w:bottom w:val="single" w:color="000000" w:sz="4" w:space="0"/>
              <w:right w:val="single" w:color="000000" w:sz="4" w:space="0"/>
            </w:tcBorders>
            <w:noWrap w:val="0"/>
            <w:vAlign w:val="center"/>
          </w:tcPr>
          <w:p w14:paraId="78060A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项目支出绩效自评情况表 </w:t>
            </w:r>
          </w:p>
        </w:tc>
      </w:tr>
      <w:tr w14:paraId="50F62ED2">
        <w:tblPrEx>
          <w:tblCellMar>
            <w:top w:w="0" w:type="dxa"/>
            <w:left w:w="20" w:type="dxa"/>
            <w:bottom w:w="0" w:type="dxa"/>
            <w:right w:w="20" w:type="dxa"/>
          </w:tblCellMar>
        </w:tblPrEx>
        <w:trPr>
          <w:trHeight w:val="133" w:hRule="atLeast"/>
          <w:jc w:val="center"/>
        </w:trPr>
        <w:tc>
          <w:tcPr>
            <w:tcW w:w="8888" w:type="dxa"/>
            <w:gridSpan w:val="14"/>
            <w:tcBorders>
              <w:top w:val="single" w:color="000000" w:sz="4" w:space="0"/>
              <w:left w:val="single" w:color="000000" w:sz="4" w:space="0"/>
              <w:bottom w:val="single" w:color="000000" w:sz="4" w:space="0"/>
              <w:right w:val="single" w:color="000000" w:sz="4" w:space="0"/>
            </w:tcBorders>
            <w:noWrap w:val="0"/>
            <w:vAlign w:val="top"/>
          </w:tcPr>
          <w:p w14:paraId="6B0565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2026年09月</w:t>
            </w:r>
          </w:p>
        </w:tc>
      </w:tr>
      <w:tr w14:paraId="34E3499F">
        <w:tblPrEx>
          <w:tblCellMar>
            <w:top w:w="0" w:type="dxa"/>
            <w:left w:w="20" w:type="dxa"/>
            <w:bottom w:w="0" w:type="dxa"/>
            <w:right w:w="20" w:type="dxa"/>
          </w:tblCellMar>
        </w:tblPrEx>
        <w:trPr>
          <w:trHeight w:val="102" w:hRule="atLeast"/>
          <w:jc w:val="center"/>
        </w:trPr>
        <w:tc>
          <w:tcPr>
            <w:tcW w:w="1568" w:type="dxa"/>
            <w:gridSpan w:val="3"/>
            <w:tcBorders>
              <w:top w:val="single" w:color="000000" w:sz="4" w:space="0"/>
              <w:left w:val="single" w:color="000000" w:sz="4" w:space="0"/>
              <w:bottom w:val="single" w:color="000000" w:sz="4" w:space="0"/>
              <w:right w:val="single" w:color="000000" w:sz="4" w:space="0"/>
            </w:tcBorders>
            <w:noWrap w:val="0"/>
            <w:vAlign w:val="center"/>
          </w:tcPr>
          <w:p w14:paraId="3166A5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7320" w:type="dxa"/>
            <w:gridSpan w:val="11"/>
            <w:tcBorders>
              <w:top w:val="single" w:color="000000" w:sz="4" w:space="0"/>
              <w:left w:val="single" w:color="000000" w:sz="4" w:space="0"/>
              <w:bottom w:val="single" w:color="000000" w:sz="4" w:space="0"/>
              <w:right w:val="single" w:color="000000" w:sz="4" w:space="0"/>
            </w:tcBorders>
            <w:noWrap w:val="0"/>
            <w:vAlign w:val="top"/>
          </w:tcPr>
          <w:p w14:paraId="0D0334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【专项经费】2025年组团赴日本参加大阪世博会开展经贸交流活动经费</w:t>
            </w:r>
          </w:p>
        </w:tc>
      </w:tr>
      <w:tr w14:paraId="0F1490AD">
        <w:tblPrEx>
          <w:tblCellMar>
            <w:top w:w="0" w:type="dxa"/>
            <w:left w:w="20" w:type="dxa"/>
            <w:bottom w:w="0" w:type="dxa"/>
            <w:right w:w="20" w:type="dxa"/>
          </w:tblCellMar>
        </w:tblPrEx>
        <w:trPr>
          <w:trHeight w:val="102" w:hRule="atLeast"/>
          <w:jc w:val="center"/>
        </w:trPr>
        <w:tc>
          <w:tcPr>
            <w:tcW w:w="1568" w:type="dxa"/>
            <w:gridSpan w:val="3"/>
            <w:tcBorders>
              <w:top w:val="single" w:color="000000" w:sz="4" w:space="0"/>
              <w:left w:val="single" w:color="000000" w:sz="4" w:space="0"/>
              <w:bottom w:val="single" w:color="000000" w:sz="4" w:space="0"/>
              <w:right w:val="single" w:color="000000" w:sz="4" w:space="0"/>
            </w:tcBorders>
            <w:noWrap w:val="0"/>
            <w:vAlign w:val="center"/>
          </w:tcPr>
          <w:p w14:paraId="001992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177" w:type="dxa"/>
            <w:gridSpan w:val="4"/>
            <w:tcBorders>
              <w:top w:val="single" w:color="000000" w:sz="4" w:space="0"/>
              <w:left w:val="single" w:color="000000" w:sz="4" w:space="0"/>
              <w:bottom w:val="single" w:color="000000" w:sz="4" w:space="0"/>
              <w:right w:val="single" w:color="000000" w:sz="4" w:space="0"/>
            </w:tcBorders>
            <w:noWrap w:val="0"/>
            <w:vAlign w:val="center"/>
          </w:tcPr>
          <w:p w14:paraId="78A9CB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许昌市商务局</w:t>
            </w:r>
          </w:p>
        </w:tc>
        <w:tc>
          <w:tcPr>
            <w:tcW w:w="1716" w:type="dxa"/>
            <w:gridSpan w:val="3"/>
            <w:tcBorders>
              <w:top w:val="single" w:color="000000" w:sz="4" w:space="0"/>
              <w:left w:val="single" w:color="000000" w:sz="4" w:space="0"/>
              <w:bottom w:val="single" w:color="000000" w:sz="4" w:space="0"/>
              <w:right w:val="single" w:color="000000" w:sz="4" w:space="0"/>
            </w:tcBorders>
            <w:noWrap w:val="0"/>
            <w:vAlign w:val="center"/>
          </w:tcPr>
          <w:p w14:paraId="4B2C26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3427" w:type="dxa"/>
            <w:gridSpan w:val="4"/>
            <w:tcBorders>
              <w:top w:val="single" w:color="000000" w:sz="4" w:space="0"/>
              <w:left w:val="single" w:color="000000" w:sz="4" w:space="0"/>
              <w:bottom w:val="single" w:color="000000" w:sz="4" w:space="0"/>
              <w:right w:val="single" w:color="000000" w:sz="4" w:space="0"/>
            </w:tcBorders>
            <w:noWrap w:val="0"/>
            <w:vAlign w:val="center"/>
          </w:tcPr>
          <w:p w14:paraId="294DD9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中国国际贸易促进委员会河南省分会许昌支会</w:t>
            </w:r>
          </w:p>
        </w:tc>
      </w:tr>
      <w:tr w14:paraId="3B5DB9AA">
        <w:tblPrEx>
          <w:tblCellMar>
            <w:top w:w="0" w:type="dxa"/>
            <w:left w:w="20" w:type="dxa"/>
            <w:bottom w:w="0" w:type="dxa"/>
            <w:right w:w="20" w:type="dxa"/>
          </w:tblCellMar>
        </w:tblPrEx>
        <w:trPr>
          <w:trHeight w:val="102" w:hRule="atLeast"/>
          <w:jc w:val="center"/>
        </w:trPr>
        <w:tc>
          <w:tcPr>
            <w:tcW w:w="1568"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36DDA6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                (万元)</w:t>
            </w: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1EFFF3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31" w:type="dxa"/>
            <w:gridSpan w:val="2"/>
            <w:tcBorders>
              <w:top w:val="single" w:color="000000" w:sz="4" w:space="0"/>
              <w:left w:val="single" w:color="000000" w:sz="4" w:space="0"/>
              <w:bottom w:val="single" w:color="000000" w:sz="4" w:space="0"/>
              <w:right w:val="single" w:color="000000" w:sz="4" w:space="0"/>
            </w:tcBorders>
            <w:noWrap w:val="0"/>
            <w:vAlign w:val="center"/>
          </w:tcPr>
          <w:p w14:paraId="737F8E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864" w:type="dxa"/>
            <w:gridSpan w:val="2"/>
            <w:tcBorders>
              <w:top w:val="single" w:color="000000" w:sz="4" w:space="0"/>
              <w:left w:val="single" w:color="000000" w:sz="4" w:space="0"/>
              <w:bottom w:val="single" w:color="000000" w:sz="4" w:space="0"/>
              <w:right w:val="single" w:color="000000" w:sz="4" w:space="0"/>
            </w:tcBorders>
            <w:noWrap w:val="0"/>
            <w:vAlign w:val="center"/>
          </w:tcPr>
          <w:p w14:paraId="03DD3A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852" w:type="dxa"/>
            <w:tcBorders>
              <w:top w:val="single" w:color="000000" w:sz="4" w:space="0"/>
              <w:left w:val="single" w:color="000000" w:sz="4" w:space="0"/>
              <w:bottom w:val="single" w:color="000000" w:sz="4" w:space="0"/>
              <w:right w:val="single" w:color="000000" w:sz="4" w:space="0"/>
            </w:tcBorders>
            <w:noWrap w:val="0"/>
            <w:vAlign w:val="center"/>
          </w:tcPr>
          <w:p w14:paraId="12CC01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948" w:type="dxa"/>
            <w:tcBorders>
              <w:top w:val="single" w:color="000000" w:sz="4" w:space="0"/>
              <w:left w:val="single" w:color="000000" w:sz="4" w:space="0"/>
              <w:bottom w:val="single" w:color="000000" w:sz="4" w:space="0"/>
              <w:right w:val="single" w:color="000000" w:sz="4" w:space="0"/>
            </w:tcBorders>
            <w:noWrap w:val="0"/>
            <w:vAlign w:val="center"/>
          </w:tcPr>
          <w:p w14:paraId="36EBE5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36DBBB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tc>
        <w:tc>
          <w:tcPr>
            <w:tcW w:w="1579" w:type="dxa"/>
            <w:gridSpan w:val="2"/>
            <w:tcBorders>
              <w:top w:val="single" w:color="000000" w:sz="4" w:space="0"/>
              <w:left w:val="single" w:color="000000" w:sz="4" w:space="0"/>
              <w:bottom w:val="single" w:color="000000" w:sz="4" w:space="0"/>
              <w:right w:val="single" w:color="000000" w:sz="4" w:space="0"/>
            </w:tcBorders>
            <w:noWrap w:val="0"/>
            <w:vAlign w:val="center"/>
          </w:tcPr>
          <w:p w14:paraId="68F392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5F90253B">
        <w:tblPrEx>
          <w:tblCellMar>
            <w:top w:w="0" w:type="dxa"/>
            <w:left w:w="20" w:type="dxa"/>
            <w:bottom w:w="0" w:type="dxa"/>
            <w:right w:w="20" w:type="dxa"/>
          </w:tblCellMar>
        </w:tblPrEx>
        <w:trPr>
          <w:trHeight w:val="108" w:hRule="atLeast"/>
          <w:jc w:val="center"/>
        </w:trPr>
        <w:tc>
          <w:tcPr>
            <w:tcW w:w="1568"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41132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4CB80E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年度资金总额：</w:t>
            </w:r>
          </w:p>
        </w:tc>
        <w:tc>
          <w:tcPr>
            <w:tcW w:w="1131" w:type="dxa"/>
            <w:gridSpan w:val="2"/>
            <w:tcBorders>
              <w:top w:val="single" w:color="000000" w:sz="4" w:space="0"/>
              <w:left w:val="single" w:color="000000" w:sz="4" w:space="0"/>
              <w:bottom w:val="single" w:color="000000" w:sz="4" w:space="0"/>
              <w:right w:val="single" w:color="000000" w:sz="4" w:space="0"/>
            </w:tcBorders>
            <w:noWrap w:val="0"/>
            <w:vAlign w:val="center"/>
          </w:tcPr>
          <w:p w14:paraId="5198CC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864" w:type="dxa"/>
            <w:gridSpan w:val="2"/>
            <w:tcBorders>
              <w:top w:val="single" w:color="000000" w:sz="4" w:space="0"/>
              <w:left w:val="single" w:color="000000" w:sz="4" w:space="0"/>
              <w:bottom w:val="single" w:color="000000" w:sz="4" w:space="0"/>
              <w:right w:val="single" w:color="000000" w:sz="4" w:space="0"/>
            </w:tcBorders>
            <w:noWrap w:val="0"/>
            <w:vAlign w:val="center"/>
          </w:tcPr>
          <w:p w14:paraId="75C43B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15.89</w:t>
            </w:r>
          </w:p>
        </w:tc>
        <w:tc>
          <w:tcPr>
            <w:tcW w:w="852" w:type="dxa"/>
            <w:tcBorders>
              <w:top w:val="single" w:color="000000" w:sz="4" w:space="0"/>
              <w:left w:val="single" w:color="000000" w:sz="4" w:space="0"/>
              <w:bottom w:val="single" w:color="000000" w:sz="4" w:space="0"/>
              <w:right w:val="single" w:color="000000" w:sz="4" w:space="0"/>
            </w:tcBorders>
            <w:noWrap w:val="0"/>
            <w:vAlign w:val="center"/>
          </w:tcPr>
          <w:p w14:paraId="043049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48" w:type="dxa"/>
            <w:tcBorders>
              <w:top w:val="single" w:color="000000" w:sz="4" w:space="0"/>
              <w:left w:val="single" w:color="000000" w:sz="4" w:space="0"/>
              <w:bottom w:val="single" w:color="000000" w:sz="4" w:space="0"/>
              <w:right w:val="single" w:color="000000" w:sz="4" w:space="0"/>
            </w:tcBorders>
            <w:noWrap w:val="0"/>
            <w:vAlign w:val="center"/>
          </w:tcPr>
          <w:p w14:paraId="7E9181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371FAF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0.0 %</w:t>
            </w:r>
          </w:p>
        </w:tc>
        <w:tc>
          <w:tcPr>
            <w:tcW w:w="1579" w:type="dxa"/>
            <w:gridSpan w:val="2"/>
            <w:tcBorders>
              <w:top w:val="single" w:color="000000" w:sz="4" w:space="0"/>
              <w:left w:val="single" w:color="000000" w:sz="4" w:space="0"/>
              <w:bottom w:val="single" w:color="000000" w:sz="4" w:space="0"/>
              <w:right w:val="single" w:color="000000" w:sz="4" w:space="0"/>
            </w:tcBorders>
            <w:noWrap w:val="0"/>
            <w:vAlign w:val="center"/>
          </w:tcPr>
          <w:p w14:paraId="73E6DD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r>
      <w:tr w14:paraId="5AA50C58">
        <w:tblPrEx>
          <w:tblCellMar>
            <w:top w:w="0" w:type="dxa"/>
            <w:left w:w="20" w:type="dxa"/>
            <w:bottom w:w="0" w:type="dxa"/>
            <w:right w:w="20" w:type="dxa"/>
          </w:tblCellMar>
        </w:tblPrEx>
        <w:trPr>
          <w:trHeight w:val="102" w:hRule="atLeast"/>
          <w:jc w:val="center"/>
        </w:trPr>
        <w:tc>
          <w:tcPr>
            <w:tcW w:w="1568"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8ECFF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7DA697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1131" w:type="dxa"/>
            <w:gridSpan w:val="2"/>
            <w:tcBorders>
              <w:top w:val="single" w:color="000000" w:sz="4" w:space="0"/>
              <w:left w:val="single" w:color="000000" w:sz="4" w:space="0"/>
              <w:bottom w:val="single" w:color="000000" w:sz="4" w:space="0"/>
              <w:right w:val="single" w:color="000000" w:sz="4" w:space="0"/>
            </w:tcBorders>
            <w:noWrap w:val="0"/>
            <w:vAlign w:val="center"/>
          </w:tcPr>
          <w:p w14:paraId="3883B5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864" w:type="dxa"/>
            <w:gridSpan w:val="2"/>
            <w:tcBorders>
              <w:top w:val="single" w:color="000000" w:sz="4" w:space="0"/>
              <w:left w:val="single" w:color="000000" w:sz="4" w:space="0"/>
              <w:bottom w:val="single" w:color="000000" w:sz="4" w:space="0"/>
              <w:right w:val="single" w:color="000000" w:sz="4" w:space="0"/>
            </w:tcBorders>
            <w:noWrap w:val="0"/>
            <w:vAlign w:val="center"/>
          </w:tcPr>
          <w:p w14:paraId="18614B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15.89</w:t>
            </w:r>
          </w:p>
        </w:tc>
        <w:tc>
          <w:tcPr>
            <w:tcW w:w="852" w:type="dxa"/>
            <w:tcBorders>
              <w:top w:val="single" w:color="000000" w:sz="4" w:space="0"/>
              <w:left w:val="single" w:color="000000" w:sz="4" w:space="0"/>
              <w:bottom w:val="single" w:color="000000" w:sz="4" w:space="0"/>
              <w:right w:val="single" w:color="000000" w:sz="4" w:space="0"/>
            </w:tcBorders>
            <w:noWrap w:val="0"/>
            <w:vAlign w:val="center"/>
          </w:tcPr>
          <w:p w14:paraId="020794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48" w:type="dxa"/>
            <w:tcBorders>
              <w:top w:val="single" w:color="000000" w:sz="4" w:space="0"/>
              <w:left w:val="single" w:color="000000" w:sz="4" w:space="0"/>
              <w:bottom w:val="single" w:color="000000" w:sz="4" w:space="0"/>
              <w:right w:val="single" w:color="000000" w:sz="4" w:space="0"/>
            </w:tcBorders>
            <w:noWrap w:val="0"/>
            <w:vAlign w:val="center"/>
          </w:tcPr>
          <w:p w14:paraId="17845D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394726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0.0 %</w:t>
            </w:r>
          </w:p>
        </w:tc>
        <w:tc>
          <w:tcPr>
            <w:tcW w:w="1579" w:type="dxa"/>
            <w:gridSpan w:val="2"/>
            <w:tcBorders>
              <w:top w:val="single" w:color="000000" w:sz="4" w:space="0"/>
              <w:left w:val="single" w:color="000000" w:sz="4" w:space="0"/>
              <w:bottom w:val="single" w:color="000000" w:sz="4" w:space="0"/>
              <w:right w:val="single" w:color="000000" w:sz="4" w:space="0"/>
            </w:tcBorders>
            <w:noWrap w:val="0"/>
            <w:vAlign w:val="center"/>
          </w:tcPr>
          <w:p w14:paraId="6CE3E6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B6ACCA8">
        <w:tblPrEx>
          <w:tblCellMar>
            <w:top w:w="0" w:type="dxa"/>
            <w:left w:w="20" w:type="dxa"/>
            <w:bottom w:w="0" w:type="dxa"/>
            <w:right w:w="20" w:type="dxa"/>
          </w:tblCellMar>
        </w:tblPrEx>
        <w:trPr>
          <w:trHeight w:val="102" w:hRule="atLeast"/>
          <w:jc w:val="center"/>
        </w:trPr>
        <w:tc>
          <w:tcPr>
            <w:tcW w:w="1568"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EF972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04A3C3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1131" w:type="dxa"/>
            <w:gridSpan w:val="2"/>
            <w:tcBorders>
              <w:top w:val="single" w:color="000000" w:sz="4" w:space="0"/>
              <w:left w:val="single" w:color="000000" w:sz="4" w:space="0"/>
              <w:bottom w:val="single" w:color="000000" w:sz="4" w:space="0"/>
              <w:right w:val="single" w:color="000000" w:sz="4" w:space="0"/>
            </w:tcBorders>
            <w:noWrap w:val="0"/>
            <w:vAlign w:val="center"/>
          </w:tcPr>
          <w:p w14:paraId="660FF5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864" w:type="dxa"/>
            <w:gridSpan w:val="2"/>
            <w:tcBorders>
              <w:top w:val="single" w:color="000000" w:sz="4" w:space="0"/>
              <w:left w:val="single" w:color="000000" w:sz="4" w:space="0"/>
              <w:bottom w:val="single" w:color="000000" w:sz="4" w:space="0"/>
              <w:right w:val="single" w:color="000000" w:sz="4" w:space="0"/>
            </w:tcBorders>
            <w:noWrap w:val="0"/>
            <w:vAlign w:val="center"/>
          </w:tcPr>
          <w:p w14:paraId="7827A5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852" w:type="dxa"/>
            <w:tcBorders>
              <w:top w:val="single" w:color="000000" w:sz="4" w:space="0"/>
              <w:left w:val="single" w:color="000000" w:sz="4" w:space="0"/>
              <w:bottom w:val="single" w:color="000000" w:sz="4" w:space="0"/>
              <w:right w:val="single" w:color="000000" w:sz="4" w:space="0"/>
            </w:tcBorders>
            <w:noWrap w:val="0"/>
            <w:vAlign w:val="center"/>
          </w:tcPr>
          <w:p w14:paraId="75CAFF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48" w:type="dxa"/>
            <w:tcBorders>
              <w:top w:val="single" w:color="000000" w:sz="4" w:space="0"/>
              <w:left w:val="single" w:color="000000" w:sz="4" w:space="0"/>
              <w:bottom w:val="single" w:color="000000" w:sz="4" w:space="0"/>
              <w:right w:val="single" w:color="000000" w:sz="4" w:space="0"/>
            </w:tcBorders>
            <w:noWrap w:val="0"/>
            <w:vAlign w:val="center"/>
          </w:tcPr>
          <w:p w14:paraId="52DB98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5518AA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579" w:type="dxa"/>
            <w:gridSpan w:val="2"/>
            <w:tcBorders>
              <w:top w:val="single" w:color="000000" w:sz="4" w:space="0"/>
              <w:left w:val="single" w:color="000000" w:sz="4" w:space="0"/>
              <w:bottom w:val="single" w:color="000000" w:sz="4" w:space="0"/>
              <w:right w:val="single" w:color="000000" w:sz="4" w:space="0"/>
            </w:tcBorders>
            <w:noWrap w:val="0"/>
            <w:vAlign w:val="center"/>
          </w:tcPr>
          <w:p w14:paraId="552866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B9ABA3E">
        <w:tblPrEx>
          <w:tblCellMar>
            <w:top w:w="0" w:type="dxa"/>
            <w:left w:w="20" w:type="dxa"/>
            <w:bottom w:w="0" w:type="dxa"/>
            <w:right w:w="20" w:type="dxa"/>
          </w:tblCellMar>
        </w:tblPrEx>
        <w:trPr>
          <w:trHeight w:val="102" w:hRule="atLeast"/>
          <w:jc w:val="center"/>
        </w:trPr>
        <w:tc>
          <w:tcPr>
            <w:tcW w:w="1568"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938CE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3EB987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1131" w:type="dxa"/>
            <w:gridSpan w:val="2"/>
            <w:tcBorders>
              <w:top w:val="single" w:color="000000" w:sz="4" w:space="0"/>
              <w:left w:val="single" w:color="000000" w:sz="4" w:space="0"/>
              <w:bottom w:val="single" w:color="000000" w:sz="4" w:space="0"/>
              <w:right w:val="single" w:color="000000" w:sz="4" w:space="0"/>
            </w:tcBorders>
            <w:noWrap w:val="0"/>
            <w:vAlign w:val="center"/>
          </w:tcPr>
          <w:p w14:paraId="175DA4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864" w:type="dxa"/>
            <w:gridSpan w:val="2"/>
            <w:tcBorders>
              <w:top w:val="single" w:color="000000" w:sz="4" w:space="0"/>
              <w:left w:val="single" w:color="000000" w:sz="4" w:space="0"/>
              <w:bottom w:val="single" w:color="000000" w:sz="4" w:space="0"/>
              <w:right w:val="single" w:color="000000" w:sz="4" w:space="0"/>
            </w:tcBorders>
            <w:noWrap w:val="0"/>
            <w:vAlign w:val="center"/>
          </w:tcPr>
          <w:p w14:paraId="5B5320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852" w:type="dxa"/>
            <w:tcBorders>
              <w:top w:val="single" w:color="000000" w:sz="4" w:space="0"/>
              <w:left w:val="single" w:color="000000" w:sz="4" w:space="0"/>
              <w:bottom w:val="single" w:color="000000" w:sz="4" w:space="0"/>
              <w:right w:val="single" w:color="000000" w:sz="4" w:space="0"/>
            </w:tcBorders>
            <w:noWrap w:val="0"/>
            <w:vAlign w:val="center"/>
          </w:tcPr>
          <w:p w14:paraId="4291BA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48" w:type="dxa"/>
            <w:tcBorders>
              <w:top w:val="single" w:color="000000" w:sz="4" w:space="0"/>
              <w:left w:val="single" w:color="000000" w:sz="4" w:space="0"/>
              <w:bottom w:val="single" w:color="000000" w:sz="4" w:space="0"/>
              <w:right w:val="single" w:color="000000" w:sz="4" w:space="0"/>
            </w:tcBorders>
            <w:noWrap w:val="0"/>
            <w:vAlign w:val="center"/>
          </w:tcPr>
          <w:p w14:paraId="7A7EBA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0B4393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579" w:type="dxa"/>
            <w:gridSpan w:val="2"/>
            <w:tcBorders>
              <w:top w:val="single" w:color="000000" w:sz="4" w:space="0"/>
              <w:left w:val="single" w:color="000000" w:sz="4" w:space="0"/>
              <w:bottom w:val="single" w:color="000000" w:sz="4" w:space="0"/>
              <w:right w:val="single" w:color="000000" w:sz="4" w:space="0"/>
            </w:tcBorders>
            <w:noWrap w:val="0"/>
            <w:vAlign w:val="center"/>
          </w:tcPr>
          <w:p w14:paraId="7F215C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D701AB7">
        <w:tblPrEx>
          <w:tblCellMar>
            <w:top w:w="0" w:type="dxa"/>
            <w:left w:w="20" w:type="dxa"/>
            <w:bottom w:w="0" w:type="dxa"/>
            <w:right w:w="20" w:type="dxa"/>
          </w:tblCellMar>
        </w:tblPrEx>
        <w:trPr>
          <w:trHeight w:val="102" w:hRule="atLeast"/>
          <w:jc w:val="center"/>
        </w:trPr>
        <w:tc>
          <w:tcPr>
            <w:tcW w:w="1568"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58759E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2177" w:type="dxa"/>
            <w:gridSpan w:val="4"/>
            <w:tcBorders>
              <w:top w:val="single" w:color="000000" w:sz="4" w:space="0"/>
              <w:left w:val="single" w:color="000000" w:sz="4" w:space="0"/>
              <w:bottom w:val="single" w:color="000000" w:sz="4" w:space="0"/>
              <w:right w:val="single" w:color="000000" w:sz="4" w:space="0"/>
            </w:tcBorders>
            <w:noWrap w:val="0"/>
            <w:vAlign w:val="center"/>
          </w:tcPr>
          <w:p w14:paraId="2A9B92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716" w:type="dxa"/>
            <w:gridSpan w:val="3"/>
            <w:tcBorders>
              <w:top w:val="single" w:color="000000" w:sz="4" w:space="0"/>
              <w:left w:val="single" w:color="000000" w:sz="4" w:space="0"/>
              <w:bottom w:val="single" w:color="000000" w:sz="4" w:space="0"/>
              <w:right w:val="single" w:color="000000" w:sz="4" w:space="0"/>
            </w:tcBorders>
            <w:noWrap w:val="0"/>
            <w:vAlign w:val="center"/>
          </w:tcPr>
          <w:p w14:paraId="12DE74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948" w:type="dxa"/>
            <w:tcBorders>
              <w:top w:val="single" w:color="000000" w:sz="4" w:space="0"/>
              <w:left w:val="single" w:color="000000" w:sz="4" w:space="0"/>
              <w:bottom w:val="single" w:color="000000" w:sz="4" w:space="0"/>
              <w:right w:val="single" w:color="000000" w:sz="4" w:space="0"/>
            </w:tcBorders>
            <w:noWrap w:val="0"/>
            <w:vAlign w:val="center"/>
          </w:tcPr>
          <w:p w14:paraId="04C94E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0CC585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579" w:type="dxa"/>
            <w:gridSpan w:val="2"/>
            <w:tcBorders>
              <w:top w:val="single" w:color="000000" w:sz="4" w:space="0"/>
              <w:left w:val="single" w:color="000000" w:sz="4" w:space="0"/>
              <w:bottom w:val="single" w:color="000000" w:sz="4" w:space="0"/>
              <w:right w:val="single" w:color="000000" w:sz="4" w:space="0"/>
            </w:tcBorders>
            <w:noWrap w:val="0"/>
            <w:vAlign w:val="center"/>
          </w:tcPr>
          <w:p w14:paraId="3066CD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6BA2C991">
        <w:tblPrEx>
          <w:tblCellMar>
            <w:top w:w="0" w:type="dxa"/>
            <w:left w:w="20" w:type="dxa"/>
            <w:bottom w:w="0" w:type="dxa"/>
            <w:right w:w="20" w:type="dxa"/>
          </w:tblCellMar>
        </w:tblPrEx>
        <w:trPr>
          <w:trHeight w:val="102" w:hRule="atLeast"/>
          <w:jc w:val="center"/>
        </w:trPr>
        <w:tc>
          <w:tcPr>
            <w:tcW w:w="1568"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55053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177" w:type="dxa"/>
            <w:gridSpan w:val="4"/>
            <w:tcBorders>
              <w:top w:val="single" w:color="000000" w:sz="4" w:space="0"/>
              <w:left w:val="single" w:color="000000" w:sz="4" w:space="0"/>
              <w:bottom w:val="single" w:color="000000" w:sz="4" w:space="0"/>
              <w:right w:val="single" w:color="000000" w:sz="4" w:space="0"/>
            </w:tcBorders>
            <w:noWrap w:val="0"/>
            <w:vAlign w:val="center"/>
          </w:tcPr>
          <w:p w14:paraId="7154F7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716" w:type="dxa"/>
            <w:gridSpan w:val="3"/>
            <w:tcBorders>
              <w:top w:val="single" w:color="000000" w:sz="4" w:space="0"/>
              <w:left w:val="single" w:color="000000" w:sz="4" w:space="0"/>
              <w:bottom w:val="single" w:color="000000" w:sz="4" w:space="0"/>
              <w:right w:val="single" w:color="000000" w:sz="4" w:space="0"/>
            </w:tcBorders>
            <w:noWrap w:val="0"/>
            <w:vAlign w:val="center"/>
          </w:tcPr>
          <w:p w14:paraId="117D47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科学</w:t>
            </w:r>
          </w:p>
        </w:tc>
        <w:tc>
          <w:tcPr>
            <w:tcW w:w="948" w:type="dxa"/>
            <w:tcBorders>
              <w:top w:val="single" w:color="000000" w:sz="4" w:space="0"/>
              <w:left w:val="single" w:color="000000" w:sz="4" w:space="0"/>
              <w:bottom w:val="single" w:color="000000" w:sz="4" w:space="0"/>
              <w:right w:val="single" w:color="000000" w:sz="4" w:space="0"/>
            </w:tcBorders>
            <w:noWrap w:val="0"/>
            <w:vAlign w:val="center"/>
          </w:tcPr>
          <w:p w14:paraId="22E70E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70C411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579" w:type="dxa"/>
            <w:gridSpan w:val="2"/>
            <w:tcBorders>
              <w:top w:val="single" w:color="000000" w:sz="4" w:space="0"/>
              <w:left w:val="single" w:color="000000" w:sz="4" w:space="0"/>
              <w:bottom w:val="single" w:color="000000" w:sz="4" w:space="0"/>
              <w:right w:val="single" w:color="000000" w:sz="4" w:space="0"/>
            </w:tcBorders>
            <w:noWrap w:val="0"/>
            <w:vAlign w:val="center"/>
          </w:tcPr>
          <w:p w14:paraId="26E14C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CA81D77">
        <w:tblPrEx>
          <w:tblCellMar>
            <w:top w:w="0" w:type="dxa"/>
            <w:left w:w="20" w:type="dxa"/>
            <w:bottom w:w="0" w:type="dxa"/>
            <w:right w:w="20" w:type="dxa"/>
          </w:tblCellMar>
        </w:tblPrEx>
        <w:trPr>
          <w:trHeight w:val="102" w:hRule="atLeast"/>
          <w:jc w:val="center"/>
        </w:trPr>
        <w:tc>
          <w:tcPr>
            <w:tcW w:w="1568"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429CF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177" w:type="dxa"/>
            <w:gridSpan w:val="4"/>
            <w:tcBorders>
              <w:top w:val="single" w:color="000000" w:sz="4" w:space="0"/>
              <w:left w:val="single" w:color="000000" w:sz="4" w:space="0"/>
              <w:bottom w:val="single" w:color="000000" w:sz="4" w:space="0"/>
              <w:right w:val="single" w:color="000000" w:sz="4" w:space="0"/>
            </w:tcBorders>
            <w:noWrap w:val="0"/>
            <w:vAlign w:val="center"/>
          </w:tcPr>
          <w:p w14:paraId="0F0023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716" w:type="dxa"/>
            <w:gridSpan w:val="3"/>
            <w:tcBorders>
              <w:top w:val="single" w:color="000000" w:sz="4" w:space="0"/>
              <w:left w:val="single" w:color="000000" w:sz="4" w:space="0"/>
              <w:bottom w:val="single" w:color="000000" w:sz="4" w:space="0"/>
              <w:right w:val="single" w:color="000000" w:sz="4" w:space="0"/>
            </w:tcBorders>
            <w:noWrap w:val="0"/>
            <w:vAlign w:val="center"/>
          </w:tcPr>
          <w:p w14:paraId="0C10FC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948" w:type="dxa"/>
            <w:tcBorders>
              <w:top w:val="single" w:color="000000" w:sz="4" w:space="0"/>
              <w:left w:val="single" w:color="000000" w:sz="4" w:space="0"/>
              <w:bottom w:val="single" w:color="000000" w:sz="4" w:space="0"/>
              <w:right w:val="single" w:color="000000" w:sz="4" w:space="0"/>
            </w:tcBorders>
            <w:noWrap w:val="0"/>
            <w:vAlign w:val="center"/>
          </w:tcPr>
          <w:p w14:paraId="498F60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6FE53F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579" w:type="dxa"/>
            <w:gridSpan w:val="2"/>
            <w:tcBorders>
              <w:top w:val="single" w:color="000000" w:sz="4" w:space="0"/>
              <w:left w:val="single" w:color="000000" w:sz="4" w:space="0"/>
              <w:bottom w:val="single" w:color="000000" w:sz="4" w:space="0"/>
              <w:right w:val="single" w:color="000000" w:sz="4" w:space="0"/>
            </w:tcBorders>
            <w:noWrap w:val="0"/>
            <w:vAlign w:val="center"/>
          </w:tcPr>
          <w:p w14:paraId="491331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899BA27">
        <w:tblPrEx>
          <w:tblCellMar>
            <w:top w:w="0" w:type="dxa"/>
            <w:left w:w="20" w:type="dxa"/>
            <w:bottom w:w="0" w:type="dxa"/>
            <w:right w:w="20" w:type="dxa"/>
          </w:tblCellMar>
        </w:tblPrEx>
        <w:trPr>
          <w:trHeight w:val="102" w:hRule="atLeast"/>
          <w:jc w:val="center"/>
        </w:trPr>
        <w:tc>
          <w:tcPr>
            <w:tcW w:w="1568"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7AB07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177" w:type="dxa"/>
            <w:gridSpan w:val="4"/>
            <w:tcBorders>
              <w:top w:val="single" w:color="000000" w:sz="4" w:space="0"/>
              <w:left w:val="single" w:color="000000" w:sz="4" w:space="0"/>
              <w:bottom w:val="single" w:color="000000" w:sz="4" w:space="0"/>
              <w:right w:val="single" w:color="000000" w:sz="4" w:space="0"/>
            </w:tcBorders>
            <w:noWrap w:val="0"/>
            <w:vAlign w:val="center"/>
          </w:tcPr>
          <w:p w14:paraId="00BE1B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716" w:type="dxa"/>
            <w:gridSpan w:val="3"/>
            <w:tcBorders>
              <w:top w:val="single" w:color="000000" w:sz="4" w:space="0"/>
              <w:left w:val="single" w:color="000000" w:sz="4" w:space="0"/>
              <w:bottom w:val="single" w:color="000000" w:sz="4" w:space="0"/>
              <w:right w:val="single" w:color="000000" w:sz="4" w:space="0"/>
            </w:tcBorders>
            <w:noWrap w:val="0"/>
            <w:vAlign w:val="center"/>
          </w:tcPr>
          <w:p w14:paraId="726F4E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948" w:type="dxa"/>
            <w:tcBorders>
              <w:top w:val="single" w:color="000000" w:sz="4" w:space="0"/>
              <w:left w:val="single" w:color="000000" w:sz="4" w:space="0"/>
              <w:bottom w:val="single" w:color="000000" w:sz="4" w:space="0"/>
              <w:right w:val="single" w:color="000000" w:sz="4" w:space="0"/>
            </w:tcBorders>
            <w:noWrap w:val="0"/>
            <w:vAlign w:val="center"/>
          </w:tcPr>
          <w:p w14:paraId="28080B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44287D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579" w:type="dxa"/>
            <w:gridSpan w:val="2"/>
            <w:tcBorders>
              <w:top w:val="single" w:color="000000" w:sz="4" w:space="0"/>
              <w:left w:val="single" w:color="000000" w:sz="4" w:space="0"/>
              <w:bottom w:val="single" w:color="000000" w:sz="4" w:space="0"/>
              <w:right w:val="single" w:color="000000" w:sz="4" w:space="0"/>
            </w:tcBorders>
            <w:noWrap w:val="0"/>
            <w:vAlign w:val="center"/>
          </w:tcPr>
          <w:p w14:paraId="6266BC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18E06D6">
        <w:tblPrEx>
          <w:tblCellMar>
            <w:top w:w="0" w:type="dxa"/>
            <w:left w:w="20" w:type="dxa"/>
            <w:bottom w:w="0" w:type="dxa"/>
            <w:right w:w="20" w:type="dxa"/>
          </w:tblCellMar>
        </w:tblPrEx>
        <w:trPr>
          <w:trHeight w:val="102" w:hRule="atLeast"/>
          <w:jc w:val="center"/>
        </w:trPr>
        <w:tc>
          <w:tcPr>
            <w:tcW w:w="1568"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D72C1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177" w:type="dxa"/>
            <w:gridSpan w:val="4"/>
            <w:tcBorders>
              <w:top w:val="single" w:color="000000" w:sz="4" w:space="0"/>
              <w:left w:val="single" w:color="000000" w:sz="4" w:space="0"/>
              <w:bottom w:val="single" w:color="000000" w:sz="4" w:space="0"/>
              <w:right w:val="single" w:color="000000" w:sz="4" w:space="0"/>
            </w:tcBorders>
            <w:noWrap w:val="0"/>
            <w:vAlign w:val="center"/>
          </w:tcPr>
          <w:p w14:paraId="64EBD3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716" w:type="dxa"/>
            <w:gridSpan w:val="3"/>
            <w:tcBorders>
              <w:top w:val="single" w:color="000000" w:sz="4" w:space="0"/>
              <w:left w:val="single" w:color="000000" w:sz="4" w:space="0"/>
              <w:bottom w:val="single" w:color="000000" w:sz="4" w:space="0"/>
              <w:right w:val="single" w:color="000000" w:sz="4" w:space="0"/>
            </w:tcBorders>
            <w:noWrap w:val="0"/>
            <w:vAlign w:val="center"/>
          </w:tcPr>
          <w:p w14:paraId="4AF028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良好</w:t>
            </w:r>
          </w:p>
        </w:tc>
        <w:tc>
          <w:tcPr>
            <w:tcW w:w="948" w:type="dxa"/>
            <w:tcBorders>
              <w:top w:val="single" w:color="000000" w:sz="4" w:space="0"/>
              <w:left w:val="single" w:color="000000" w:sz="4" w:space="0"/>
              <w:bottom w:val="single" w:color="000000" w:sz="4" w:space="0"/>
              <w:right w:val="single" w:color="000000" w:sz="4" w:space="0"/>
            </w:tcBorders>
            <w:noWrap w:val="0"/>
            <w:vAlign w:val="center"/>
          </w:tcPr>
          <w:p w14:paraId="04CC1E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5A721D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579" w:type="dxa"/>
            <w:gridSpan w:val="2"/>
            <w:tcBorders>
              <w:top w:val="single" w:color="000000" w:sz="4" w:space="0"/>
              <w:left w:val="single" w:color="000000" w:sz="4" w:space="0"/>
              <w:bottom w:val="single" w:color="000000" w:sz="4" w:space="0"/>
              <w:right w:val="single" w:color="000000" w:sz="4" w:space="0"/>
            </w:tcBorders>
            <w:noWrap w:val="0"/>
            <w:vAlign w:val="center"/>
          </w:tcPr>
          <w:p w14:paraId="52E367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82F0EE3">
        <w:tblPrEx>
          <w:tblCellMar>
            <w:top w:w="0" w:type="dxa"/>
            <w:left w:w="20" w:type="dxa"/>
            <w:bottom w:w="0" w:type="dxa"/>
            <w:right w:w="20" w:type="dxa"/>
          </w:tblCellMar>
        </w:tblPrEx>
        <w:trPr>
          <w:trHeight w:val="149" w:hRule="atLeast"/>
          <w:jc w:val="center"/>
        </w:trPr>
        <w:tc>
          <w:tcPr>
            <w:tcW w:w="522" w:type="dxa"/>
            <w:vMerge w:val="restart"/>
            <w:tcBorders>
              <w:top w:val="single" w:color="000000" w:sz="4" w:space="0"/>
              <w:left w:val="single" w:color="000000" w:sz="4" w:space="0"/>
              <w:bottom w:val="single" w:color="000000" w:sz="4" w:space="0"/>
              <w:right w:val="single" w:color="000000" w:sz="4" w:space="0"/>
            </w:tcBorders>
            <w:noWrap w:val="0"/>
            <w:vAlign w:val="center"/>
          </w:tcPr>
          <w:p w14:paraId="5BA33C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3223" w:type="dxa"/>
            <w:gridSpan w:val="6"/>
            <w:tcBorders>
              <w:top w:val="single" w:color="000000" w:sz="4" w:space="0"/>
              <w:left w:val="single" w:color="000000" w:sz="4" w:space="0"/>
              <w:bottom w:val="single" w:color="000000" w:sz="4" w:space="0"/>
              <w:right w:val="single" w:color="000000" w:sz="4" w:space="0"/>
            </w:tcBorders>
            <w:noWrap w:val="0"/>
            <w:vAlign w:val="center"/>
          </w:tcPr>
          <w:p w14:paraId="08EA87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5143" w:type="dxa"/>
            <w:gridSpan w:val="7"/>
            <w:tcBorders>
              <w:top w:val="single" w:color="000000" w:sz="4" w:space="0"/>
              <w:left w:val="single" w:color="000000" w:sz="4" w:space="0"/>
              <w:bottom w:val="single" w:color="000000" w:sz="4" w:space="0"/>
              <w:right w:val="single" w:color="000000" w:sz="4" w:space="0"/>
            </w:tcBorders>
            <w:noWrap w:val="0"/>
            <w:vAlign w:val="center"/>
          </w:tcPr>
          <w:p w14:paraId="02DA18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7CCE770C">
        <w:tblPrEx>
          <w:tblCellMar>
            <w:top w:w="0" w:type="dxa"/>
            <w:left w:w="20" w:type="dxa"/>
            <w:bottom w:w="0" w:type="dxa"/>
            <w:right w:w="20" w:type="dxa"/>
          </w:tblCellMar>
        </w:tblPrEx>
        <w:trPr>
          <w:trHeight w:val="507" w:hRule="atLeast"/>
          <w:jc w:val="center"/>
        </w:trPr>
        <w:tc>
          <w:tcPr>
            <w:tcW w:w="5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AE31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223" w:type="dxa"/>
            <w:gridSpan w:val="6"/>
            <w:tcBorders>
              <w:top w:val="single" w:color="000000" w:sz="4" w:space="0"/>
              <w:left w:val="single" w:color="000000" w:sz="4" w:space="0"/>
              <w:bottom w:val="single" w:color="000000" w:sz="4" w:space="0"/>
              <w:right w:val="single" w:color="000000" w:sz="4" w:space="0"/>
            </w:tcBorders>
            <w:noWrap w:val="0"/>
            <w:vAlign w:val="top"/>
          </w:tcPr>
          <w:p w14:paraId="2EE015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为扩大对日经贸合作，借助世博会平台宣传推介许昌，应日本青梅市政府、日中经济协会邀请，经省政府批准，8月19--22日，许昌市人民政府副市长赵淑红率团出访日本，参加2025大阪世博会，开展经贸交流活动。</w:t>
            </w:r>
          </w:p>
        </w:tc>
        <w:tc>
          <w:tcPr>
            <w:tcW w:w="5143" w:type="dxa"/>
            <w:gridSpan w:val="7"/>
            <w:tcBorders>
              <w:top w:val="single" w:color="000000" w:sz="4" w:space="0"/>
              <w:left w:val="single" w:color="000000" w:sz="4" w:space="0"/>
              <w:bottom w:val="single" w:color="000000" w:sz="4" w:space="0"/>
              <w:right w:val="single" w:color="000000" w:sz="4" w:space="0"/>
            </w:tcBorders>
            <w:noWrap w:val="0"/>
            <w:vAlign w:val="top"/>
          </w:tcPr>
          <w:p w14:paraId="587868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完成年度总体目标</w:t>
            </w:r>
          </w:p>
        </w:tc>
      </w:tr>
      <w:tr w14:paraId="766971E7">
        <w:tblPrEx>
          <w:tblCellMar>
            <w:top w:w="0" w:type="dxa"/>
            <w:left w:w="20" w:type="dxa"/>
            <w:bottom w:w="0" w:type="dxa"/>
            <w:right w:w="20" w:type="dxa"/>
          </w:tblCellMar>
        </w:tblPrEx>
        <w:trPr>
          <w:trHeight w:val="102" w:hRule="atLeast"/>
          <w:jc w:val="center"/>
        </w:trPr>
        <w:tc>
          <w:tcPr>
            <w:tcW w:w="8888" w:type="dxa"/>
            <w:gridSpan w:val="14"/>
            <w:vMerge w:val="restart"/>
            <w:tcBorders>
              <w:top w:val="single" w:color="000000" w:sz="4" w:space="0"/>
              <w:left w:val="single" w:color="000000" w:sz="4" w:space="0"/>
              <w:bottom w:val="single" w:color="000000" w:sz="4" w:space="0"/>
              <w:right w:val="single" w:color="000000" w:sz="4" w:space="0"/>
            </w:tcBorders>
            <w:noWrap w:val="0"/>
            <w:vAlign w:val="center"/>
          </w:tcPr>
          <w:p w14:paraId="27D71F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r>
      <w:tr w14:paraId="5A06675F">
        <w:tblPrEx>
          <w:tblCellMar>
            <w:top w:w="0" w:type="dxa"/>
            <w:left w:w="20" w:type="dxa"/>
            <w:bottom w:w="0" w:type="dxa"/>
            <w:right w:w="20" w:type="dxa"/>
          </w:tblCellMar>
        </w:tblPrEx>
        <w:trPr>
          <w:trHeight w:val="102" w:hRule="atLeast"/>
          <w:jc w:val="center"/>
        </w:trPr>
        <w:tc>
          <w:tcPr>
            <w:tcW w:w="8888" w:type="dxa"/>
            <w:gridSpan w:val="14"/>
            <w:vMerge w:val="continue"/>
            <w:tcBorders>
              <w:top w:val="single" w:color="000000" w:sz="4" w:space="0"/>
              <w:left w:val="single" w:color="000000" w:sz="4" w:space="0"/>
              <w:bottom w:val="single" w:color="000000" w:sz="4" w:space="0"/>
              <w:right w:val="single" w:color="000000" w:sz="4" w:space="0"/>
            </w:tcBorders>
            <w:noWrap w:val="0"/>
            <w:vAlign w:val="center"/>
          </w:tcPr>
          <w:p w14:paraId="344A33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93CBE80">
        <w:tblPrEx>
          <w:tblCellMar>
            <w:top w:w="0" w:type="dxa"/>
            <w:left w:w="20" w:type="dxa"/>
            <w:bottom w:w="0" w:type="dxa"/>
            <w:right w:w="20" w:type="dxa"/>
          </w:tblCellMar>
        </w:tblPrEx>
        <w:trPr>
          <w:trHeight w:val="92" w:hRule="atLeast"/>
          <w:jc w:val="center"/>
        </w:trPr>
        <w:tc>
          <w:tcPr>
            <w:tcW w:w="104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DA002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1046"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9C33C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46"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AC02D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1046"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68F62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278"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174AE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实际值完成值</w:t>
            </w:r>
          </w:p>
        </w:tc>
        <w:tc>
          <w:tcPr>
            <w:tcW w:w="948" w:type="dxa"/>
            <w:vMerge w:val="restart"/>
            <w:tcBorders>
              <w:top w:val="single" w:color="000000" w:sz="4" w:space="0"/>
              <w:left w:val="single" w:color="000000" w:sz="4" w:space="0"/>
              <w:bottom w:val="single" w:color="000000" w:sz="4" w:space="0"/>
              <w:right w:val="single" w:color="000000" w:sz="4" w:space="0"/>
            </w:tcBorders>
            <w:noWrap w:val="0"/>
            <w:vAlign w:val="center"/>
          </w:tcPr>
          <w:p w14:paraId="464E73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900" w:type="dxa"/>
            <w:vMerge w:val="restart"/>
            <w:tcBorders>
              <w:top w:val="single" w:color="000000" w:sz="4" w:space="0"/>
              <w:left w:val="single" w:color="000000" w:sz="4" w:space="0"/>
              <w:bottom w:val="single" w:color="000000" w:sz="4" w:space="0"/>
              <w:right w:val="single" w:color="000000" w:sz="4" w:space="0"/>
            </w:tcBorders>
            <w:noWrap w:val="0"/>
            <w:vAlign w:val="center"/>
          </w:tcPr>
          <w:p w14:paraId="3BE483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768" w:type="dxa"/>
            <w:vMerge w:val="restart"/>
            <w:tcBorders>
              <w:top w:val="single" w:color="000000" w:sz="4" w:space="0"/>
              <w:left w:val="single" w:color="000000" w:sz="4" w:space="0"/>
              <w:bottom w:val="single" w:color="000000" w:sz="4" w:space="0"/>
              <w:right w:val="single" w:color="000000" w:sz="4" w:space="0"/>
            </w:tcBorders>
            <w:noWrap w:val="0"/>
            <w:vAlign w:val="center"/>
          </w:tcPr>
          <w:p w14:paraId="0EA6B1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w:t>
            </w:r>
          </w:p>
        </w:tc>
        <w:tc>
          <w:tcPr>
            <w:tcW w:w="8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113A8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1515E32B">
        <w:tblPrEx>
          <w:tblCellMar>
            <w:top w:w="0" w:type="dxa"/>
            <w:left w:w="20" w:type="dxa"/>
            <w:bottom w:w="0" w:type="dxa"/>
            <w:right w:w="20" w:type="dxa"/>
          </w:tblCellMar>
        </w:tblPrEx>
        <w:trPr>
          <w:trHeight w:val="92" w:hRule="atLeast"/>
          <w:jc w:val="center"/>
        </w:trPr>
        <w:tc>
          <w:tcPr>
            <w:tcW w:w="104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B305B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46"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8A002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46"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5BE80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46"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1DB5D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278"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31F12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48" w:type="dxa"/>
            <w:vMerge w:val="continue"/>
            <w:tcBorders>
              <w:top w:val="single" w:color="000000" w:sz="4" w:space="0"/>
              <w:left w:val="single" w:color="000000" w:sz="4" w:space="0"/>
              <w:bottom w:val="single" w:color="000000" w:sz="4" w:space="0"/>
              <w:right w:val="single" w:color="000000" w:sz="4" w:space="0"/>
            </w:tcBorders>
            <w:noWrap w:val="0"/>
            <w:vAlign w:val="center"/>
          </w:tcPr>
          <w:p w14:paraId="32099C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4C38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68"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DB95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8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B0D8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CF534D1">
        <w:tblPrEx>
          <w:tblCellMar>
            <w:top w:w="0" w:type="dxa"/>
            <w:left w:w="20" w:type="dxa"/>
            <w:bottom w:w="0" w:type="dxa"/>
            <w:right w:w="20" w:type="dxa"/>
          </w:tblCellMar>
        </w:tblPrEx>
        <w:trPr>
          <w:trHeight w:val="256" w:hRule="atLeast"/>
          <w:jc w:val="center"/>
        </w:trPr>
        <w:tc>
          <w:tcPr>
            <w:tcW w:w="1045" w:type="dxa"/>
            <w:gridSpan w:val="2"/>
            <w:tcBorders>
              <w:top w:val="single" w:color="000000" w:sz="4" w:space="0"/>
              <w:left w:val="single" w:color="000000" w:sz="4" w:space="0"/>
              <w:bottom w:val="single" w:color="000000" w:sz="4" w:space="0"/>
              <w:right w:val="single" w:color="000000" w:sz="4" w:space="0"/>
            </w:tcBorders>
            <w:noWrap w:val="0"/>
            <w:vAlign w:val="center"/>
          </w:tcPr>
          <w:p w14:paraId="2373B1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175988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1929DE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活动总费用</w:t>
            </w: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66D845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≤158934元</w:t>
            </w:r>
          </w:p>
        </w:tc>
        <w:tc>
          <w:tcPr>
            <w:tcW w:w="1278" w:type="dxa"/>
            <w:gridSpan w:val="2"/>
            <w:tcBorders>
              <w:top w:val="single" w:color="000000" w:sz="4" w:space="0"/>
              <w:left w:val="single" w:color="000000" w:sz="4" w:space="0"/>
              <w:bottom w:val="single" w:color="000000" w:sz="4" w:space="0"/>
              <w:right w:val="single" w:color="000000" w:sz="4" w:space="0"/>
            </w:tcBorders>
            <w:noWrap w:val="0"/>
            <w:vAlign w:val="center"/>
          </w:tcPr>
          <w:p w14:paraId="1A43F5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158934元</w:t>
            </w:r>
          </w:p>
        </w:tc>
        <w:tc>
          <w:tcPr>
            <w:tcW w:w="948" w:type="dxa"/>
            <w:tcBorders>
              <w:top w:val="single" w:color="000000" w:sz="4" w:space="0"/>
              <w:left w:val="single" w:color="000000" w:sz="4" w:space="0"/>
              <w:bottom w:val="single" w:color="000000" w:sz="4" w:space="0"/>
              <w:right w:val="single" w:color="000000" w:sz="4" w:space="0"/>
            </w:tcBorders>
            <w:noWrap w:val="0"/>
            <w:vAlign w:val="center"/>
          </w:tcPr>
          <w:p w14:paraId="33795A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1FA2BB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68" w:type="dxa"/>
            <w:tcBorders>
              <w:top w:val="single" w:color="000000" w:sz="4" w:space="0"/>
              <w:left w:val="single" w:color="000000" w:sz="4" w:space="0"/>
              <w:bottom w:val="single" w:color="000000" w:sz="4" w:space="0"/>
              <w:right w:val="single" w:color="000000" w:sz="4" w:space="0"/>
            </w:tcBorders>
            <w:noWrap w:val="0"/>
            <w:vAlign w:val="center"/>
          </w:tcPr>
          <w:p w14:paraId="1EB1AE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11" w:type="dxa"/>
            <w:tcBorders>
              <w:top w:val="single" w:color="000000" w:sz="4" w:space="0"/>
              <w:left w:val="single" w:color="000000" w:sz="4" w:space="0"/>
              <w:bottom w:val="single" w:color="000000" w:sz="4" w:space="0"/>
              <w:right w:val="single" w:color="000000" w:sz="4" w:space="0"/>
            </w:tcBorders>
            <w:noWrap w:val="0"/>
            <w:vAlign w:val="center"/>
          </w:tcPr>
          <w:p w14:paraId="3C63EB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079716F">
        <w:tblPrEx>
          <w:tblCellMar>
            <w:top w:w="0" w:type="dxa"/>
            <w:left w:w="20" w:type="dxa"/>
            <w:bottom w:w="0" w:type="dxa"/>
            <w:right w:w="20" w:type="dxa"/>
          </w:tblCellMar>
        </w:tblPrEx>
        <w:trPr>
          <w:trHeight w:val="256" w:hRule="atLeast"/>
          <w:jc w:val="center"/>
        </w:trPr>
        <w:tc>
          <w:tcPr>
            <w:tcW w:w="104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08E36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724F68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4726C6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开展推介活动</w:t>
            </w: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0F8194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≥7场</w:t>
            </w:r>
          </w:p>
        </w:tc>
        <w:tc>
          <w:tcPr>
            <w:tcW w:w="1278" w:type="dxa"/>
            <w:gridSpan w:val="2"/>
            <w:tcBorders>
              <w:top w:val="single" w:color="000000" w:sz="4" w:space="0"/>
              <w:left w:val="single" w:color="000000" w:sz="4" w:space="0"/>
              <w:bottom w:val="single" w:color="000000" w:sz="4" w:space="0"/>
              <w:right w:val="single" w:color="000000" w:sz="4" w:space="0"/>
            </w:tcBorders>
            <w:noWrap w:val="0"/>
            <w:vAlign w:val="center"/>
          </w:tcPr>
          <w:p w14:paraId="77285F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7场</w:t>
            </w:r>
          </w:p>
        </w:tc>
        <w:tc>
          <w:tcPr>
            <w:tcW w:w="948" w:type="dxa"/>
            <w:tcBorders>
              <w:top w:val="single" w:color="000000" w:sz="4" w:space="0"/>
              <w:left w:val="single" w:color="000000" w:sz="4" w:space="0"/>
              <w:bottom w:val="single" w:color="000000" w:sz="4" w:space="0"/>
              <w:right w:val="single" w:color="000000" w:sz="4" w:space="0"/>
            </w:tcBorders>
            <w:noWrap w:val="0"/>
            <w:vAlign w:val="center"/>
          </w:tcPr>
          <w:p w14:paraId="5EC9A5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13AA51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68" w:type="dxa"/>
            <w:tcBorders>
              <w:top w:val="single" w:color="000000" w:sz="4" w:space="0"/>
              <w:left w:val="single" w:color="000000" w:sz="4" w:space="0"/>
              <w:bottom w:val="single" w:color="000000" w:sz="4" w:space="0"/>
              <w:right w:val="single" w:color="000000" w:sz="4" w:space="0"/>
            </w:tcBorders>
            <w:noWrap w:val="0"/>
            <w:vAlign w:val="center"/>
          </w:tcPr>
          <w:p w14:paraId="22DEE9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11" w:type="dxa"/>
            <w:tcBorders>
              <w:top w:val="single" w:color="000000" w:sz="4" w:space="0"/>
              <w:left w:val="single" w:color="000000" w:sz="4" w:space="0"/>
              <w:bottom w:val="single" w:color="000000" w:sz="4" w:space="0"/>
              <w:right w:val="single" w:color="000000" w:sz="4" w:space="0"/>
            </w:tcBorders>
            <w:noWrap w:val="0"/>
            <w:vAlign w:val="center"/>
          </w:tcPr>
          <w:p w14:paraId="4EB0B3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E192254">
        <w:tblPrEx>
          <w:tblCellMar>
            <w:top w:w="0" w:type="dxa"/>
            <w:left w:w="20" w:type="dxa"/>
            <w:bottom w:w="0" w:type="dxa"/>
            <w:right w:w="20" w:type="dxa"/>
          </w:tblCellMar>
        </w:tblPrEx>
        <w:trPr>
          <w:trHeight w:val="256" w:hRule="atLeast"/>
          <w:jc w:val="center"/>
        </w:trPr>
        <w:tc>
          <w:tcPr>
            <w:tcW w:w="104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01C08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46"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7E0FF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6AB996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活动参与度</w:t>
            </w: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2D2CCA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1278" w:type="dxa"/>
            <w:gridSpan w:val="2"/>
            <w:tcBorders>
              <w:top w:val="single" w:color="000000" w:sz="4" w:space="0"/>
              <w:left w:val="single" w:color="000000" w:sz="4" w:space="0"/>
              <w:bottom w:val="single" w:color="000000" w:sz="4" w:space="0"/>
              <w:right w:val="single" w:color="000000" w:sz="4" w:space="0"/>
            </w:tcBorders>
            <w:noWrap w:val="0"/>
            <w:vAlign w:val="center"/>
          </w:tcPr>
          <w:p w14:paraId="552542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948" w:type="dxa"/>
            <w:tcBorders>
              <w:top w:val="single" w:color="000000" w:sz="4" w:space="0"/>
              <w:left w:val="single" w:color="000000" w:sz="4" w:space="0"/>
              <w:bottom w:val="single" w:color="000000" w:sz="4" w:space="0"/>
              <w:right w:val="single" w:color="000000" w:sz="4" w:space="0"/>
            </w:tcBorders>
            <w:noWrap w:val="0"/>
            <w:vAlign w:val="center"/>
          </w:tcPr>
          <w:p w14:paraId="7E555F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38E2B6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68" w:type="dxa"/>
            <w:tcBorders>
              <w:top w:val="single" w:color="000000" w:sz="4" w:space="0"/>
              <w:left w:val="single" w:color="000000" w:sz="4" w:space="0"/>
              <w:bottom w:val="single" w:color="000000" w:sz="4" w:space="0"/>
              <w:right w:val="single" w:color="000000" w:sz="4" w:space="0"/>
            </w:tcBorders>
            <w:noWrap w:val="0"/>
            <w:vAlign w:val="center"/>
          </w:tcPr>
          <w:p w14:paraId="3DDA43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11" w:type="dxa"/>
            <w:tcBorders>
              <w:top w:val="single" w:color="000000" w:sz="4" w:space="0"/>
              <w:left w:val="single" w:color="000000" w:sz="4" w:space="0"/>
              <w:bottom w:val="single" w:color="000000" w:sz="4" w:space="0"/>
              <w:right w:val="single" w:color="000000" w:sz="4" w:space="0"/>
            </w:tcBorders>
            <w:noWrap w:val="0"/>
            <w:vAlign w:val="center"/>
          </w:tcPr>
          <w:p w14:paraId="09677E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4C805E7">
        <w:tblPrEx>
          <w:tblCellMar>
            <w:top w:w="0" w:type="dxa"/>
            <w:left w:w="20" w:type="dxa"/>
            <w:bottom w:w="0" w:type="dxa"/>
            <w:right w:w="20" w:type="dxa"/>
          </w:tblCellMar>
        </w:tblPrEx>
        <w:trPr>
          <w:trHeight w:val="256" w:hRule="atLeast"/>
          <w:jc w:val="center"/>
        </w:trPr>
        <w:tc>
          <w:tcPr>
            <w:tcW w:w="104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304C8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46"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6B11B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0620D0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拜访企业商协会数量</w:t>
            </w: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6E8D2F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=7个</w:t>
            </w:r>
          </w:p>
        </w:tc>
        <w:tc>
          <w:tcPr>
            <w:tcW w:w="1278" w:type="dxa"/>
            <w:gridSpan w:val="2"/>
            <w:tcBorders>
              <w:top w:val="single" w:color="000000" w:sz="4" w:space="0"/>
              <w:left w:val="single" w:color="000000" w:sz="4" w:space="0"/>
              <w:bottom w:val="single" w:color="000000" w:sz="4" w:space="0"/>
              <w:right w:val="single" w:color="000000" w:sz="4" w:space="0"/>
            </w:tcBorders>
            <w:noWrap w:val="0"/>
            <w:vAlign w:val="center"/>
          </w:tcPr>
          <w:p w14:paraId="7539BB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7个</w:t>
            </w:r>
          </w:p>
        </w:tc>
        <w:tc>
          <w:tcPr>
            <w:tcW w:w="948" w:type="dxa"/>
            <w:tcBorders>
              <w:top w:val="single" w:color="000000" w:sz="4" w:space="0"/>
              <w:left w:val="single" w:color="000000" w:sz="4" w:space="0"/>
              <w:bottom w:val="single" w:color="000000" w:sz="4" w:space="0"/>
              <w:right w:val="single" w:color="000000" w:sz="4" w:space="0"/>
            </w:tcBorders>
            <w:noWrap w:val="0"/>
            <w:vAlign w:val="center"/>
          </w:tcPr>
          <w:p w14:paraId="5CB781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72A753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68" w:type="dxa"/>
            <w:tcBorders>
              <w:top w:val="single" w:color="000000" w:sz="4" w:space="0"/>
              <w:left w:val="single" w:color="000000" w:sz="4" w:space="0"/>
              <w:bottom w:val="single" w:color="000000" w:sz="4" w:space="0"/>
              <w:right w:val="single" w:color="000000" w:sz="4" w:space="0"/>
            </w:tcBorders>
            <w:noWrap w:val="0"/>
            <w:vAlign w:val="center"/>
          </w:tcPr>
          <w:p w14:paraId="5B3EBD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11" w:type="dxa"/>
            <w:tcBorders>
              <w:top w:val="single" w:color="000000" w:sz="4" w:space="0"/>
              <w:left w:val="single" w:color="000000" w:sz="4" w:space="0"/>
              <w:bottom w:val="single" w:color="000000" w:sz="4" w:space="0"/>
              <w:right w:val="single" w:color="000000" w:sz="4" w:space="0"/>
            </w:tcBorders>
            <w:noWrap w:val="0"/>
            <w:vAlign w:val="center"/>
          </w:tcPr>
          <w:p w14:paraId="186FEB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4121A89">
        <w:tblPrEx>
          <w:tblCellMar>
            <w:top w:w="0" w:type="dxa"/>
            <w:left w:w="20" w:type="dxa"/>
            <w:bottom w:w="0" w:type="dxa"/>
            <w:right w:w="20" w:type="dxa"/>
          </w:tblCellMar>
        </w:tblPrEx>
        <w:trPr>
          <w:trHeight w:val="256" w:hRule="atLeast"/>
          <w:jc w:val="center"/>
        </w:trPr>
        <w:tc>
          <w:tcPr>
            <w:tcW w:w="104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EC5E2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79A5B7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724609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资金拨付时效</w:t>
            </w: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6988CD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及时</w:t>
            </w:r>
          </w:p>
        </w:tc>
        <w:tc>
          <w:tcPr>
            <w:tcW w:w="1278" w:type="dxa"/>
            <w:gridSpan w:val="2"/>
            <w:tcBorders>
              <w:top w:val="single" w:color="000000" w:sz="4" w:space="0"/>
              <w:left w:val="single" w:color="000000" w:sz="4" w:space="0"/>
              <w:bottom w:val="single" w:color="000000" w:sz="4" w:space="0"/>
              <w:right w:val="single" w:color="000000" w:sz="4" w:space="0"/>
            </w:tcBorders>
            <w:noWrap w:val="0"/>
            <w:vAlign w:val="center"/>
          </w:tcPr>
          <w:p w14:paraId="11D20C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48" w:type="dxa"/>
            <w:tcBorders>
              <w:top w:val="single" w:color="000000" w:sz="4" w:space="0"/>
              <w:left w:val="single" w:color="000000" w:sz="4" w:space="0"/>
              <w:bottom w:val="single" w:color="000000" w:sz="4" w:space="0"/>
              <w:right w:val="single" w:color="000000" w:sz="4" w:space="0"/>
            </w:tcBorders>
            <w:noWrap w:val="0"/>
            <w:vAlign w:val="center"/>
          </w:tcPr>
          <w:p w14:paraId="0EE7B6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235B00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68" w:type="dxa"/>
            <w:tcBorders>
              <w:top w:val="single" w:color="000000" w:sz="4" w:space="0"/>
              <w:left w:val="single" w:color="000000" w:sz="4" w:space="0"/>
              <w:bottom w:val="single" w:color="000000" w:sz="4" w:space="0"/>
              <w:right w:val="single" w:color="000000" w:sz="4" w:space="0"/>
            </w:tcBorders>
            <w:noWrap w:val="0"/>
            <w:vAlign w:val="center"/>
          </w:tcPr>
          <w:p w14:paraId="4CFA66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11" w:type="dxa"/>
            <w:tcBorders>
              <w:top w:val="single" w:color="000000" w:sz="4" w:space="0"/>
              <w:left w:val="single" w:color="000000" w:sz="4" w:space="0"/>
              <w:bottom w:val="single" w:color="000000" w:sz="4" w:space="0"/>
              <w:right w:val="single" w:color="000000" w:sz="4" w:space="0"/>
            </w:tcBorders>
            <w:noWrap w:val="0"/>
            <w:vAlign w:val="center"/>
          </w:tcPr>
          <w:p w14:paraId="5297BB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39BD186">
        <w:tblPrEx>
          <w:tblCellMar>
            <w:top w:w="0" w:type="dxa"/>
            <w:left w:w="20" w:type="dxa"/>
            <w:bottom w:w="0" w:type="dxa"/>
            <w:right w:w="20" w:type="dxa"/>
          </w:tblCellMar>
        </w:tblPrEx>
        <w:trPr>
          <w:trHeight w:val="256" w:hRule="atLeast"/>
          <w:jc w:val="center"/>
        </w:trPr>
        <w:tc>
          <w:tcPr>
            <w:tcW w:w="104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400CD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357B26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315FA1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发制品企业海外市场</w:t>
            </w: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3F0398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拓展</w:t>
            </w:r>
          </w:p>
        </w:tc>
        <w:tc>
          <w:tcPr>
            <w:tcW w:w="1278" w:type="dxa"/>
            <w:gridSpan w:val="2"/>
            <w:tcBorders>
              <w:top w:val="single" w:color="000000" w:sz="4" w:space="0"/>
              <w:left w:val="single" w:color="000000" w:sz="4" w:space="0"/>
              <w:bottom w:val="single" w:color="000000" w:sz="4" w:space="0"/>
              <w:right w:val="single" w:color="000000" w:sz="4" w:space="0"/>
            </w:tcBorders>
            <w:noWrap w:val="0"/>
            <w:vAlign w:val="center"/>
          </w:tcPr>
          <w:p w14:paraId="3C155C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48" w:type="dxa"/>
            <w:tcBorders>
              <w:top w:val="single" w:color="000000" w:sz="4" w:space="0"/>
              <w:left w:val="single" w:color="000000" w:sz="4" w:space="0"/>
              <w:bottom w:val="single" w:color="000000" w:sz="4" w:space="0"/>
              <w:right w:val="single" w:color="000000" w:sz="4" w:space="0"/>
            </w:tcBorders>
            <w:noWrap w:val="0"/>
            <w:vAlign w:val="center"/>
          </w:tcPr>
          <w:p w14:paraId="679FEF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7D65DD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68" w:type="dxa"/>
            <w:tcBorders>
              <w:top w:val="single" w:color="000000" w:sz="4" w:space="0"/>
              <w:left w:val="single" w:color="000000" w:sz="4" w:space="0"/>
              <w:bottom w:val="single" w:color="000000" w:sz="4" w:space="0"/>
              <w:right w:val="single" w:color="000000" w:sz="4" w:space="0"/>
            </w:tcBorders>
            <w:noWrap w:val="0"/>
            <w:vAlign w:val="center"/>
          </w:tcPr>
          <w:p w14:paraId="086B77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11" w:type="dxa"/>
            <w:tcBorders>
              <w:top w:val="single" w:color="000000" w:sz="4" w:space="0"/>
              <w:left w:val="single" w:color="000000" w:sz="4" w:space="0"/>
              <w:bottom w:val="single" w:color="000000" w:sz="4" w:space="0"/>
              <w:right w:val="single" w:color="000000" w:sz="4" w:space="0"/>
            </w:tcBorders>
            <w:noWrap w:val="0"/>
            <w:vAlign w:val="center"/>
          </w:tcPr>
          <w:p w14:paraId="13F0E3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3BD3DA0">
        <w:tblPrEx>
          <w:tblCellMar>
            <w:top w:w="0" w:type="dxa"/>
            <w:left w:w="20" w:type="dxa"/>
            <w:bottom w:w="0" w:type="dxa"/>
            <w:right w:w="20" w:type="dxa"/>
          </w:tblCellMar>
        </w:tblPrEx>
        <w:trPr>
          <w:trHeight w:val="256" w:hRule="atLeast"/>
          <w:jc w:val="center"/>
        </w:trPr>
        <w:tc>
          <w:tcPr>
            <w:tcW w:w="104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59B75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46"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6A999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1ABE71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与参会客商交流合作</w:t>
            </w: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11E386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持续增强</w:t>
            </w:r>
          </w:p>
        </w:tc>
        <w:tc>
          <w:tcPr>
            <w:tcW w:w="1278" w:type="dxa"/>
            <w:gridSpan w:val="2"/>
            <w:tcBorders>
              <w:top w:val="single" w:color="000000" w:sz="4" w:space="0"/>
              <w:left w:val="single" w:color="000000" w:sz="4" w:space="0"/>
              <w:bottom w:val="single" w:color="000000" w:sz="4" w:space="0"/>
              <w:right w:val="single" w:color="000000" w:sz="4" w:space="0"/>
            </w:tcBorders>
            <w:noWrap w:val="0"/>
            <w:vAlign w:val="center"/>
          </w:tcPr>
          <w:p w14:paraId="322FFA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48" w:type="dxa"/>
            <w:tcBorders>
              <w:top w:val="single" w:color="000000" w:sz="4" w:space="0"/>
              <w:left w:val="single" w:color="000000" w:sz="4" w:space="0"/>
              <w:bottom w:val="single" w:color="000000" w:sz="4" w:space="0"/>
              <w:right w:val="single" w:color="000000" w:sz="4" w:space="0"/>
            </w:tcBorders>
            <w:noWrap w:val="0"/>
            <w:vAlign w:val="center"/>
          </w:tcPr>
          <w:p w14:paraId="0213D9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77CD93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68" w:type="dxa"/>
            <w:tcBorders>
              <w:top w:val="single" w:color="000000" w:sz="4" w:space="0"/>
              <w:left w:val="single" w:color="000000" w:sz="4" w:space="0"/>
              <w:bottom w:val="single" w:color="000000" w:sz="4" w:space="0"/>
              <w:right w:val="single" w:color="000000" w:sz="4" w:space="0"/>
            </w:tcBorders>
            <w:noWrap w:val="0"/>
            <w:vAlign w:val="center"/>
          </w:tcPr>
          <w:p w14:paraId="690444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11" w:type="dxa"/>
            <w:tcBorders>
              <w:top w:val="single" w:color="000000" w:sz="4" w:space="0"/>
              <w:left w:val="single" w:color="000000" w:sz="4" w:space="0"/>
              <w:bottom w:val="single" w:color="000000" w:sz="4" w:space="0"/>
              <w:right w:val="single" w:color="000000" w:sz="4" w:space="0"/>
            </w:tcBorders>
            <w:noWrap w:val="0"/>
            <w:vAlign w:val="center"/>
          </w:tcPr>
          <w:p w14:paraId="653452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2A5236A">
        <w:tblPrEx>
          <w:tblCellMar>
            <w:top w:w="0" w:type="dxa"/>
            <w:left w:w="20" w:type="dxa"/>
            <w:bottom w:w="0" w:type="dxa"/>
            <w:right w:w="20" w:type="dxa"/>
          </w:tblCellMar>
        </w:tblPrEx>
        <w:trPr>
          <w:trHeight w:val="256" w:hRule="atLeast"/>
          <w:jc w:val="center"/>
        </w:trPr>
        <w:tc>
          <w:tcPr>
            <w:tcW w:w="104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FC78D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46"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FBF6C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11F189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城市形象和投资环境推介</w:t>
            </w: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0D9C62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提升知名度</w:t>
            </w:r>
          </w:p>
        </w:tc>
        <w:tc>
          <w:tcPr>
            <w:tcW w:w="1278" w:type="dxa"/>
            <w:gridSpan w:val="2"/>
            <w:tcBorders>
              <w:top w:val="single" w:color="000000" w:sz="4" w:space="0"/>
              <w:left w:val="single" w:color="000000" w:sz="4" w:space="0"/>
              <w:bottom w:val="single" w:color="000000" w:sz="4" w:space="0"/>
              <w:right w:val="single" w:color="000000" w:sz="4" w:space="0"/>
            </w:tcBorders>
            <w:noWrap w:val="0"/>
            <w:vAlign w:val="center"/>
          </w:tcPr>
          <w:p w14:paraId="059B51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48" w:type="dxa"/>
            <w:tcBorders>
              <w:top w:val="single" w:color="000000" w:sz="4" w:space="0"/>
              <w:left w:val="single" w:color="000000" w:sz="4" w:space="0"/>
              <w:bottom w:val="single" w:color="000000" w:sz="4" w:space="0"/>
              <w:right w:val="single" w:color="000000" w:sz="4" w:space="0"/>
            </w:tcBorders>
            <w:noWrap w:val="0"/>
            <w:vAlign w:val="center"/>
          </w:tcPr>
          <w:p w14:paraId="3EB641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406408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68" w:type="dxa"/>
            <w:tcBorders>
              <w:top w:val="single" w:color="000000" w:sz="4" w:space="0"/>
              <w:left w:val="single" w:color="000000" w:sz="4" w:space="0"/>
              <w:bottom w:val="single" w:color="000000" w:sz="4" w:space="0"/>
              <w:right w:val="single" w:color="000000" w:sz="4" w:space="0"/>
            </w:tcBorders>
            <w:noWrap w:val="0"/>
            <w:vAlign w:val="center"/>
          </w:tcPr>
          <w:p w14:paraId="5D1CF3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11" w:type="dxa"/>
            <w:tcBorders>
              <w:top w:val="single" w:color="000000" w:sz="4" w:space="0"/>
              <w:left w:val="single" w:color="000000" w:sz="4" w:space="0"/>
              <w:bottom w:val="single" w:color="000000" w:sz="4" w:space="0"/>
              <w:right w:val="single" w:color="000000" w:sz="4" w:space="0"/>
            </w:tcBorders>
            <w:noWrap w:val="0"/>
            <w:vAlign w:val="center"/>
          </w:tcPr>
          <w:p w14:paraId="5CAF6B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AA182EA">
        <w:tblPrEx>
          <w:tblCellMar>
            <w:top w:w="0" w:type="dxa"/>
            <w:left w:w="20" w:type="dxa"/>
            <w:bottom w:w="0" w:type="dxa"/>
            <w:right w:w="20" w:type="dxa"/>
          </w:tblCellMar>
        </w:tblPrEx>
        <w:trPr>
          <w:trHeight w:val="256" w:hRule="atLeast"/>
          <w:jc w:val="center"/>
        </w:trPr>
        <w:tc>
          <w:tcPr>
            <w:tcW w:w="1045" w:type="dxa"/>
            <w:gridSpan w:val="2"/>
            <w:tcBorders>
              <w:top w:val="single" w:color="000000" w:sz="4" w:space="0"/>
              <w:left w:val="single" w:color="000000" w:sz="4" w:space="0"/>
              <w:bottom w:val="single" w:color="000000" w:sz="4" w:space="0"/>
              <w:right w:val="single" w:color="000000" w:sz="4" w:space="0"/>
            </w:tcBorders>
            <w:noWrap w:val="0"/>
            <w:vAlign w:val="center"/>
          </w:tcPr>
          <w:p w14:paraId="75A336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465CDA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2B4B36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对接企业满意度</w:t>
            </w:r>
          </w:p>
        </w:tc>
        <w:tc>
          <w:tcPr>
            <w:tcW w:w="1046" w:type="dxa"/>
            <w:gridSpan w:val="2"/>
            <w:tcBorders>
              <w:top w:val="single" w:color="000000" w:sz="4" w:space="0"/>
              <w:left w:val="single" w:color="000000" w:sz="4" w:space="0"/>
              <w:bottom w:val="single" w:color="000000" w:sz="4" w:space="0"/>
              <w:right w:val="single" w:color="000000" w:sz="4" w:space="0"/>
            </w:tcBorders>
            <w:noWrap w:val="0"/>
            <w:vAlign w:val="center"/>
          </w:tcPr>
          <w:p w14:paraId="572E0E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1278" w:type="dxa"/>
            <w:gridSpan w:val="2"/>
            <w:tcBorders>
              <w:top w:val="single" w:color="000000" w:sz="4" w:space="0"/>
              <w:left w:val="single" w:color="000000" w:sz="4" w:space="0"/>
              <w:bottom w:val="single" w:color="000000" w:sz="4" w:space="0"/>
              <w:right w:val="single" w:color="000000" w:sz="4" w:space="0"/>
            </w:tcBorders>
            <w:noWrap w:val="0"/>
            <w:vAlign w:val="center"/>
          </w:tcPr>
          <w:p w14:paraId="56B1FE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948" w:type="dxa"/>
            <w:tcBorders>
              <w:top w:val="single" w:color="000000" w:sz="4" w:space="0"/>
              <w:left w:val="single" w:color="000000" w:sz="4" w:space="0"/>
              <w:bottom w:val="single" w:color="000000" w:sz="4" w:space="0"/>
              <w:right w:val="single" w:color="000000" w:sz="4" w:space="0"/>
            </w:tcBorders>
            <w:noWrap w:val="0"/>
            <w:vAlign w:val="center"/>
          </w:tcPr>
          <w:p w14:paraId="6B9466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4E92CD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68" w:type="dxa"/>
            <w:tcBorders>
              <w:top w:val="single" w:color="000000" w:sz="4" w:space="0"/>
              <w:left w:val="single" w:color="000000" w:sz="4" w:space="0"/>
              <w:bottom w:val="single" w:color="000000" w:sz="4" w:space="0"/>
              <w:right w:val="single" w:color="000000" w:sz="4" w:space="0"/>
            </w:tcBorders>
            <w:noWrap w:val="0"/>
            <w:vAlign w:val="center"/>
          </w:tcPr>
          <w:p w14:paraId="538038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11" w:type="dxa"/>
            <w:tcBorders>
              <w:top w:val="single" w:color="000000" w:sz="4" w:space="0"/>
              <w:left w:val="single" w:color="000000" w:sz="4" w:space="0"/>
              <w:bottom w:val="single" w:color="000000" w:sz="4" w:space="0"/>
              <w:right w:val="single" w:color="000000" w:sz="4" w:space="0"/>
            </w:tcBorders>
            <w:noWrap w:val="0"/>
            <w:vAlign w:val="center"/>
          </w:tcPr>
          <w:p w14:paraId="584EA5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F873A17">
        <w:tblPrEx>
          <w:tblCellMar>
            <w:top w:w="0" w:type="dxa"/>
            <w:left w:w="20" w:type="dxa"/>
            <w:bottom w:w="0" w:type="dxa"/>
            <w:right w:w="20" w:type="dxa"/>
          </w:tblCellMar>
        </w:tblPrEx>
        <w:trPr>
          <w:trHeight w:val="256" w:hRule="atLeast"/>
          <w:jc w:val="center"/>
        </w:trPr>
        <w:tc>
          <w:tcPr>
            <w:tcW w:w="5461" w:type="dxa"/>
            <w:gridSpan w:val="10"/>
            <w:tcBorders>
              <w:top w:val="single" w:color="000000" w:sz="4" w:space="0"/>
              <w:left w:val="single" w:color="000000" w:sz="4" w:space="0"/>
              <w:bottom w:val="single" w:color="000000" w:sz="4" w:space="0"/>
              <w:right w:val="single" w:color="000000" w:sz="4" w:space="0"/>
            </w:tcBorders>
            <w:noWrap w:val="0"/>
            <w:vAlign w:val="center"/>
          </w:tcPr>
          <w:p w14:paraId="483248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948" w:type="dxa"/>
            <w:tcBorders>
              <w:top w:val="single" w:color="000000" w:sz="4" w:space="0"/>
              <w:left w:val="single" w:color="000000" w:sz="4" w:space="0"/>
              <w:bottom w:val="single" w:color="000000" w:sz="4" w:space="0"/>
              <w:right w:val="single" w:color="000000" w:sz="4" w:space="0"/>
            </w:tcBorders>
            <w:noWrap w:val="0"/>
            <w:vAlign w:val="center"/>
          </w:tcPr>
          <w:p w14:paraId="110C82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265E7E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768" w:type="dxa"/>
            <w:tcBorders>
              <w:top w:val="single" w:color="000000" w:sz="4" w:space="0"/>
              <w:left w:val="single" w:color="000000" w:sz="4" w:space="0"/>
              <w:bottom w:val="single" w:color="000000" w:sz="4" w:space="0"/>
              <w:right w:val="single" w:color="000000" w:sz="4" w:space="0"/>
            </w:tcBorders>
            <w:noWrap w:val="0"/>
            <w:vAlign w:val="center"/>
          </w:tcPr>
          <w:p w14:paraId="03FA8F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811" w:type="dxa"/>
            <w:tcBorders>
              <w:top w:val="single" w:color="000000" w:sz="4" w:space="0"/>
              <w:left w:val="single" w:color="000000" w:sz="4" w:space="0"/>
              <w:bottom w:val="single" w:color="000000" w:sz="4" w:space="0"/>
              <w:right w:val="single" w:color="000000" w:sz="4" w:space="0"/>
            </w:tcBorders>
            <w:noWrap w:val="0"/>
            <w:vAlign w:val="center"/>
          </w:tcPr>
          <w:p w14:paraId="4C1547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bl>
    <w:p w14:paraId="28D08825">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6BE8C12B">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13E9141E">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710A08C9">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1AD5618F">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sectPr>
      <w:pgSz w:w="11906" w:h="16838"/>
      <w:pgMar w:top="1928" w:right="1474" w:bottom="1701" w:left="1588"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287" w:usb1="080F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9A86FB">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32D8D4C4">
                          <w:pPr>
                            <w:pStyle w:val="4"/>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32D8D4C4">
                    <w:pPr>
                      <w:pStyle w:val="4"/>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B5B2C292"/>
    <w:multiLevelType w:val="singleLevel"/>
    <w:tmpl w:val="B5B2C292"/>
    <w:lvl w:ilvl="0" w:tentative="0">
      <w:start w:val="5"/>
      <w:numFmt w:val="chineseCounting"/>
      <w:suff w:val="space"/>
      <w:lvlText w:val="第%1部分"/>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2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0E4A36D3"/>
    <w:rsid w:val="161C0B21"/>
    <w:rsid w:val="226A7B8E"/>
    <w:rsid w:val="30C52BDA"/>
    <w:rsid w:val="30E76F8A"/>
    <w:rsid w:val="4A257017"/>
    <w:rsid w:val="4F2E45E2"/>
    <w:rsid w:val="562172F8"/>
    <w:rsid w:val="7EB91090"/>
    <w:rsid w:val="7EE527E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paragraph" w:styleId="2">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8">
    <w:name w:val="Default Paragraph Font"/>
    <w:semiHidden/>
    <w:qFormat/>
    <w:uiPriority w:val="0"/>
  </w:style>
  <w:style w:type="table" w:default="1" w:styleId="6">
    <w:name w:val="Normal Table"/>
    <w:semiHidden/>
    <w:qFormat/>
    <w:uiPriority w:val="0"/>
    <w:tblPr>
      <w:tblStyle w:val="6"/>
      <w:tblCellMar>
        <w:top w:w="0" w:type="dxa"/>
        <w:left w:w="108" w:type="dxa"/>
        <w:bottom w:w="0" w:type="dxa"/>
        <w:right w:w="108" w:type="dxa"/>
      </w:tblCellMar>
    </w:tblPr>
  </w:style>
  <w:style w:type="paragraph" w:styleId="3">
    <w:name w:val="Body Text"/>
    <w:basedOn w:val="1"/>
    <w:qFormat/>
    <w:uiPriority w:val="0"/>
    <w:pPr>
      <w:spacing w:afterAutospacing="0"/>
    </w:pPr>
  </w:style>
  <w:style w:type="paragraph" w:styleId="4">
    <w:name w:val="footer"/>
    <w:basedOn w:val="1"/>
    <w:unhideWhenUsed/>
    <w:qFormat/>
    <w:uiPriority w:val="99"/>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7">
    <w:name w:val="Table Grid"/>
    <w:qFormat/>
    <w:uiPriority w:val="0"/>
    <w:tblPr>
      <w:tblStyle w:val="6"/>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9">
    <w:name w:val="15"/>
    <w:basedOn w:val="8"/>
    <w:qFormat/>
    <w:uiPriority w:val="0"/>
    <w:rPr>
      <w:rFonts w:hint="eastAsia" w:ascii="宋体" w:hAnsi="宋体" w:eastAsia="宋体" w:cs="宋体"/>
      <w:color w:val="000000"/>
      <w:sz w:val="20"/>
      <w:szCs w:val="20"/>
    </w:rPr>
  </w:style>
  <w:style w:type="character" w:customStyle="1" w:styleId="10">
    <w:name w:val="16"/>
    <w:basedOn w:val="8"/>
    <w:qFormat/>
    <w:uiPriority w:val="0"/>
    <w:rPr>
      <w:rFonts w:hint="eastAsia" w:ascii="宋体" w:hAnsi="宋体" w:eastAsia="宋体" w:cs="宋体"/>
      <w:color w:val="000000"/>
      <w:sz w:val="24"/>
      <w:szCs w:val="24"/>
    </w:rPr>
  </w:style>
  <w:style w:type="character" w:customStyle="1" w:styleId="11">
    <w:name w:val="17"/>
    <w:basedOn w:val="8"/>
    <w:qFormat/>
    <w:uiPriority w:val="0"/>
    <w:rPr>
      <w:rFonts w:hint="eastAsia" w:ascii="宋体" w:hAnsi="宋体" w:eastAsia="宋体" w:cs="宋体"/>
      <w:color w:val="00000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36</Words>
  <Characters>39</Characters>
  <Lines>1</Lines>
  <Paragraphs>1</Paragraphs>
  <TotalTime>0</TotalTime>
  <ScaleCrop>false</ScaleCrop>
  <LinksUpToDate>false</LinksUpToDate>
  <CharactersWithSpaces>52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2023-05-06T18:54:00Z</dcterms:created>
  <dc:creator>HSX</dc:creator>
  <cp:lastModifiedBy>YU</cp:lastModifiedBy>
  <dcterms:modified xsi:type="dcterms:W3CDTF">2026-10-21T08:08:48Z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DFDBF63B83D94BD2AC8A7566E93ECCCD_13</vt:lpwstr>
  </property>
  <property fmtid="{D5CDD505-2E9C-101B-9397-08002B2CF9AE}" pid="4" name="KSOTemplateDocerSaveRecord">
    <vt:lpwstr>eyJoZGlkIjoiYzJhYmI2M2U5MTRkY2ViODllNmE2ODUxMTNlYWQyZjgiLCJ1c2VySWQiOiI5NzIwMTAzNTAifQ==</vt:lpwstr>
  </property>
</Properties>
</file>